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E46" w:rsidRPr="00243E94" w:rsidRDefault="00C862E9" w:rsidP="00243E94">
      <w:pPr>
        <w:pStyle w:val="Heading1"/>
        <w:keepLines w:val="0"/>
        <w:spacing w:before="480" w:after="240" w:line="360" w:lineRule="auto"/>
        <w:jc w:val="both"/>
        <w:rPr>
          <w:sz w:val="20"/>
          <w:szCs w:val="20"/>
        </w:rPr>
      </w:pPr>
      <w:bookmarkStart w:id="0" w:name="_GoBack"/>
      <w:bookmarkEnd w:id="0"/>
      <w:r w:rsidRPr="00243E94">
        <w:rPr>
          <w:rFonts w:ascii="Times New Roman" w:eastAsia="Times New Roman" w:hAnsi="Times New Roman" w:cs="Times New Roman"/>
          <w:b/>
          <w:bCs/>
          <w:color w:val="000000"/>
          <w:kern w:val="32"/>
          <w:sz w:val="20"/>
          <w:szCs w:val="20"/>
          <w:lang w:val="en-GB" w:eastAsia="de-DE"/>
        </w:rPr>
        <w:t>Supp</w:t>
      </w:r>
      <w:r w:rsidR="00243E94" w:rsidRPr="00243E94">
        <w:rPr>
          <w:rFonts w:ascii="Times New Roman" w:eastAsia="Times New Roman" w:hAnsi="Times New Roman" w:cs="Times New Roman"/>
          <w:b/>
          <w:bCs/>
          <w:color w:val="000000"/>
          <w:kern w:val="32"/>
          <w:sz w:val="20"/>
          <w:szCs w:val="20"/>
          <w:lang w:val="en-GB" w:eastAsia="de-DE"/>
        </w:rPr>
        <w:t>lementary</w:t>
      </w:r>
      <w:r w:rsidR="00243E94" w:rsidRPr="00243E94">
        <w:rPr>
          <w:sz w:val="20"/>
          <w:szCs w:val="20"/>
        </w:rPr>
        <w:t xml:space="preserve"> </w:t>
      </w:r>
      <w:r w:rsidRPr="00243E94">
        <w:rPr>
          <w:rFonts w:ascii="Times New Roman" w:eastAsia="Times New Roman" w:hAnsi="Times New Roman" w:cs="Times New Roman"/>
          <w:b/>
          <w:bCs/>
          <w:color w:val="000000"/>
          <w:kern w:val="32"/>
          <w:sz w:val="20"/>
          <w:szCs w:val="20"/>
          <w:lang w:val="en-GB" w:eastAsia="de-DE"/>
        </w:rPr>
        <w:t>Information</w:t>
      </w:r>
    </w:p>
    <w:p w:rsidR="00C862E9" w:rsidRPr="00243E94" w:rsidRDefault="00C862E9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The supporting</w:t>
      </w:r>
      <w:r w:rsidR="00B20CF2" w:rsidRPr="00243E94">
        <w:rPr>
          <w:sz w:val="20"/>
          <w:szCs w:val="20"/>
        </w:rPr>
        <w:t xml:space="preserve"> information contains </w:t>
      </w:r>
      <w:r w:rsidR="00493918">
        <w:rPr>
          <w:sz w:val="20"/>
          <w:szCs w:val="20"/>
        </w:rPr>
        <w:t>23</w:t>
      </w:r>
      <w:r w:rsidRPr="00243E94">
        <w:rPr>
          <w:sz w:val="20"/>
          <w:szCs w:val="20"/>
        </w:rPr>
        <w:t xml:space="preserve"> pages, </w:t>
      </w:r>
      <w:r w:rsidR="00654DC2">
        <w:rPr>
          <w:sz w:val="20"/>
          <w:szCs w:val="20"/>
        </w:rPr>
        <w:t>one</w:t>
      </w:r>
      <w:r w:rsidR="006D6DE6" w:rsidRPr="00243E94">
        <w:rPr>
          <w:sz w:val="20"/>
          <w:szCs w:val="20"/>
        </w:rPr>
        <w:t xml:space="preserve"> AutoIt computer script</w:t>
      </w:r>
      <w:r w:rsidR="00FA3574" w:rsidRPr="00243E94">
        <w:rPr>
          <w:sz w:val="20"/>
          <w:szCs w:val="20"/>
        </w:rPr>
        <w:t xml:space="preserve">, </w:t>
      </w:r>
      <w:r w:rsidR="00654DC2">
        <w:rPr>
          <w:sz w:val="20"/>
          <w:szCs w:val="20"/>
        </w:rPr>
        <w:t>one</w:t>
      </w:r>
      <w:r w:rsidR="00FA3574" w:rsidRPr="00243E94">
        <w:rPr>
          <w:sz w:val="20"/>
          <w:szCs w:val="20"/>
        </w:rPr>
        <w:t xml:space="preserve"> MATLAB script, </w:t>
      </w:r>
      <w:r w:rsidR="00654DC2">
        <w:rPr>
          <w:sz w:val="20"/>
          <w:szCs w:val="20"/>
        </w:rPr>
        <w:t>one</w:t>
      </w:r>
      <w:r w:rsidR="00FA3574" w:rsidRPr="00243E94">
        <w:rPr>
          <w:sz w:val="20"/>
          <w:szCs w:val="20"/>
        </w:rPr>
        <w:t xml:space="preserve"> Table, </w:t>
      </w:r>
      <w:r w:rsidR="00654DC2">
        <w:rPr>
          <w:sz w:val="20"/>
          <w:szCs w:val="20"/>
        </w:rPr>
        <w:t>two</w:t>
      </w:r>
      <w:r w:rsidR="00FA3574" w:rsidRPr="00243E94">
        <w:rPr>
          <w:sz w:val="20"/>
          <w:szCs w:val="20"/>
        </w:rPr>
        <w:t xml:space="preserve"> Figures</w:t>
      </w:r>
      <w:r w:rsidR="006F018C" w:rsidRPr="00243E94">
        <w:rPr>
          <w:sz w:val="20"/>
          <w:szCs w:val="20"/>
        </w:rPr>
        <w:t xml:space="preserve">, and available as an attachment is 1 .csv file. </w:t>
      </w:r>
    </w:p>
    <w:p w:rsidR="00493918" w:rsidRDefault="00493918">
      <w:pPr>
        <w:spacing w:after="0" w:line="240" w:lineRule="auto"/>
        <w:rPr>
          <w:rFonts w:eastAsia="Times New Roman"/>
          <w:b/>
          <w:bCs/>
          <w:color w:val="000000"/>
          <w:kern w:val="32"/>
          <w:sz w:val="20"/>
          <w:szCs w:val="20"/>
          <w:lang w:val="en-GB" w:eastAsia="de-DE"/>
        </w:rPr>
      </w:pPr>
      <w:r>
        <w:rPr>
          <w:rFonts w:eastAsia="Times New Roman"/>
          <w:b/>
          <w:bCs/>
          <w:color w:val="000000"/>
          <w:kern w:val="32"/>
          <w:sz w:val="20"/>
          <w:szCs w:val="20"/>
          <w:lang w:val="en-GB" w:eastAsia="de-DE"/>
        </w:rPr>
        <w:br w:type="page"/>
      </w:r>
    </w:p>
    <w:p w:rsidR="006D6DE6" w:rsidRPr="00243E94" w:rsidRDefault="00243E94" w:rsidP="00243E94">
      <w:pPr>
        <w:pStyle w:val="Heading1"/>
        <w:keepLines w:val="0"/>
        <w:spacing w:before="480" w:after="240" w:line="360" w:lineRule="auto"/>
        <w:jc w:val="both"/>
        <w:rPr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0"/>
          <w:szCs w:val="20"/>
          <w:lang w:val="en-GB" w:eastAsia="de-DE"/>
        </w:rPr>
        <w:lastRenderedPageBreak/>
        <w:t xml:space="preserve">1 </w:t>
      </w:r>
      <w:r w:rsidR="006D6DE6" w:rsidRPr="00243E94">
        <w:rPr>
          <w:rFonts w:ascii="Times New Roman" w:eastAsia="Times New Roman" w:hAnsi="Times New Roman" w:cs="Times New Roman"/>
          <w:b/>
          <w:bCs/>
          <w:color w:val="000000"/>
          <w:kern w:val="32"/>
          <w:sz w:val="20"/>
          <w:szCs w:val="20"/>
          <w:lang w:val="en-GB" w:eastAsia="de-DE"/>
        </w:rPr>
        <w:t>Experimental</w:t>
      </w:r>
      <w:r w:rsidR="006D6DE6" w:rsidRPr="00243E94">
        <w:rPr>
          <w:b/>
          <w:sz w:val="20"/>
          <w:szCs w:val="20"/>
        </w:rPr>
        <w:t xml:space="preserve"> </w:t>
      </w:r>
      <w:r w:rsidR="006D6DE6" w:rsidRPr="00243E94">
        <w:rPr>
          <w:rFonts w:ascii="Times New Roman" w:eastAsia="Times New Roman" w:hAnsi="Times New Roman" w:cs="Times New Roman"/>
          <w:b/>
          <w:bCs/>
          <w:color w:val="000000"/>
          <w:kern w:val="32"/>
          <w:sz w:val="20"/>
          <w:szCs w:val="20"/>
          <w:lang w:val="en-GB" w:eastAsia="de-DE"/>
        </w:rPr>
        <w:t>Section</w:t>
      </w:r>
    </w:p>
    <w:p w:rsidR="006D6DE6" w:rsidRPr="00243E94" w:rsidRDefault="00AE5904" w:rsidP="00243E94">
      <w:pPr>
        <w:pStyle w:val="Heading2"/>
        <w:keepLines w:val="0"/>
        <w:spacing w:before="240" w:after="240" w:line="240" w:lineRule="auto"/>
        <w:jc w:val="both"/>
        <w:rPr>
          <w:b/>
          <w:i/>
          <w:sz w:val="20"/>
          <w:szCs w:val="20"/>
        </w:rPr>
      </w:pPr>
      <w:r>
        <w:rPr>
          <w:rFonts w:ascii="Times New Roman" w:eastAsia="Times New Roman" w:hAnsi="Times New Roman" w:cs="Arial"/>
          <w:b/>
          <w:bCs/>
          <w:iCs/>
          <w:color w:val="auto"/>
          <w:sz w:val="20"/>
          <w:szCs w:val="28"/>
          <w:lang w:val="en-GB" w:eastAsia="de-DE"/>
        </w:rPr>
        <w:t xml:space="preserve">1.1 </w:t>
      </w:r>
      <w:r w:rsidR="006D6DE6" w:rsidRPr="00243E94">
        <w:rPr>
          <w:rFonts w:ascii="Times New Roman" w:eastAsia="Times New Roman" w:hAnsi="Times New Roman" w:cs="Arial"/>
          <w:b/>
          <w:bCs/>
          <w:iCs/>
          <w:color w:val="auto"/>
          <w:sz w:val="20"/>
          <w:szCs w:val="28"/>
          <w:lang w:val="en-GB" w:eastAsia="de-DE"/>
        </w:rPr>
        <w:t>AutoIt</w:t>
      </w:r>
      <w:r w:rsidR="006D6DE6" w:rsidRPr="00243E94">
        <w:rPr>
          <w:b/>
          <w:i/>
          <w:sz w:val="20"/>
          <w:szCs w:val="20"/>
        </w:rPr>
        <w:t xml:space="preserve"> </w:t>
      </w:r>
      <w:r w:rsidR="006D6DE6" w:rsidRPr="00243E94">
        <w:rPr>
          <w:rFonts w:ascii="Times New Roman" w:eastAsia="Times New Roman" w:hAnsi="Times New Roman" w:cs="Arial"/>
          <w:b/>
          <w:bCs/>
          <w:iCs/>
          <w:color w:val="auto"/>
          <w:sz w:val="20"/>
          <w:szCs w:val="28"/>
          <w:lang w:val="en-GB" w:eastAsia="de-DE"/>
        </w:rPr>
        <w:t>computer</w:t>
      </w:r>
      <w:r w:rsidR="006D6DE6" w:rsidRPr="00243E94">
        <w:rPr>
          <w:b/>
          <w:i/>
          <w:sz w:val="20"/>
          <w:szCs w:val="20"/>
        </w:rPr>
        <w:t xml:space="preserve"> </w:t>
      </w:r>
      <w:r w:rsidR="006D6DE6" w:rsidRPr="00243E94">
        <w:rPr>
          <w:rFonts w:ascii="Times New Roman" w:eastAsia="Times New Roman" w:hAnsi="Times New Roman" w:cs="Arial"/>
          <w:b/>
          <w:bCs/>
          <w:iCs/>
          <w:color w:val="auto"/>
          <w:sz w:val="20"/>
          <w:szCs w:val="28"/>
          <w:lang w:val="en-GB" w:eastAsia="de-DE"/>
        </w:rPr>
        <w:t>script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#cs Start of comment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This script is based on timed mouse clicks and keyboard entries.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In order that the script works, the user needs to have a monitor with the same screen resolution as the one used for our case (1366 x 768 pixels).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If not, the parameters passed to the functions regarding positioning of mouse clicks will need to be changed in order that the script works properly.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This script deals entirely with the software controlling the AIRICA by means of automating its operation.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It consists of a large infinite loop (While 1 … WEND) that has two main parts: the first part is optimizes sampling and analysis for concentration measurements, while the second part optimizes them for isotopic measurement.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Learn more about AutoIt for Laboratory Automation from Practical Laboratory Automation Made easy with AutoIt by Matheus Carvalho ISBN: 978-3-527-34158-0.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#ce End of comment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opt("Wintitlematchmode",1)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While 1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WinMove("AIRICA measurement","",0,0)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WinActivate("AIRICA measurement")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;************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;Start of first part of the script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;************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lastRenderedPageBreak/>
        <w:t>;clicking on edit sample list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MouseClick("left",50,180)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;adding sample name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MouseClick("left",440,508)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Send("{BACKSPACE 50}{DEL 50}")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Send("Sample")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Send(@YDAY&amp;@HOUR&amp;@MIN)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Sleep(500)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MouseClick("left",520,508)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Sleep(500)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MouseClick("left",645,508)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;clicking on edit calculation mode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MouseClick("left",200,255)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MouseClick("left",300,265)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Send("{BACKSPACE 5}{DEL 5}")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Send("2")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MouseClick("left",320,305)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lastRenderedPageBreak/>
        <w:t>Send("{UP 10}")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Send("{ENTER}")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MouseClick("left",475,305)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Send("{ENTER}")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;clicking on edit extraction parameters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MouseClick("left",175,325)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MouseClick("left",645,175)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Send("{BACKSPACE 5}{DEL 5}")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Send("210")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Sleep(500)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MouseClick("left",645,200)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Send("{BACKSPACE 5}{DEL 5}")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Send("50")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Sleep(500)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MouseClick("left",645,225)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Send("{BACKSPACE 5}{DEL 5}")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Send("60")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Sleep(500)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MouseClick("left",645,250)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Send("{BACKSPACE 5}{DEL 5}")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Send("0")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lastRenderedPageBreak/>
        <w:t>Sleep(500)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MouseClick("left",645,370)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Send("{BACKSPACE 5}{DEL 5}")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Send("80")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Sleep(500)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MouseClick("left",645,418)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Send("{BACKSPACE 5}{DEL 5}")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Send("2")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Sleep(500)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MouseClick("left",645,440)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Send("{DOWN 5}{UP}")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Send("{ENTER}")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MouseClick("left",635,535)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Send("{ENTER}")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Send("{ENTER}")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;click on set flow parameter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MouseClick("left",910,85)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MouseClick("left",630,325)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Send("{BACKSPACE 5}{DEL 5}")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Send("300")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lastRenderedPageBreak/>
        <w:t>MouseClick("left",630,388)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Send("{ENTER}")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;click on set blank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MouseClick("left",560,85)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MouseClick("left",500,420)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Send("{BACKSPACE 10}{DEL 10}")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Send("2")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MouseClick("left",595,430)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;clicking on sample to start measurement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MouseClick("left",224,134)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MouseClick("left",95,95)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Send("{ENTER}")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Send("{ENTER}")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;monitoring a pixel in order to deal with different analysis times, if necessary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lastRenderedPageBreak/>
        <w:t>Sleep(10*1000)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$TargetPixelColor = PixelGetColor(268,63)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While $TargetPixelColor &lt;&gt; 6684444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ab/>
        <w:t>Sleep(5000)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ab/>
        <w:t>$TargetPixelColor = PixelGetColor(268,63)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WEnd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Sleep(20*1000)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;************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;Start of second part of the script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;************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;clicking on edit sample list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WinMove("AIRICA measurement","",0,0)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WinActivate("AIRICA measurement")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MouseClick("left",50,180)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;adding sample name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MouseClick("left",440,508)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Send("{BACKSPACE 50}{DEL 50}")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Send("Sample")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Send(@YDAY&amp;@HOUR&amp;@MIN)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Sleep(500)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lastRenderedPageBreak/>
        <w:t>MouseClick("left",520,508)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Sleep(500)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MouseClick("left",645,508)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;clicking on edit calculation mode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MouseClick("left",200,255)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MouseClick("left",300,265)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Send("{BACKSPACE 5}{DEL 5}")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Send("1")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MouseClick("left",320,305)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Send("{UP 10}")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Send("{ENTER}")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MouseClick("left",475,305)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Send("{ENTER}")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;clicking on edit extraction parameters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MouseClick("left",175,325)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MouseClick("left",645,175)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lastRenderedPageBreak/>
        <w:t>Send("{BACKSPACE 5}{DEL 5}")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Send("380")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Sleep(500)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MouseClick("left",645,200)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Send("{BACKSPACE 5}{DEL 5}")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Send("25")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Sleep(500)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MouseClick("left",645,225)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Send("{BACKSPACE 5}{DEL 5}")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Send("45")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Sleep(500)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MouseClick("left",645,250)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Send("{BACKSPACE 5}{DEL 5}")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Send("0")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Sleep(500)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MouseClick("left",645,370)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Send("{BACKSPACE 5}{DEL 5}")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Send("15")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Sleep(500)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MouseClick("left",645,418)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Send("{BACKSPACE 5}{DEL 5}")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Send("1")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Sleep(500)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MouseClick("left",645,440)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Send("{UP 6}")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lastRenderedPageBreak/>
        <w:t>Send("{ENTER}")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MouseClick("left",635,535)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Send("{ENTER}")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Send("{ENTER}")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;click on set flow parameter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MouseClick("left",910,85)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MouseClick("left",630,325)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Send("{BACKSPACE 5}{DEL 5}")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Send("70")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MouseClick("left",630,388)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Send("{ENTER}")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;click on set blank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MouseClick("left",560,85)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MouseClick("left",500,420)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Send("{BACKSPACE 10}{DEL 10}")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lastRenderedPageBreak/>
        <w:t>Send("200")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MouseClick("left",595,430)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;clicking on sample to start measurement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MouseClick("left",224,134)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MouseClick("left",95,95)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Send("{ENTER}")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Send("{ENTER}")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Sleep(10*1000)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$TargetPixelColor = PixelGetColor(268,63)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While $TargetPixelColor &lt;&gt; 6684444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ab/>
        <w:t>Sleep(5000)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ab/>
        <w:t>$TargetPixelColor = PixelGetColor(268,63)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WEnd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MouseClick("left",938,124)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MouseClick("left",670,405)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lastRenderedPageBreak/>
        <w:t>Send("{BACKSPACE 10}{DEL 10}")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Send("300")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Sleep(8000)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MouseClick("left",765,400)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Sleep(50*1000)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WEnd</w:t>
      </w:r>
    </w:p>
    <w:p w:rsidR="00493918" w:rsidRDefault="00493918">
      <w:pPr>
        <w:spacing w:after="0" w:line="240" w:lineRule="auto"/>
        <w:rPr>
          <w:rFonts w:eastAsia="Times New Roman" w:cs="Arial"/>
          <w:b/>
          <w:bCs/>
          <w:iCs/>
          <w:sz w:val="20"/>
          <w:szCs w:val="28"/>
          <w:lang w:val="en-GB" w:eastAsia="de-DE"/>
        </w:rPr>
      </w:pPr>
      <w:r>
        <w:rPr>
          <w:rFonts w:eastAsia="Times New Roman" w:cs="Arial"/>
          <w:b/>
          <w:bCs/>
          <w:iCs/>
          <w:sz w:val="20"/>
          <w:szCs w:val="28"/>
          <w:lang w:val="en-GB" w:eastAsia="de-DE"/>
        </w:rPr>
        <w:br w:type="page"/>
      </w:r>
    </w:p>
    <w:p w:rsidR="006D6DE6" w:rsidRPr="00243E94" w:rsidRDefault="00AE5904" w:rsidP="00207A3D">
      <w:pPr>
        <w:pStyle w:val="Heading2"/>
        <w:keepLines w:val="0"/>
        <w:spacing w:before="240" w:after="240" w:line="240" w:lineRule="auto"/>
        <w:jc w:val="both"/>
        <w:rPr>
          <w:b/>
          <w:i/>
          <w:sz w:val="20"/>
          <w:szCs w:val="20"/>
        </w:rPr>
      </w:pPr>
      <w:r>
        <w:rPr>
          <w:rFonts w:ascii="Times New Roman" w:eastAsia="Times New Roman" w:hAnsi="Times New Roman" w:cs="Arial"/>
          <w:b/>
          <w:bCs/>
          <w:iCs/>
          <w:color w:val="auto"/>
          <w:sz w:val="20"/>
          <w:szCs w:val="28"/>
          <w:lang w:val="en-GB" w:eastAsia="de-DE"/>
        </w:rPr>
        <w:lastRenderedPageBreak/>
        <w:t xml:space="preserve">1.2 </w:t>
      </w:r>
      <w:r w:rsidR="006D6DE6" w:rsidRPr="00207A3D">
        <w:rPr>
          <w:rFonts w:ascii="Times New Roman" w:eastAsia="Times New Roman" w:hAnsi="Times New Roman" w:cs="Arial"/>
          <w:b/>
          <w:bCs/>
          <w:iCs/>
          <w:color w:val="auto"/>
          <w:sz w:val="20"/>
          <w:szCs w:val="28"/>
          <w:lang w:val="en-GB" w:eastAsia="de-DE"/>
        </w:rPr>
        <w:t>Matlab</w:t>
      </w:r>
      <w:r w:rsidR="006D6DE6" w:rsidRPr="00243E94">
        <w:rPr>
          <w:b/>
          <w:i/>
          <w:sz w:val="20"/>
          <w:szCs w:val="20"/>
        </w:rPr>
        <w:t xml:space="preserve"> </w:t>
      </w:r>
      <w:r w:rsidR="006D6DE6" w:rsidRPr="00207A3D">
        <w:rPr>
          <w:rFonts w:ascii="Times New Roman" w:eastAsia="Times New Roman" w:hAnsi="Times New Roman" w:cs="Arial"/>
          <w:b/>
          <w:bCs/>
          <w:iCs/>
          <w:color w:val="auto"/>
          <w:sz w:val="20"/>
          <w:szCs w:val="28"/>
          <w:lang w:val="en-GB" w:eastAsia="de-DE"/>
        </w:rPr>
        <w:t>script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%Matlab Script for processing CRDS data from PICARRO (csv export) 01/08/2016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%Inquiries please direct to K.G. Schulz (kai.schulz@scu.edu.au)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%1) Remove headers from PICARRO output csv (see PICARRO_out.csv for details)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%2) Replace comma by space in PICARRO output csv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%3) Remove occasional 'Z' in last line of PICARRO output csv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%4) PICARRO output csv has to start below peak cut-off def., i.e. pCO2 below 400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%5) Remove any prolonged portions above the cut-off def., which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 xml:space="preserve">   %are not associate to peaks from seawater injections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 xml:space="preserve">   %(e.g. measurements of laboratory air). Otherwise those parts will be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 xml:space="preserve">   %identified as peaks and inflate the matrix. 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%6) Delta13C_DIC values for the large CRDS injections and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 xml:space="preserve">   %corresponding times are stored in a matrix called 'FinalOutput'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clear all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close all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fread='PICARRO_out.csv';  %name of PICARRO input csv in same folder as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 xml:space="preserve">                   %this script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%means of carrier gas (instrument air) C12 and C13 concentrations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%and isotopic signature determined from several hours of continuous measurements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lastRenderedPageBreak/>
        <w:t>carriergas12=285.8;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carriergas13=3.181;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carriergasdelta=-10.09;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%BE CAREFUL WHEN MAKING CHANGES BEYOND THIS POINT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%----------------------------------------------------------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[DATE TIME AMPM FRAC_DAYS_SINCE_JAN1 FRAC_HRS_SINCE_JAN1 JULIAN_DAYS EPOCH_TIME ALARM_STATUS INST_STATUS CavityPressure CavityTemp WarmBoxTemp EtalonTemp DasTemp MPVPosition solenoid_valves OutletValve MeasurementMode species HP_12CH4 HP_12CH4_dry HP_13CH4 HR_13CH4 Delta_iCH4_Raw HP_Delta_iCH4_Raw HP_Delta_iCH4_30s HP_Delta_iCH4_2min HP_Delta_iCH4_5min HR_12CH4 HR_12CH4_dry HR_Delta_iCH4_Raw HR_Delta_iCH4_30s HR_Delta_iCH4_2min HR_Delta_iCH4_5min ChemDetect H2O X12CO2 X12CO2_dry X13CO2 Delta_Raw_iCO2 Delta_30s_iCO2 Delta_2min_iCO2 Delta_5min_iCO2 peak87_baseave_spec peak88_baseave peakheight_5 peak0_spec ch4_splinemax peak30_spec peak_30]=textread(fread,'%s %s %s %f %f %f %f %f %f %f %f %f %f %f %f %f %f %f %f %f %f %f %f %f %f %f %f %f %f %f %f %f %f %f %f %f %f %f %f %f %f %f %f %f %f %f %f %f %f %f');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fclose('all')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%normalize time axis to beginning of experiment on Jan 19th 12:00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time=JULIAN_DAYS-19.5;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%find all 12C data above 400ppm and the start and end point for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%each peak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pfsa=find(X12CO2&gt;400);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dpfsa=find(diff(pfsa)&gt;10);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%Compiling peak area data in a single matrix each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peaks12=ones(max(diff(dpfsa)),round(length(dpfsa)))*NaN;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peaks13=ones(max(diff(dpfsa)),round(length(dpfsa)))*NaN;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deltaC=ones(max(diff(dpfsa)),round(length(dpfsa)))*NaN;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peakstime=ones(max(diff(dpfsa)),round(length(dpfsa)))*NaN;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peaklength(1:(pfsa(dpfsa(1))-pfsa(1)+1),1)=(pfsa(dpfsa(1))-pfsa(1)+1);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peaks12(1:(pfsa(dpfsa(1))-pfsa(1)+1))=X12CO2([pfsa(1):pfsa(dpfsa(1))]);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peaks13(1:(pfsa(dpfsa(1))-pfsa(1)+1),1)=X13CO2([pfsa(1):pfsa(dpfsa(1))]);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deltaC(1:(pfsa(dpfsa(1))-pfsa(1)+1),1)=Delta_Raw_iCO2([pfsa(1):pfsa(dpfsa(1))]);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peakstime(1:(pfsa(dpfsa(1))-pfsa(1)+1))=time([pfsa(1):pfsa(dpfsa(1))]);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for i=2:length(dpfsa)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peaks12(1:(pfsa(dpfsa(i))-pfsa(dpfsa(i-1)+1)+1),i)= ...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 xml:space="preserve">            X12CO2([pfsa(dpfsa(i-1)+1):pfsa(dpfsa(i))]); 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peaks13(1:(pfsa(dpfsa(i))-pfsa(dpfsa(i-1)+1)+1),i)= ...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 xml:space="preserve">            X13CO2([pfsa(dpfsa(i-1)+1):pfsa(dpfsa(i))]); 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deltaC(1:(pfsa(dpfsa(i))-pfsa(dpfsa(i-1)+1)+1),i)= ...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 xml:space="preserve">            Delta_Raw_iCO2([pfsa(dpfsa(i-1)+1):pfsa(dpfsa(i))]); 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peakstime(1:(pfsa(dpfsa(i))-pfsa(dpfsa(i-1)+1)+1),i)= ...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 xml:space="preserve">            time([pfsa(dpfsa(i-1)+1):pfsa(dpfsa(i))]); 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peaklength(i)=(pfsa(dpfsa(i))-pfsa(dpfsa(i-1)+1)+1);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lastRenderedPageBreak/>
        <w:t>end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deltaC_added=((peaks12+peaks13).*deltaC-(carriergas12+ ...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 xml:space="preserve">                                         carriergas13)* ...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 xml:space="preserve">              carriergasdelta)./(peaks12+peaks13-carriergas12- ...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 xml:space="preserve">                                 carriergas13);  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mean_peakstime=nanmean(peakstime);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%filter for outliers, i.e. off by more than 2 std in comparison to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%mean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deltaC_mean=nanmean(deltaC_added);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deltaC_std=nanstd(deltaC_added);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deltaC_added_it1=deltaC_added;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for i=1:length(dpfsa)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ab/>
        <w:t>deltaC_added_it1(find( abs(deltaC_mean(i)-deltaC_added(:,i)) &gt; abs(deltaC_std(i).*2)),i)=NaN;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end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deltaC_mean_it1=nanmean(deltaC_added_it1);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deltaC_std_it1=nanstd(deltaC_added_it1);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%%%%%%%%%%%%%%%%%%%%%second itteration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deltaC_added_it2=deltaC_added_it1;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for i=1:length(dpfsa)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ab/>
        <w:t>deltaC_added_it2(find( abs(deltaC_mean_it1(i)-deltaC_added_it1(:,i)) &gt; abs(deltaC_std_it1(i).*2)),i)=NaN;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end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deltaC_mean_it2=nanmean(deltaC_added_it2);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deltaC_std_it2=nanstd(deltaC_added_it2);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%%%%%%%%%%%%%%%%%%%%%third itteration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deltaC_added_it3=deltaC_added_it2;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for i=1:length(dpfsa)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ab/>
        <w:t>deltaC_added_it3(find( abs( deltaC_mean_it2(i)-deltaC_added_it2(:,i)) &gt; abs(deltaC_std_it2(i).*2)),i)=NaN;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end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deltaC_mean_it3=nanmean(deltaC_added_it3);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deltaC_std_it3=nanstd(deltaC_added_it3);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%%%%%%%%%%%%%%final itteration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deltaC_added_final=deltaC_added;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lastRenderedPageBreak/>
        <w:t>deltaC_mean_final=deltaC_mean;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deltaC_std_final=deltaC_std;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for g=1:40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for i=1:length(dpfsa)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ab/>
        <w:t>deltaC_added_final(find( abs(deltaC_mean_final(i)-deltaC_added_final(:,i)) &gt; abs(deltaC_std_final(i).*2)),i)=NaN;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end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deltaC_mean_final=nanmean(deltaC_added_final);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 xml:space="preserve">  deltaC_std_final=nanstd(deltaC_added_final);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end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%distinguish between small peaks for DIC measurements and large for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%d13C_DIC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large=find(peaklength&gt;170&amp;peaklength&lt;450);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small=find(peaklength&lt;150&amp;peaklength&gt;25);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%create matrix with data for large peaks only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C12_pm_large=peaks12(:,large);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delta_pm_large=deltaC(:,large);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time_pm_large=peakstime(:,large);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%final output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 xml:space="preserve">%measurement time and isotopic composition  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FinalOutput=[mean_peakstime(large)' deltaC_mean_final(large)']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%some data visualiziation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figure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axes('Position',[0.15 0.5 0.8 0.4])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plot(time, X12CO2,'k')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ylabel('^{12}CO_2 (ppmv)')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xlabel('Time since start of the Experiment')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text(7.695,-400, 'Please note the two small peaks (seawater injections for determination of DIC)')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text(7.695,-490, 'followed by a large peak (injection for determination of carbon isotope signature)')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axis([7.695 7.84 0 1000])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figure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axes('Position',[0.15 0.5 0.8 0.4])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plot(time_pm_large,C12_pm_large)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ylabel('^{12}CO_2 (ppmv)')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xlabel('Time since start of the Experiment')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lastRenderedPageBreak/>
        <w:t>text(7.695,-400, 'Large peaks as identified by the script, resulting from the slow seawater')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text(7.695,-490, '\rm injection, and used for subsequent $\rm \delta^{13}C_{DIC}$ calculations','Interpreter','latex')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axis([7.695 7.84 0 1000])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figure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axes('Position',[0.15 0.5 0.8 0.4])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plot(mean_peakstime(large), deltaC_mean_final(large),'ko','MarkerFaceColor','k')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ylabel('\rm \delta^{13}C_{DIC} (^{\fontsize{7}o}/{\fontsize{7}oo})','Interpreter','tex')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xlabel('Time since start of the Experiment')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text(7.695,-3.4, 'Calculated $\rm \delta^{13}C_{DIC}$, using the large paeks','Interpreter','latex')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 xml:space="preserve"> </w:t>
      </w:r>
    </w:p>
    <w:p w:rsidR="00D47E46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axis([7.695 7.84 -3 -2])</w:t>
      </w:r>
    </w:p>
    <w:p w:rsidR="006F018C" w:rsidRPr="00243E94" w:rsidRDefault="006F018C" w:rsidP="00243E94">
      <w:pPr>
        <w:spacing w:line="360" w:lineRule="auto"/>
        <w:rPr>
          <w:sz w:val="20"/>
          <w:szCs w:val="20"/>
        </w:rPr>
      </w:pPr>
      <w:r w:rsidRPr="00243E94">
        <w:rPr>
          <w:sz w:val="20"/>
          <w:szCs w:val="20"/>
        </w:rPr>
        <w:t>end</w:t>
      </w:r>
    </w:p>
    <w:p w:rsidR="00493918" w:rsidRDefault="00493918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F018C" w:rsidRPr="00AE5904" w:rsidRDefault="00AE5904" w:rsidP="00AE5904">
      <w:pPr>
        <w:pStyle w:val="Heading2"/>
        <w:keepLines w:val="0"/>
        <w:spacing w:before="240" w:after="240" w:line="240" w:lineRule="auto"/>
        <w:jc w:val="both"/>
        <w:rPr>
          <w:rFonts w:ascii="Times New Roman" w:eastAsia="Times New Roman" w:hAnsi="Times New Roman" w:cs="Arial"/>
          <w:b/>
          <w:bCs/>
          <w:iCs/>
          <w:color w:val="auto"/>
          <w:sz w:val="20"/>
          <w:szCs w:val="28"/>
          <w:lang w:val="en-GB" w:eastAsia="de-DE"/>
        </w:rPr>
      </w:pPr>
      <w:r w:rsidRPr="00AE5904">
        <w:rPr>
          <w:rFonts w:ascii="Times New Roman" w:eastAsia="Times New Roman" w:hAnsi="Times New Roman" w:cs="Arial"/>
          <w:b/>
          <w:bCs/>
          <w:iCs/>
          <w:color w:val="auto"/>
          <w:sz w:val="20"/>
          <w:szCs w:val="28"/>
          <w:lang w:val="en-GB" w:eastAsia="de-DE"/>
        </w:rPr>
        <w:lastRenderedPageBreak/>
        <w:t>1.3</w:t>
      </w:r>
    </w:p>
    <w:p w:rsidR="00AF4B28" w:rsidRPr="00243E94" w:rsidRDefault="00AF4B28" w:rsidP="00243E94">
      <w:pPr>
        <w:spacing w:line="360" w:lineRule="auto"/>
        <w:rPr>
          <w:sz w:val="20"/>
          <w:szCs w:val="20"/>
        </w:rPr>
      </w:pPr>
      <w:r w:rsidRPr="00243E94">
        <w:rPr>
          <w:noProof/>
          <w:sz w:val="20"/>
          <w:szCs w:val="20"/>
        </w:rPr>
        <w:drawing>
          <wp:inline distT="0" distB="0" distL="0" distR="0">
            <wp:extent cx="3776353" cy="476059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_S1.TI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62" r="6726"/>
                    <a:stretch/>
                  </pic:blipFill>
                  <pic:spPr bwMode="auto">
                    <a:xfrm>
                      <a:off x="0" y="0"/>
                      <a:ext cx="3776903" cy="47612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47E46" w:rsidRPr="00243E94" w:rsidRDefault="00D47E46" w:rsidP="00243E94">
      <w:pPr>
        <w:spacing w:line="360" w:lineRule="auto"/>
        <w:rPr>
          <w:sz w:val="20"/>
          <w:szCs w:val="20"/>
        </w:rPr>
      </w:pPr>
      <w:r w:rsidRPr="00207A3D">
        <w:rPr>
          <w:b/>
          <w:sz w:val="20"/>
          <w:szCs w:val="20"/>
        </w:rPr>
        <w:t>Figure S1</w:t>
      </w:r>
      <w:r w:rsidR="00AA25CC">
        <w:rPr>
          <w:b/>
          <w:sz w:val="20"/>
          <w:szCs w:val="20"/>
        </w:rPr>
        <w:t>.</w:t>
      </w:r>
      <w:r w:rsidRPr="00243E94">
        <w:rPr>
          <w:sz w:val="20"/>
          <w:szCs w:val="20"/>
        </w:rPr>
        <w:t xml:space="preserve"> Typical output from the CRDS showing </w:t>
      </w:r>
      <w:r w:rsidR="00EE45E3" w:rsidRPr="00243E94">
        <w:rPr>
          <w:sz w:val="20"/>
          <w:szCs w:val="20"/>
        </w:rPr>
        <w:t>3</w:t>
      </w:r>
      <w:r w:rsidRPr="00243E94">
        <w:rPr>
          <w:sz w:val="20"/>
          <w:szCs w:val="20"/>
        </w:rPr>
        <w:t xml:space="preserve"> </w:t>
      </w:r>
      <w:r w:rsidR="00EE45E3" w:rsidRPr="00243E94">
        <w:rPr>
          <w:sz w:val="20"/>
          <w:szCs w:val="20"/>
        </w:rPr>
        <w:t xml:space="preserve">measurements cycles for </w:t>
      </w:r>
      <w:r w:rsidR="00EE45E3" w:rsidRPr="00243E94">
        <w:rPr>
          <w:sz w:val="20"/>
          <w:szCs w:val="20"/>
          <w:vertAlign w:val="superscript"/>
        </w:rPr>
        <w:t>13</w:t>
      </w:r>
      <w:r w:rsidR="00EE45E3" w:rsidRPr="00243E94">
        <w:rPr>
          <w:sz w:val="20"/>
          <w:szCs w:val="20"/>
        </w:rPr>
        <w:t>CO</w:t>
      </w:r>
      <w:r w:rsidR="00EE45E3" w:rsidRPr="00243E94">
        <w:rPr>
          <w:sz w:val="20"/>
          <w:szCs w:val="20"/>
          <w:vertAlign w:val="subscript"/>
        </w:rPr>
        <w:t>2</w:t>
      </w:r>
      <w:r w:rsidR="00EE45E3" w:rsidRPr="00243E94">
        <w:rPr>
          <w:sz w:val="20"/>
          <w:szCs w:val="20"/>
        </w:rPr>
        <w:t xml:space="preserve"> (top) and </w:t>
      </w:r>
      <w:r w:rsidR="00EE45E3" w:rsidRPr="00243E94">
        <w:rPr>
          <w:sz w:val="20"/>
          <w:szCs w:val="20"/>
          <w:vertAlign w:val="superscript"/>
        </w:rPr>
        <w:t>12</w:t>
      </w:r>
      <w:r w:rsidR="00EE45E3" w:rsidRPr="00243E94">
        <w:rPr>
          <w:sz w:val="20"/>
          <w:szCs w:val="20"/>
        </w:rPr>
        <w:t>CO</w:t>
      </w:r>
      <w:r w:rsidR="00EE45E3" w:rsidRPr="00243E94">
        <w:rPr>
          <w:sz w:val="20"/>
          <w:szCs w:val="20"/>
          <w:vertAlign w:val="subscript"/>
        </w:rPr>
        <w:t>2</w:t>
      </w:r>
      <w:r w:rsidR="00EE45E3" w:rsidRPr="00243E94">
        <w:rPr>
          <w:sz w:val="20"/>
          <w:szCs w:val="20"/>
        </w:rPr>
        <w:t xml:space="preserve"> (bottom).</w:t>
      </w:r>
      <w:r w:rsidR="008904A8" w:rsidRPr="00243E94">
        <w:rPr>
          <w:sz w:val="20"/>
          <w:szCs w:val="20"/>
        </w:rPr>
        <w:t xml:space="preserve"> An individual measurement cycle consists of the AIRICA system acidifying 3 aliquots of water. The first is a rinse, the second used to determine DIC concentration, and the third to determine δ</w:t>
      </w:r>
      <w:r w:rsidR="008904A8" w:rsidRPr="00243E94">
        <w:rPr>
          <w:sz w:val="20"/>
          <w:szCs w:val="20"/>
          <w:vertAlign w:val="superscript"/>
        </w:rPr>
        <w:t>13</w:t>
      </w:r>
      <w:r w:rsidR="008904A8" w:rsidRPr="00243E94">
        <w:rPr>
          <w:sz w:val="20"/>
          <w:szCs w:val="20"/>
        </w:rPr>
        <w:t>C-DIC.</w:t>
      </w:r>
    </w:p>
    <w:p w:rsidR="00AF4B28" w:rsidRPr="00243E94" w:rsidRDefault="00AF4B28" w:rsidP="00243E94">
      <w:pPr>
        <w:spacing w:line="360" w:lineRule="auto"/>
        <w:rPr>
          <w:b/>
          <w:sz w:val="20"/>
          <w:szCs w:val="20"/>
        </w:rPr>
      </w:pPr>
    </w:p>
    <w:p w:rsidR="00493918" w:rsidRDefault="00493918">
      <w:pPr>
        <w:spacing w:after="0" w:line="240" w:lineRule="auto"/>
        <w:rPr>
          <w:rFonts w:eastAsia="Times New Roman"/>
          <w:b/>
          <w:bCs/>
          <w:color w:val="000000"/>
          <w:kern w:val="32"/>
          <w:sz w:val="20"/>
          <w:szCs w:val="20"/>
          <w:lang w:val="en-GB" w:eastAsia="de-DE"/>
        </w:rPr>
      </w:pPr>
      <w:r>
        <w:rPr>
          <w:rFonts w:eastAsia="Times New Roman"/>
          <w:b/>
          <w:bCs/>
          <w:color w:val="000000"/>
          <w:kern w:val="32"/>
          <w:sz w:val="20"/>
          <w:szCs w:val="20"/>
          <w:lang w:val="en-GB" w:eastAsia="de-DE"/>
        </w:rPr>
        <w:br w:type="page"/>
      </w:r>
    </w:p>
    <w:p w:rsidR="006D6DE6" w:rsidRPr="00243E94" w:rsidRDefault="00AA25CC" w:rsidP="00207A3D">
      <w:pPr>
        <w:pStyle w:val="Heading1"/>
        <w:keepLines w:val="0"/>
        <w:spacing w:before="480" w:after="240" w:line="360" w:lineRule="auto"/>
        <w:jc w:val="both"/>
        <w:rPr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0"/>
          <w:szCs w:val="20"/>
          <w:lang w:val="en-GB" w:eastAsia="de-DE"/>
        </w:rPr>
        <w:lastRenderedPageBreak/>
        <w:t xml:space="preserve">2 </w:t>
      </w:r>
      <w:r w:rsidR="00207A3D" w:rsidRPr="00207A3D">
        <w:rPr>
          <w:rFonts w:ascii="Times New Roman" w:eastAsia="Times New Roman" w:hAnsi="Times New Roman" w:cs="Times New Roman"/>
          <w:b/>
          <w:bCs/>
          <w:color w:val="000000"/>
          <w:kern w:val="32"/>
          <w:sz w:val="20"/>
          <w:szCs w:val="20"/>
          <w:lang w:val="en-GB" w:eastAsia="de-DE"/>
        </w:rPr>
        <w:t>Results</w:t>
      </w:r>
      <w:r w:rsidR="00207A3D">
        <w:rPr>
          <w:b/>
          <w:sz w:val="20"/>
          <w:szCs w:val="20"/>
        </w:rPr>
        <w:t xml:space="preserve"> </w:t>
      </w:r>
      <w:r w:rsidR="00207A3D" w:rsidRPr="00207A3D">
        <w:rPr>
          <w:rFonts w:ascii="Times New Roman" w:eastAsia="Times New Roman" w:hAnsi="Times New Roman" w:cs="Times New Roman"/>
          <w:b/>
          <w:bCs/>
          <w:color w:val="000000"/>
          <w:kern w:val="32"/>
          <w:sz w:val="20"/>
          <w:szCs w:val="20"/>
          <w:lang w:val="en-GB" w:eastAsia="de-DE"/>
        </w:rPr>
        <w:t>and</w:t>
      </w:r>
      <w:r w:rsidR="00207A3D">
        <w:rPr>
          <w:b/>
          <w:sz w:val="20"/>
          <w:szCs w:val="20"/>
        </w:rPr>
        <w:t xml:space="preserve"> </w:t>
      </w:r>
      <w:r w:rsidR="006D6DE6" w:rsidRPr="00207A3D">
        <w:rPr>
          <w:rFonts w:ascii="Times New Roman" w:eastAsia="Times New Roman" w:hAnsi="Times New Roman" w:cs="Times New Roman"/>
          <w:b/>
          <w:bCs/>
          <w:color w:val="000000"/>
          <w:kern w:val="32"/>
          <w:sz w:val="20"/>
          <w:szCs w:val="20"/>
          <w:lang w:val="en-GB" w:eastAsia="de-DE"/>
        </w:rPr>
        <w:t>Discussion</w:t>
      </w:r>
    </w:p>
    <w:p w:rsidR="006D6DE6" w:rsidRPr="00243E94" w:rsidRDefault="00AE5904" w:rsidP="00243E94">
      <w:pPr>
        <w:spacing w:line="36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2.1 </w:t>
      </w:r>
      <w:r w:rsidR="007E1F95" w:rsidRPr="00AA25CC">
        <w:rPr>
          <w:b/>
          <w:sz w:val="20"/>
          <w:szCs w:val="20"/>
        </w:rPr>
        <w:t>Table S1</w:t>
      </w:r>
      <w:r w:rsidR="00AA25CC">
        <w:rPr>
          <w:b/>
          <w:sz w:val="20"/>
          <w:szCs w:val="20"/>
        </w:rPr>
        <w:t>.</w:t>
      </w:r>
      <w:r w:rsidR="007E1F95" w:rsidRPr="00243E94">
        <w:rPr>
          <w:sz w:val="20"/>
          <w:szCs w:val="20"/>
        </w:rPr>
        <w:t xml:space="preserve"> </w:t>
      </w:r>
      <w:r w:rsidR="00837376" w:rsidRPr="00243E94">
        <w:rPr>
          <w:sz w:val="20"/>
          <w:szCs w:val="20"/>
        </w:rPr>
        <w:t>δ</w:t>
      </w:r>
      <w:r w:rsidR="00837376" w:rsidRPr="00243E94">
        <w:rPr>
          <w:sz w:val="20"/>
          <w:szCs w:val="20"/>
          <w:vertAlign w:val="superscript"/>
        </w:rPr>
        <w:t>13</w:t>
      </w:r>
      <w:r w:rsidR="00837376" w:rsidRPr="00243E94">
        <w:rPr>
          <w:sz w:val="20"/>
          <w:szCs w:val="20"/>
        </w:rPr>
        <w:t>C values – IRMS (‰)</w:t>
      </w: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3539"/>
        <w:gridCol w:w="2552"/>
        <w:gridCol w:w="2693"/>
      </w:tblGrid>
      <w:tr w:rsidR="006D6DE6" w:rsidRPr="00243E94" w:rsidTr="00EE45E3">
        <w:tc>
          <w:tcPr>
            <w:tcW w:w="3539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  <w:r w:rsidRPr="00243E94">
              <w:rPr>
                <w:sz w:val="20"/>
                <w:szCs w:val="20"/>
              </w:rPr>
              <w:t>δ</w:t>
            </w:r>
            <w:r w:rsidRPr="00243E94">
              <w:rPr>
                <w:sz w:val="20"/>
                <w:szCs w:val="20"/>
                <w:vertAlign w:val="superscript"/>
              </w:rPr>
              <w:t>13</w:t>
            </w:r>
            <w:r w:rsidRPr="00243E94">
              <w:rPr>
                <w:sz w:val="20"/>
                <w:szCs w:val="20"/>
              </w:rPr>
              <w:t>C – IRMS (‰)</w:t>
            </w:r>
          </w:p>
        </w:tc>
        <w:tc>
          <w:tcPr>
            <w:tcW w:w="2693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  <w:r w:rsidRPr="00243E94">
              <w:rPr>
                <w:sz w:val="20"/>
                <w:szCs w:val="20"/>
              </w:rPr>
              <w:t>δ</w:t>
            </w:r>
            <w:r w:rsidRPr="00243E94">
              <w:rPr>
                <w:sz w:val="20"/>
                <w:szCs w:val="20"/>
                <w:vertAlign w:val="superscript"/>
              </w:rPr>
              <w:t>13</w:t>
            </w:r>
            <w:r w:rsidRPr="00243E94">
              <w:rPr>
                <w:sz w:val="20"/>
                <w:szCs w:val="20"/>
              </w:rPr>
              <w:t>C DIC – AIRICA-CRDS (‰)</w:t>
            </w:r>
          </w:p>
        </w:tc>
      </w:tr>
      <w:tr w:rsidR="006D6DE6" w:rsidRPr="00243E94" w:rsidTr="00EE45E3">
        <w:tc>
          <w:tcPr>
            <w:tcW w:w="3539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  <w:r w:rsidRPr="00243E94">
              <w:rPr>
                <w:sz w:val="20"/>
                <w:szCs w:val="20"/>
              </w:rPr>
              <w:t>Carbonate</w:t>
            </w:r>
            <w:r w:rsidR="00EE45E3" w:rsidRPr="00243E94">
              <w:rPr>
                <w:sz w:val="20"/>
                <w:szCs w:val="20"/>
              </w:rPr>
              <w:t xml:space="preserve"> Standard</w:t>
            </w:r>
            <w:r w:rsidRPr="00243E94">
              <w:rPr>
                <w:sz w:val="20"/>
                <w:szCs w:val="20"/>
              </w:rPr>
              <w:t xml:space="preserve"> 1 (Na</w:t>
            </w:r>
            <w:r w:rsidRPr="00243E94">
              <w:rPr>
                <w:sz w:val="20"/>
                <w:szCs w:val="20"/>
                <w:vertAlign w:val="subscript"/>
              </w:rPr>
              <w:t>2</w:t>
            </w:r>
            <w:r w:rsidRPr="00243E94">
              <w:rPr>
                <w:sz w:val="20"/>
                <w:szCs w:val="20"/>
              </w:rPr>
              <w:t>CO</w:t>
            </w:r>
            <w:r w:rsidRPr="00243E94">
              <w:rPr>
                <w:sz w:val="20"/>
                <w:szCs w:val="20"/>
                <w:vertAlign w:val="subscript"/>
              </w:rPr>
              <w:t>3</w:t>
            </w:r>
            <w:r w:rsidRPr="00243E94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  <w:r w:rsidRPr="00243E94">
              <w:rPr>
                <w:sz w:val="20"/>
                <w:szCs w:val="20"/>
              </w:rPr>
              <w:t xml:space="preserve">-3.2 ± 0.1 (n = </w:t>
            </w:r>
            <w:r w:rsidR="0079756E" w:rsidRPr="00243E94">
              <w:rPr>
                <w:sz w:val="20"/>
                <w:szCs w:val="20"/>
              </w:rPr>
              <w:t>3</w:t>
            </w:r>
            <w:r w:rsidRPr="00243E94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D6DE6" w:rsidRPr="00243E94" w:rsidTr="00EE45E3">
        <w:tc>
          <w:tcPr>
            <w:tcW w:w="3539" w:type="dxa"/>
            <w:vAlign w:val="bottom"/>
          </w:tcPr>
          <w:p w:rsidR="006D6DE6" w:rsidRPr="00243E94" w:rsidRDefault="0079756E" w:rsidP="00243E9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243E94">
              <w:rPr>
                <w:color w:val="000000"/>
                <w:sz w:val="20"/>
                <w:szCs w:val="20"/>
              </w:rPr>
              <w:t>Standard 1 (~500 μmol)</w:t>
            </w:r>
          </w:p>
        </w:tc>
        <w:tc>
          <w:tcPr>
            <w:tcW w:w="2552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  <w:r w:rsidRPr="00243E94">
              <w:rPr>
                <w:sz w:val="20"/>
                <w:szCs w:val="20"/>
              </w:rPr>
              <w:t>-3.47 ± 0.63 (n = 7)</w:t>
            </w:r>
          </w:p>
        </w:tc>
      </w:tr>
      <w:tr w:rsidR="006D6DE6" w:rsidRPr="00243E94" w:rsidTr="00EE45E3">
        <w:tc>
          <w:tcPr>
            <w:tcW w:w="3539" w:type="dxa"/>
            <w:vAlign w:val="bottom"/>
          </w:tcPr>
          <w:p w:rsidR="006D6DE6" w:rsidRPr="00243E94" w:rsidRDefault="0079756E" w:rsidP="00243E9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243E94">
              <w:rPr>
                <w:color w:val="000000"/>
                <w:sz w:val="20"/>
                <w:szCs w:val="20"/>
              </w:rPr>
              <w:t>Standard 1 (~1000 μmol)</w:t>
            </w:r>
          </w:p>
        </w:tc>
        <w:tc>
          <w:tcPr>
            <w:tcW w:w="2552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  <w:r w:rsidRPr="00243E94">
              <w:rPr>
                <w:sz w:val="20"/>
                <w:szCs w:val="20"/>
              </w:rPr>
              <w:t>-3.77 ± 0.17 (n = 6)</w:t>
            </w:r>
          </w:p>
        </w:tc>
      </w:tr>
      <w:tr w:rsidR="006D6DE6" w:rsidRPr="00243E94" w:rsidTr="00EE45E3">
        <w:tc>
          <w:tcPr>
            <w:tcW w:w="3539" w:type="dxa"/>
            <w:vAlign w:val="bottom"/>
          </w:tcPr>
          <w:p w:rsidR="006D6DE6" w:rsidRPr="00243E94" w:rsidRDefault="0079756E" w:rsidP="00243E9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243E94">
              <w:rPr>
                <w:color w:val="000000"/>
                <w:sz w:val="20"/>
                <w:szCs w:val="20"/>
              </w:rPr>
              <w:t>Standard 1 (~1900 μmol)</w:t>
            </w:r>
          </w:p>
        </w:tc>
        <w:tc>
          <w:tcPr>
            <w:tcW w:w="2552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  <w:r w:rsidRPr="00243E94">
              <w:rPr>
                <w:sz w:val="20"/>
                <w:szCs w:val="20"/>
              </w:rPr>
              <w:t>-3.68 ± 0.16 (n = 57)</w:t>
            </w:r>
          </w:p>
        </w:tc>
      </w:tr>
      <w:tr w:rsidR="006D6DE6" w:rsidRPr="00243E94" w:rsidTr="00EE45E3">
        <w:tc>
          <w:tcPr>
            <w:tcW w:w="3539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243E94">
              <w:rPr>
                <w:color w:val="000000"/>
                <w:sz w:val="20"/>
                <w:szCs w:val="20"/>
              </w:rPr>
              <w:t>Standard 1 (</w:t>
            </w:r>
            <w:r w:rsidR="0079756E" w:rsidRPr="00243E94">
              <w:rPr>
                <w:color w:val="000000"/>
                <w:sz w:val="20"/>
                <w:szCs w:val="20"/>
              </w:rPr>
              <w:t>~2800 μmol)</w:t>
            </w:r>
          </w:p>
        </w:tc>
        <w:tc>
          <w:tcPr>
            <w:tcW w:w="2552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  <w:r w:rsidRPr="00243E94">
              <w:rPr>
                <w:sz w:val="20"/>
                <w:szCs w:val="20"/>
              </w:rPr>
              <w:t>-3.60 ± 0.11 (n = 6)</w:t>
            </w:r>
          </w:p>
        </w:tc>
      </w:tr>
      <w:tr w:rsidR="006D6DE6" w:rsidRPr="00243E94" w:rsidTr="00EE45E3">
        <w:tc>
          <w:tcPr>
            <w:tcW w:w="3539" w:type="dxa"/>
            <w:vAlign w:val="bottom"/>
          </w:tcPr>
          <w:p w:rsidR="006D6DE6" w:rsidRPr="00243E94" w:rsidRDefault="0079756E" w:rsidP="00243E9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243E94">
              <w:rPr>
                <w:color w:val="000000"/>
                <w:sz w:val="20"/>
                <w:szCs w:val="20"/>
              </w:rPr>
              <w:t>Standard 1 (~360</w:t>
            </w:r>
            <w:r w:rsidR="00B83E47" w:rsidRPr="00243E94">
              <w:rPr>
                <w:color w:val="000000"/>
                <w:sz w:val="20"/>
                <w:szCs w:val="20"/>
              </w:rPr>
              <w:t>0</w:t>
            </w:r>
            <w:r w:rsidRPr="00243E94">
              <w:rPr>
                <w:color w:val="000000"/>
                <w:sz w:val="20"/>
                <w:szCs w:val="20"/>
              </w:rPr>
              <w:t xml:space="preserve"> μmol)</w:t>
            </w:r>
          </w:p>
        </w:tc>
        <w:tc>
          <w:tcPr>
            <w:tcW w:w="2552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  <w:r w:rsidRPr="00243E94">
              <w:rPr>
                <w:sz w:val="20"/>
                <w:szCs w:val="20"/>
              </w:rPr>
              <w:t>-3.58 ± 0.07 (n = 8)</w:t>
            </w:r>
          </w:p>
        </w:tc>
      </w:tr>
      <w:tr w:rsidR="006D6DE6" w:rsidRPr="00243E94" w:rsidTr="00EE45E3">
        <w:tc>
          <w:tcPr>
            <w:tcW w:w="3539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243E94">
              <w:rPr>
                <w:color w:val="000000"/>
                <w:sz w:val="20"/>
                <w:szCs w:val="20"/>
              </w:rPr>
              <w:t xml:space="preserve">Carbonate </w:t>
            </w:r>
            <w:r w:rsidR="00EE45E3" w:rsidRPr="00243E94">
              <w:rPr>
                <w:color w:val="000000"/>
                <w:sz w:val="20"/>
                <w:szCs w:val="20"/>
              </w:rPr>
              <w:t xml:space="preserve">Standard </w:t>
            </w:r>
            <w:r w:rsidRPr="00243E94">
              <w:rPr>
                <w:color w:val="000000"/>
                <w:sz w:val="20"/>
                <w:szCs w:val="20"/>
              </w:rPr>
              <w:t xml:space="preserve">2 </w:t>
            </w:r>
            <w:r w:rsidRPr="00243E94">
              <w:rPr>
                <w:sz w:val="20"/>
                <w:szCs w:val="20"/>
              </w:rPr>
              <w:t>(K</w:t>
            </w:r>
            <w:r w:rsidRPr="00243E94">
              <w:rPr>
                <w:sz w:val="20"/>
                <w:szCs w:val="20"/>
                <w:vertAlign w:val="subscript"/>
              </w:rPr>
              <w:t>2</w:t>
            </w:r>
            <w:r w:rsidRPr="00243E94">
              <w:rPr>
                <w:sz w:val="20"/>
                <w:szCs w:val="20"/>
              </w:rPr>
              <w:t>CO</w:t>
            </w:r>
            <w:r w:rsidRPr="00243E94">
              <w:rPr>
                <w:sz w:val="20"/>
                <w:szCs w:val="20"/>
                <w:vertAlign w:val="subscript"/>
              </w:rPr>
              <w:t>3</w:t>
            </w:r>
            <w:r w:rsidRPr="00243E94">
              <w:rPr>
                <w:sz w:val="20"/>
                <w:szCs w:val="20"/>
              </w:rPr>
              <w:t>)</w:t>
            </w:r>
          </w:p>
        </w:tc>
        <w:tc>
          <w:tcPr>
            <w:tcW w:w="2552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  <w:r w:rsidRPr="00243E94">
              <w:rPr>
                <w:sz w:val="20"/>
                <w:szCs w:val="20"/>
              </w:rPr>
              <w:t xml:space="preserve">-26.8 ± 0.1 (n = </w:t>
            </w:r>
            <w:r w:rsidR="0079756E" w:rsidRPr="00243E94">
              <w:rPr>
                <w:sz w:val="20"/>
                <w:szCs w:val="20"/>
              </w:rPr>
              <w:t>3</w:t>
            </w:r>
            <w:r w:rsidRPr="00243E94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D6DE6" w:rsidRPr="00243E94" w:rsidTr="00EE45E3">
        <w:tc>
          <w:tcPr>
            <w:tcW w:w="3539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243E94">
              <w:rPr>
                <w:color w:val="000000"/>
                <w:sz w:val="20"/>
                <w:szCs w:val="20"/>
              </w:rPr>
              <w:t>Standard 2 (</w:t>
            </w:r>
            <w:r w:rsidR="0079756E" w:rsidRPr="00243E94">
              <w:rPr>
                <w:color w:val="000000"/>
                <w:sz w:val="20"/>
                <w:szCs w:val="20"/>
              </w:rPr>
              <w:t>~2000 μmol)</w:t>
            </w:r>
          </w:p>
        </w:tc>
        <w:tc>
          <w:tcPr>
            <w:tcW w:w="2552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:rsidR="006D6DE6" w:rsidRPr="00243E94" w:rsidRDefault="006D6DE6" w:rsidP="00243E94">
            <w:pPr>
              <w:spacing w:line="360" w:lineRule="auto"/>
              <w:rPr>
                <w:sz w:val="20"/>
                <w:szCs w:val="20"/>
              </w:rPr>
            </w:pPr>
            <w:r w:rsidRPr="00243E94">
              <w:rPr>
                <w:sz w:val="20"/>
                <w:szCs w:val="20"/>
              </w:rPr>
              <w:t>-26.67 ± 0.17 (n = 7)</w:t>
            </w:r>
          </w:p>
        </w:tc>
      </w:tr>
    </w:tbl>
    <w:p w:rsidR="00AE5904" w:rsidRDefault="00AE5904" w:rsidP="00243E94">
      <w:pPr>
        <w:spacing w:line="360" w:lineRule="auto"/>
        <w:rPr>
          <w:b/>
          <w:sz w:val="20"/>
          <w:szCs w:val="20"/>
        </w:rPr>
      </w:pPr>
    </w:p>
    <w:p w:rsidR="00AE5904" w:rsidRDefault="00AE5904" w:rsidP="00AE5904">
      <w:r>
        <w:br w:type="page"/>
      </w:r>
    </w:p>
    <w:p w:rsidR="00AE5904" w:rsidRPr="00AE5904" w:rsidRDefault="00AE5904" w:rsidP="00243E94">
      <w:pPr>
        <w:spacing w:line="360" w:lineRule="auto"/>
        <w:rPr>
          <w:b/>
          <w:sz w:val="20"/>
          <w:szCs w:val="20"/>
        </w:rPr>
      </w:pPr>
      <w:r w:rsidRPr="00AE5904">
        <w:rPr>
          <w:b/>
          <w:sz w:val="20"/>
          <w:szCs w:val="20"/>
        </w:rPr>
        <w:lastRenderedPageBreak/>
        <w:t>2.2</w:t>
      </w:r>
    </w:p>
    <w:p w:rsidR="00AE5904" w:rsidRPr="00243E94" w:rsidRDefault="00AE5904" w:rsidP="00243E94">
      <w:pPr>
        <w:spacing w:line="360" w:lineRule="auto"/>
        <w:rPr>
          <w:i/>
          <w:sz w:val="20"/>
          <w:szCs w:val="20"/>
        </w:rPr>
      </w:pPr>
    </w:p>
    <w:p w:rsidR="00CB1E80" w:rsidRDefault="00CB1E80" w:rsidP="00243E94">
      <w:pPr>
        <w:spacing w:line="360" w:lineRule="auto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038746" cy="19300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S2_revised.TIF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383"/>
                    <a:stretch/>
                  </pic:blipFill>
                  <pic:spPr bwMode="auto">
                    <a:xfrm>
                      <a:off x="0" y="0"/>
                      <a:ext cx="5039868" cy="1930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6DE6" w:rsidRPr="00243E94" w:rsidRDefault="007E1F95" w:rsidP="00243E94">
      <w:pPr>
        <w:spacing w:line="360" w:lineRule="auto"/>
        <w:rPr>
          <w:sz w:val="20"/>
          <w:szCs w:val="20"/>
        </w:rPr>
      </w:pPr>
      <w:r w:rsidRPr="00207A3D">
        <w:rPr>
          <w:b/>
          <w:sz w:val="20"/>
          <w:szCs w:val="20"/>
        </w:rPr>
        <w:t>Figure S</w:t>
      </w:r>
      <w:r w:rsidR="00D47E46" w:rsidRPr="00207A3D">
        <w:rPr>
          <w:b/>
          <w:sz w:val="20"/>
          <w:szCs w:val="20"/>
        </w:rPr>
        <w:t>2</w:t>
      </w:r>
      <w:r w:rsidR="00AA25CC">
        <w:rPr>
          <w:b/>
          <w:sz w:val="20"/>
          <w:szCs w:val="20"/>
        </w:rPr>
        <w:t>.</w:t>
      </w:r>
      <w:r w:rsidRPr="00243E94">
        <w:rPr>
          <w:sz w:val="20"/>
          <w:szCs w:val="20"/>
        </w:rPr>
        <w:t xml:space="preserve"> Regressions of 1/DIC concentration vs. δ</w:t>
      </w:r>
      <w:r w:rsidRPr="00243E94">
        <w:rPr>
          <w:sz w:val="20"/>
          <w:szCs w:val="20"/>
          <w:vertAlign w:val="superscript"/>
        </w:rPr>
        <w:t>13</w:t>
      </w:r>
      <w:r w:rsidRPr="00243E94">
        <w:rPr>
          <w:sz w:val="20"/>
          <w:szCs w:val="20"/>
        </w:rPr>
        <w:t>C-DIC values</w:t>
      </w:r>
      <w:r w:rsidR="00EE45E3" w:rsidRPr="00243E94">
        <w:rPr>
          <w:sz w:val="20"/>
          <w:szCs w:val="20"/>
        </w:rPr>
        <w:t xml:space="preserve"> (Keeling plots)</w:t>
      </w:r>
      <w:r w:rsidR="00967462" w:rsidRPr="00243E94">
        <w:rPr>
          <w:sz w:val="20"/>
          <w:szCs w:val="20"/>
        </w:rPr>
        <w:t>. Letters correspond with the linear increase in DIC concentrations shown in Figure 4.</w:t>
      </w:r>
    </w:p>
    <w:sectPr w:rsidR="006D6DE6" w:rsidRPr="00243E94" w:rsidSect="00207A3D">
      <w:footerReference w:type="default" r:id="rId10"/>
      <w:pgSz w:w="11906" w:h="16838"/>
      <w:pgMar w:top="1440" w:right="1440" w:bottom="1440" w:left="1440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C40" w:rsidRDefault="00D57C40" w:rsidP="00B20CF2">
      <w:pPr>
        <w:spacing w:after="0" w:line="240" w:lineRule="auto"/>
      </w:pPr>
      <w:r>
        <w:separator/>
      </w:r>
    </w:p>
  </w:endnote>
  <w:endnote w:type="continuationSeparator" w:id="0">
    <w:p w:rsidR="00D57C40" w:rsidRDefault="00D57C40" w:rsidP="00B20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CF2" w:rsidRDefault="00B20CF2">
    <w:pPr>
      <w:pStyle w:val="Footer"/>
      <w:jc w:val="center"/>
    </w:pPr>
    <w:r>
      <w:t>S</w:t>
    </w:r>
    <w:r>
      <w:fldChar w:fldCharType="begin"/>
    </w:r>
    <w:r>
      <w:instrText xml:space="preserve"> PAGE   \* MERGEFORMAT </w:instrText>
    </w:r>
    <w:r>
      <w:fldChar w:fldCharType="separate"/>
    </w:r>
    <w:r w:rsidR="00C5618B">
      <w:rPr>
        <w:noProof/>
      </w:rPr>
      <w:t>1</w:t>
    </w:r>
    <w:r>
      <w:fldChar w:fldCharType="end"/>
    </w:r>
  </w:p>
  <w:p w:rsidR="00B20CF2" w:rsidRDefault="00B20C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C40" w:rsidRDefault="00D57C40" w:rsidP="00B20CF2">
      <w:pPr>
        <w:spacing w:after="0" w:line="240" w:lineRule="auto"/>
      </w:pPr>
      <w:r>
        <w:separator/>
      </w:r>
    </w:p>
  </w:footnote>
  <w:footnote w:type="continuationSeparator" w:id="0">
    <w:p w:rsidR="00D57C40" w:rsidRDefault="00D57C40" w:rsidP="00B20C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630B2"/>
    <w:multiLevelType w:val="hybridMultilevel"/>
    <w:tmpl w:val="4E22D6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Environ Science Tech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defxfxsw6vz2dzexp9sppt0dr25w0se2xzs2&quot;&gt;All_refs&lt;record-ids&gt;&lt;item&gt;1568&lt;/item&gt;&lt;item&gt;2165&lt;/item&gt;&lt;item&gt;2206&lt;/item&gt;&lt;/record-ids&gt;&lt;/item&gt;&lt;/Libraries&gt;"/>
  </w:docVars>
  <w:rsids>
    <w:rsidRoot w:val="00524DF2"/>
    <w:rsid w:val="00056A01"/>
    <w:rsid w:val="000A75A8"/>
    <w:rsid w:val="000C1556"/>
    <w:rsid w:val="000C4258"/>
    <w:rsid w:val="000C7CBA"/>
    <w:rsid w:val="000F6AEB"/>
    <w:rsid w:val="00124CA4"/>
    <w:rsid w:val="00181D3D"/>
    <w:rsid w:val="001A3902"/>
    <w:rsid w:val="001B3804"/>
    <w:rsid w:val="001D1885"/>
    <w:rsid w:val="001E5AD2"/>
    <w:rsid w:val="00207A3D"/>
    <w:rsid w:val="0021371A"/>
    <w:rsid w:val="00216D60"/>
    <w:rsid w:val="00243E94"/>
    <w:rsid w:val="00256FD4"/>
    <w:rsid w:val="002679CD"/>
    <w:rsid w:val="002C76E1"/>
    <w:rsid w:val="002D27F6"/>
    <w:rsid w:val="002E7875"/>
    <w:rsid w:val="002F4F26"/>
    <w:rsid w:val="002F519A"/>
    <w:rsid w:val="00316376"/>
    <w:rsid w:val="003403A1"/>
    <w:rsid w:val="003A53A2"/>
    <w:rsid w:val="003F2930"/>
    <w:rsid w:val="00493918"/>
    <w:rsid w:val="0051484A"/>
    <w:rsid w:val="00524DF2"/>
    <w:rsid w:val="00533518"/>
    <w:rsid w:val="005636E2"/>
    <w:rsid w:val="00650A9E"/>
    <w:rsid w:val="00654DC2"/>
    <w:rsid w:val="006D5224"/>
    <w:rsid w:val="006D6DE6"/>
    <w:rsid w:val="006F018C"/>
    <w:rsid w:val="00716856"/>
    <w:rsid w:val="007517B7"/>
    <w:rsid w:val="0079756E"/>
    <w:rsid w:val="007E1F95"/>
    <w:rsid w:val="00837376"/>
    <w:rsid w:val="008904A8"/>
    <w:rsid w:val="009075B5"/>
    <w:rsid w:val="0093454E"/>
    <w:rsid w:val="00967462"/>
    <w:rsid w:val="009F08D5"/>
    <w:rsid w:val="00A5432B"/>
    <w:rsid w:val="00AA25CC"/>
    <w:rsid w:val="00AE5904"/>
    <w:rsid w:val="00AF4B28"/>
    <w:rsid w:val="00B16EFE"/>
    <w:rsid w:val="00B20CF2"/>
    <w:rsid w:val="00B20D6B"/>
    <w:rsid w:val="00B6619A"/>
    <w:rsid w:val="00B83E47"/>
    <w:rsid w:val="00BC2630"/>
    <w:rsid w:val="00C07EA1"/>
    <w:rsid w:val="00C5618B"/>
    <w:rsid w:val="00C862E9"/>
    <w:rsid w:val="00C93945"/>
    <w:rsid w:val="00CB1E80"/>
    <w:rsid w:val="00D479C8"/>
    <w:rsid w:val="00D47E46"/>
    <w:rsid w:val="00D57C40"/>
    <w:rsid w:val="00D62E9D"/>
    <w:rsid w:val="00D7460D"/>
    <w:rsid w:val="00D8185E"/>
    <w:rsid w:val="00E41B12"/>
    <w:rsid w:val="00EA439A"/>
    <w:rsid w:val="00EC0164"/>
    <w:rsid w:val="00EE45E3"/>
    <w:rsid w:val="00FA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F28994-2702-4DFE-A2ED-52B129B8C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4"/>
        <w:szCs w:val="24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258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243E94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243E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NSynopsisTOC">
    <w:name w:val="SN_Synopsis_TOC"/>
    <w:basedOn w:val="Normal"/>
    <w:rsid w:val="00716856"/>
    <w:pPr>
      <w:spacing w:line="480" w:lineRule="auto"/>
      <w:jc w:val="both"/>
    </w:pPr>
    <w:rPr>
      <w:rFonts w:ascii="Times" w:eastAsia="Times New Roman" w:hAnsi="Times"/>
      <w:szCs w:val="20"/>
    </w:rPr>
  </w:style>
  <w:style w:type="character" w:styleId="Hyperlink">
    <w:name w:val="Hyperlink"/>
    <w:basedOn w:val="DefaultParagraphFont"/>
    <w:uiPriority w:val="99"/>
    <w:unhideWhenUsed/>
    <w:rsid w:val="003A53A2"/>
    <w:rPr>
      <w:color w:val="0000FF"/>
      <w:u w:val="single"/>
    </w:rPr>
  </w:style>
  <w:style w:type="table" w:styleId="TableGrid">
    <w:name w:val="Table Grid"/>
    <w:basedOn w:val="TableNormal"/>
    <w:uiPriority w:val="39"/>
    <w:rsid w:val="00C07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056A01"/>
  </w:style>
  <w:style w:type="paragraph" w:customStyle="1" w:styleId="BBAuthorName">
    <w:name w:val="BB_Author_Name"/>
    <w:basedOn w:val="Normal"/>
    <w:next w:val="Normal"/>
    <w:rsid w:val="00C862E9"/>
    <w:pPr>
      <w:spacing w:after="240" w:line="480" w:lineRule="auto"/>
      <w:jc w:val="center"/>
    </w:pPr>
    <w:rPr>
      <w:rFonts w:ascii="Times" w:eastAsia="Times New Roman" w:hAnsi="Times"/>
      <w:i/>
      <w:szCs w:val="20"/>
    </w:rPr>
  </w:style>
  <w:style w:type="paragraph" w:customStyle="1" w:styleId="BGKeywords">
    <w:name w:val="BG_Keywords"/>
    <w:basedOn w:val="Normal"/>
    <w:rsid w:val="00C862E9"/>
    <w:pPr>
      <w:spacing w:line="480" w:lineRule="auto"/>
      <w:jc w:val="both"/>
    </w:pPr>
    <w:rPr>
      <w:rFonts w:ascii="Times" w:eastAsia="Times New Roman" w:hAnsi="Times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B20CF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0CF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20CF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0CF2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6D6DE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43E9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243E9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5952E-427E-4BF2-8A13-689CC7712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2002</Words>
  <Characters>11413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Cross University</Company>
  <LinksUpToDate>false</LinksUpToDate>
  <CharactersWithSpaces>13389</CharactersWithSpaces>
  <SharedDoc>false</SharedDoc>
  <HLinks>
    <vt:vector size="30" baseType="variant">
      <vt:variant>
        <vt:i4>4325387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4390923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4194315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1441836</vt:i4>
      </vt:variant>
      <vt:variant>
        <vt:i4>0</vt:i4>
      </vt:variant>
      <vt:variant>
        <vt:i4>0</vt:i4>
      </vt:variant>
      <vt:variant>
        <vt:i4>5</vt:i4>
      </vt:variant>
      <vt:variant>
        <vt:lpwstr>mailto:damien.maher@scu.edu.au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dmaher</dc:creator>
  <cp:keywords/>
  <dc:description/>
  <cp:lastModifiedBy>Mitchell Call</cp:lastModifiedBy>
  <cp:revision>2</cp:revision>
  <cp:lastPrinted>2017-02-09T22:10:00Z</cp:lastPrinted>
  <dcterms:created xsi:type="dcterms:W3CDTF">2017-02-13T23:02:00Z</dcterms:created>
  <dcterms:modified xsi:type="dcterms:W3CDTF">2017-02-13T23:02:00Z</dcterms:modified>
</cp:coreProperties>
</file>