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24CC" w:rsidRPr="006737E2" w:rsidRDefault="00A124CC" w:rsidP="00D51EE7">
      <w:pPr>
        <w:pStyle w:val="Ttulo"/>
        <w:spacing w:before="0" w:after="0"/>
        <w:rPr>
          <w:rFonts w:ascii="Times New Roman" w:hAnsi="Times New Roman" w:cs="Times New Roman"/>
          <w:sz w:val="28"/>
          <w:szCs w:val="28"/>
          <w:lang w:val="en-US"/>
        </w:rPr>
      </w:pPr>
      <w:r w:rsidRPr="006737E2">
        <w:rPr>
          <w:rFonts w:ascii="Times New Roman" w:hAnsi="Times New Roman" w:cs="Times New Roman"/>
          <w:sz w:val="28"/>
          <w:szCs w:val="28"/>
          <w:lang w:val="en-US"/>
        </w:rPr>
        <w:t xml:space="preserve">Sex-associated variations in coral skeletal oxygen and carbon isotopic composition of </w:t>
      </w:r>
      <w:proofErr w:type="spellStart"/>
      <w:r w:rsidRPr="006737E2">
        <w:rPr>
          <w:rFonts w:ascii="Times New Roman" w:hAnsi="Times New Roman" w:cs="Times New Roman"/>
          <w:i/>
          <w:iCs/>
          <w:sz w:val="28"/>
          <w:szCs w:val="28"/>
          <w:lang w:val="en-US"/>
        </w:rPr>
        <w:t>Porites</w:t>
      </w:r>
      <w:proofErr w:type="spellEnd"/>
      <w:r w:rsidRPr="006737E2">
        <w:rPr>
          <w:rFonts w:ascii="Times New Roman" w:hAnsi="Times New Roman" w:cs="Times New Roman"/>
          <w:i/>
          <w:iCs/>
          <w:sz w:val="28"/>
          <w:szCs w:val="28"/>
          <w:lang w:val="en-US"/>
        </w:rPr>
        <w:t xml:space="preserve"> </w:t>
      </w:r>
      <w:proofErr w:type="spellStart"/>
      <w:r w:rsidRPr="006737E2">
        <w:rPr>
          <w:rFonts w:ascii="Times New Roman" w:hAnsi="Times New Roman" w:cs="Times New Roman"/>
          <w:i/>
          <w:iCs/>
          <w:sz w:val="28"/>
          <w:szCs w:val="28"/>
          <w:lang w:val="en-US"/>
        </w:rPr>
        <w:t>panamensis</w:t>
      </w:r>
      <w:proofErr w:type="spellEnd"/>
      <w:r w:rsidRPr="006737E2">
        <w:rPr>
          <w:rFonts w:ascii="Times New Roman" w:hAnsi="Times New Roman" w:cs="Times New Roman"/>
          <w:sz w:val="28"/>
          <w:szCs w:val="28"/>
          <w:lang w:val="en-US"/>
        </w:rPr>
        <w:t xml:space="preserve"> in the southern Gulf of California</w:t>
      </w:r>
    </w:p>
    <w:p w:rsidR="009D0D66" w:rsidRPr="006737E2" w:rsidRDefault="009D0D66" w:rsidP="00D51EE7">
      <w:pPr>
        <w:pStyle w:val="Ttulo"/>
        <w:spacing w:before="0" w:after="0"/>
        <w:rPr>
          <w:rFonts w:ascii="Times New Roman" w:hAnsi="Times New Roman" w:cs="Times New Roman"/>
          <w:lang w:val="en-US"/>
        </w:rPr>
      </w:pPr>
    </w:p>
    <w:p w:rsidR="00C80FC1" w:rsidRPr="006737E2" w:rsidRDefault="00ED32E5" w:rsidP="00D51EE7">
      <w:pPr>
        <w:pStyle w:val="Subttulo"/>
        <w:spacing w:before="0" w:after="0"/>
        <w:jc w:val="left"/>
        <w:rPr>
          <w:rFonts w:ascii="Times New Roman" w:hAnsi="Times New Roman" w:cs="Times New Roman"/>
          <w:lang w:val="es-MX"/>
        </w:rPr>
      </w:pPr>
      <w:r w:rsidRPr="006737E2">
        <w:rPr>
          <w:rFonts w:ascii="Times New Roman" w:hAnsi="Times New Roman" w:cs="Times New Roman"/>
          <w:lang w:val="es-MX"/>
        </w:rPr>
        <w:t>R</w:t>
      </w:r>
      <w:r w:rsidR="00F702EB">
        <w:rPr>
          <w:rFonts w:ascii="Times New Roman" w:hAnsi="Times New Roman" w:cs="Times New Roman"/>
          <w:lang w:val="es-MX"/>
        </w:rPr>
        <w:t xml:space="preserve">afael </w:t>
      </w:r>
      <w:r w:rsidRPr="006737E2">
        <w:rPr>
          <w:rFonts w:ascii="Times New Roman" w:hAnsi="Times New Roman" w:cs="Times New Roman"/>
          <w:lang w:val="es-MX"/>
        </w:rPr>
        <w:t xml:space="preserve"> A. Cabral-Tena</w:t>
      </w:r>
      <w:r w:rsidRPr="006737E2">
        <w:rPr>
          <w:rFonts w:ascii="Times New Roman" w:hAnsi="Times New Roman" w:cs="Times New Roman"/>
          <w:vertAlign w:val="superscript"/>
          <w:lang w:val="es-MX"/>
        </w:rPr>
        <w:t>1</w:t>
      </w:r>
      <w:r w:rsidRPr="006737E2">
        <w:rPr>
          <w:rFonts w:ascii="Times New Roman" w:hAnsi="Times New Roman" w:cs="Times New Roman"/>
          <w:lang w:val="es-MX"/>
        </w:rPr>
        <w:t>, A</w:t>
      </w:r>
      <w:r w:rsidR="00F702EB">
        <w:rPr>
          <w:rFonts w:ascii="Times New Roman" w:hAnsi="Times New Roman" w:cs="Times New Roman"/>
          <w:lang w:val="es-MX"/>
        </w:rPr>
        <w:t>lberto</w:t>
      </w:r>
      <w:r w:rsidRPr="006737E2">
        <w:rPr>
          <w:rFonts w:ascii="Times New Roman" w:hAnsi="Times New Roman" w:cs="Times New Roman"/>
          <w:lang w:val="es-MX"/>
        </w:rPr>
        <w:t xml:space="preserve"> Sánchez</w:t>
      </w:r>
      <w:r w:rsidRPr="006737E2">
        <w:rPr>
          <w:rFonts w:ascii="Times New Roman" w:hAnsi="Times New Roman" w:cs="Times New Roman"/>
          <w:vertAlign w:val="superscript"/>
          <w:lang w:val="es-MX"/>
        </w:rPr>
        <w:t>2</w:t>
      </w:r>
      <w:r w:rsidRPr="006737E2">
        <w:rPr>
          <w:rFonts w:ascii="Times New Roman" w:hAnsi="Times New Roman" w:cs="Times New Roman"/>
          <w:lang w:val="es-MX"/>
        </w:rPr>
        <w:t>, H</w:t>
      </w:r>
      <w:r w:rsidR="00F702EB">
        <w:rPr>
          <w:rFonts w:ascii="Times New Roman" w:hAnsi="Times New Roman" w:cs="Times New Roman"/>
          <w:lang w:val="es-MX"/>
        </w:rPr>
        <w:t>éctor</w:t>
      </w:r>
      <w:r w:rsidRPr="006737E2">
        <w:rPr>
          <w:rFonts w:ascii="Times New Roman" w:hAnsi="Times New Roman" w:cs="Times New Roman"/>
          <w:lang w:val="es-MX"/>
        </w:rPr>
        <w:t xml:space="preserve"> Reyes-Bonilla</w:t>
      </w:r>
      <w:r w:rsidRPr="006737E2">
        <w:rPr>
          <w:rFonts w:ascii="Times New Roman" w:hAnsi="Times New Roman" w:cs="Times New Roman"/>
          <w:vertAlign w:val="superscript"/>
          <w:lang w:val="es-MX"/>
        </w:rPr>
        <w:t>3</w:t>
      </w:r>
      <w:r w:rsidRPr="006737E2">
        <w:rPr>
          <w:rFonts w:ascii="Times New Roman" w:hAnsi="Times New Roman" w:cs="Times New Roman"/>
          <w:lang w:val="es-MX"/>
        </w:rPr>
        <w:t xml:space="preserve">, </w:t>
      </w:r>
      <w:proofErr w:type="spellStart"/>
      <w:r w:rsidRPr="006737E2">
        <w:rPr>
          <w:rFonts w:ascii="Times New Roman" w:hAnsi="Times New Roman" w:cs="Times New Roman"/>
          <w:lang w:val="es-MX"/>
        </w:rPr>
        <w:t>A</w:t>
      </w:r>
      <w:r w:rsidR="00F702EB">
        <w:rPr>
          <w:rFonts w:ascii="Times New Roman" w:hAnsi="Times New Roman" w:cs="Times New Roman"/>
          <w:lang w:val="es-MX"/>
        </w:rPr>
        <w:t>ngel</w:t>
      </w:r>
      <w:proofErr w:type="spellEnd"/>
      <w:r w:rsidRPr="006737E2">
        <w:rPr>
          <w:rFonts w:ascii="Times New Roman" w:hAnsi="Times New Roman" w:cs="Times New Roman"/>
          <w:lang w:val="es-MX"/>
        </w:rPr>
        <w:t xml:space="preserve"> H. Ruvalcaba-Díaz</w:t>
      </w:r>
      <w:r w:rsidRPr="006737E2">
        <w:rPr>
          <w:rFonts w:ascii="Times New Roman" w:hAnsi="Times New Roman" w:cs="Times New Roman"/>
          <w:vertAlign w:val="superscript"/>
          <w:lang w:val="es-MX"/>
        </w:rPr>
        <w:t>2</w:t>
      </w:r>
      <w:r w:rsidRPr="006737E2">
        <w:rPr>
          <w:rFonts w:ascii="Times New Roman" w:hAnsi="Times New Roman" w:cs="Times New Roman"/>
          <w:lang w:val="es-MX"/>
        </w:rPr>
        <w:t>, E</w:t>
      </w:r>
      <w:r w:rsidR="00F702EB">
        <w:rPr>
          <w:rFonts w:ascii="Times New Roman" w:hAnsi="Times New Roman" w:cs="Times New Roman"/>
          <w:lang w:val="es-MX"/>
        </w:rPr>
        <w:t>duardo</w:t>
      </w:r>
      <w:r w:rsidRPr="006737E2">
        <w:rPr>
          <w:rFonts w:ascii="Times New Roman" w:hAnsi="Times New Roman" w:cs="Times New Roman"/>
          <w:lang w:val="es-MX"/>
        </w:rPr>
        <w:t xml:space="preserve"> F. Balart</w:t>
      </w:r>
      <w:r w:rsidRPr="006737E2">
        <w:rPr>
          <w:rFonts w:ascii="Times New Roman" w:hAnsi="Times New Roman" w:cs="Times New Roman"/>
          <w:vertAlign w:val="superscript"/>
          <w:lang w:val="es-MX"/>
        </w:rPr>
        <w:t>1</w:t>
      </w:r>
    </w:p>
    <w:p w:rsidR="009D0D66" w:rsidRPr="006737E2" w:rsidRDefault="009D0D66" w:rsidP="00D51EE7">
      <w:pPr>
        <w:pStyle w:val="Subttulo"/>
        <w:spacing w:before="0" w:after="0"/>
        <w:jc w:val="left"/>
        <w:rPr>
          <w:rFonts w:ascii="Times New Roman" w:hAnsi="Times New Roman" w:cs="Times New Roman"/>
          <w:lang w:val="es-MX"/>
        </w:rPr>
      </w:pPr>
    </w:p>
    <w:p w:rsidR="009D0D66" w:rsidRPr="006737E2" w:rsidRDefault="009D0D66" w:rsidP="00D51EE7">
      <w:pPr>
        <w:spacing w:before="0"/>
        <w:jc w:val="left"/>
        <w:rPr>
          <w:lang w:val="es-MX"/>
        </w:rPr>
      </w:pPr>
      <w:r w:rsidRPr="006737E2">
        <w:rPr>
          <w:vertAlign w:val="superscript"/>
          <w:lang w:val="es-MX"/>
        </w:rPr>
        <w:t>1</w:t>
      </w:r>
      <w:r w:rsidR="00FF20C9" w:rsidRPr="006737E2">
        <w:rPr>
          <w:vertAlign w:val="superscript"/>
          <w:lang w:val="es-MX"/>
        </w:rPr>
        <w:t xml:space="preserve"> </w:t>
      </w:r>
      <w:r w:rsidR="00C80FC1" w:rsidRPr="006737E2">
        <w:rPr>
          <w:lang w:val="es-MX"/>
        </w:rPr>
        <w:t xml:space="preserve">Centro de Investigaciones Biológicas del Noroeste (CIBNOR), La Paz, Baja California Sur 23096, </w:t>
      </w:r>
      <w:proofErr w:type="spellStart"/>
      <w:r w:rsidR="00C80FC1" w:rsidRPr="006737E2">
        <w:rPr>
          <w:lang w:val="es-MX"/>
        </w:rPr>
        <w:t>M</w:t>
      </w:r>
      <w:r w:rsidR="001B70A0" w:rsidRPr="006737E2">
        <w:rPr>
          <w:lang w:val="es-MX"/>
        </w:rPr>
        <w:t>e</w:t>
      </w:r>
      <w:r w:rsidR="00C80FC1" w:rsidRPr="006737E2">
        <w:rPr>
          <w:lang w:val="es-MX"/>
        </w:rPr>
        <w:t>xico</w:t>
      </w:r>
      <w:proofErr w:type="spellEnd"/>
    </w:p>
    <w:p w:rsidR="009D0D66" w:rsidRPr="006737E2" w:rsidRDefault="009D0D66" w:rsidP="00D51EE7">
      <w:pPr>
        <w:spacing w:before="0"/>
        <w:jc w:val="left"/>
        <w:rPr>
          <w:lang w:val="es-MX"/>
        </w:rPr>
      </w:pPr>
      <w:r w:rsidRPr="006737E2">
        <w:rPr>
          <w:vertAlign w:val="superscript"/>
          <w:lang w:val="es-MX"/>
        </w:rPr>
        <w:t>2</w:t>
      </w:r>
      <w:r w:rsidR="00FF20C9" w:rsidRPr="006737E2">
        <w:rPr>
          <w:vertAlign w:val="superscript"/>
          <w:lang w:val="es-MX"/>
        </w:rPr>
        <w:t xml:space="preserve"> </w:t>
      </w:r>
      <w:r w:rsidR="00C80FC1" w:rsidRPr="006737E2">
        <w:rPr>
          <w:lang w:val="es-MX"/>
        </w:rPr>
        <w:t>Centro Interdisciplinario de Ciencias Marinas</w:t>
      </w:r>
      <w:r w:rsidR="001B70A0" w:rsidRPr="006737E2">
        <w:rPr>
          <w:lang w:val="es-MX"/>
        </w:rPr>
        <w:t>–</w:t>
      </w:r>
      <w:r w:rsidR="00C80FC1" w:rsidRPr="006737E2">
        <w:rPr>
          <w:lang w:val="es-MX"/>
        </w:rPr>
        <w:t xml:space="preserve">Instituto Politécnico Nacional (CICIMAR-IPN), La Paz, Baja California Sur 23096, </w:t>
      </w:r>
      <w:proofErr w:type="spellStart"/>
      <w:r w:rsidR="00C80FC1" w:rsidRPr="006737E2">
        <w:rPr>
          <w:lang w:val="es-MX"/>
        </w:rPr>
        <w:t>M</w:t>
      </w:r>
      <w:r w:rsidR="001B70A0" w:rsidRPr="006737E2">
        <w:rPr>
          <w:lang w:val="es-MX"/>
        </w:rPr>
        <w:t>e</w:t>
      </w:r>
      <w:r w:rsidR="00C80FC1" w:rsidRPr="006737E2">
        <w:rPr>
          <w:lang w:val="es-MX"/>
        </w:rPr>
        <w:t>xico</w:t>
      </w:r>
      <w:proofErr w:type="spellEnd"/>
    </w:p>
    <w:p w:rsidR="001B70A0" w:rsidRPr="006737E2" w:rsidRDefault="00C80FC1" w:rsidP="00D51EE7">
      <w:pPr>
        <w:spacing w:before="0" w:line="480" w:lineRule="auto"/>
        <w:jc w:val="left"/>
        <w:rPr>
          <w:lang w:val="es-MX"/>
        </w:rPr>
      </w:pPr>
      <w:r w:rsidRPr="006737E2">
        <w:rPr>
          <w:vertAlign w:val="superscript"/>
          <w:lang w:val="es-MX"/>
        </w:rPr>
        <w:t>3</w:t>
      </w:r>
      <w:r w:rsidR="00FF20C9" w:rsidRPr="006737E2">
        <w:rPr>
          <w:vertAlign w:val="superscript"/>
          <w:lang w:val="es-MX"/>
        </w:rPr>
        <w:t xml:space="preserve"> </w:t>
      </w:r>
      <w:r w:rsidRPr="006737E2">
        <w:rPr>
          <w:lang w:val="es-MX"/>
        </w:rPr>
        <w:t xml:space="preserve">Departamento de Biología Marina, Universidad Autónoma de Baja California Sur (UABCS), La Paz, Baja California Sur 23080, </w:t>
      </w:r>
      <w:proofErr w:type="spellStart"/>
      <w:r w:rsidRPr="006737E2">
        <w:rPr>
          <w:lang w:val="es-MX"/>
        </w:rPr>
        <w:t>M</w:t>
      </w:r>
      <w:r w:rsidR="001B70A0" w:rsidRPr="006737E2">
        <w:rPr>
          <w:lang w:val="es-MX"/>
        </w:rPr>
        <w:t>e</w:t>
      </w:r>
      <w:r w:rsidRPr="006737E2">
        <w:rPr>
          <w:lang w:val="es-MX"/>
        </w:rPr>
        <w:t>xico</w:t>
      </w:r>
      <w:proofErr w:type="spellEnd"/>
    </w:p>
    <w:p w:rsidR="00C80FC1" w:rsidRPr="006737E2" w:rsidRDefault="00C80FC1" w:rsidP="00D51EE7">
      <w:pPr>
        <w:spacing w:before="0" w:line="480" w:lineRule="auto"/>
        <w:jc w:val="left"/>
        <w:rPr>
          <w:lang w:val="es-MX"/>
        </w:rPr>
      </w:pPr>
    </w:p>
    <w:p w:rsidR="009D0D66" w:rsidRPr="006737E2" w:rsidRDefault="00FF20C9" w:rsidP="00D51EE7">
      <w:pPr>
        <w:spacing w:before="0"/>
        <w:jc w:val="left"/>
        <w:rPr>
          <w:lang w:val="en-US"/>
        </w:rPr>
      </w:pPr>
      <w:r w:rsidRPr="006737E2">
        <w:rPr>
          <w:i/>
          <w:lang w:val="en-US"/>
        </w:rPr>
        <w:t>Address c</w:t>
      </w:r>
      <w:r w:rsidR="009D0D66" w:rsidRPr="006737E2">
        <w:rPr>
          <w:i/>
          <w:lang w:val="en-US"/>
        </w:rPr>
        <w:t>orrespondence to:</w:t>
      </w:r>
      <w:r w:rsidR="009D0D66" w:rsidRPr="006737E2">
        <w:rPr>
          <w:lang w:val="en-US"/>
        </w:rPr>
        <w:t xml:space="preserve"> </w:t>
      </w:r>
      <w:r w:rsidR="001B1289" w:rsidRPr="006737E2">
        <w:rPr>
          <w:lang w:val="en-US"/>
        </w:rPr>
        <w:t>E</w:t>
      </w:r>
      <w:r w:rsidR="009D0D66" w:rsidRPr="006737E2">
        <w:rPr>
          <w:lang w:val="en-US"/>
        </w:rPr>
        <w:t xml:space="preserve">. </w:t>
      </w:r>
      <w:r w:rsidR="001B1289" w:rsidRPr="006737E2">
        <w:rPr>
          <w:lang w:val="en-US"/>
        </w:rPr>
        <w:t>F</w:t>
      </w:r>
      <w:r w:rsidR="009D0D66" w:rsidRPr="006737E2">
        <w:rPr>
          <w:lang w:val="en-US"/>
        </w:rPr>
        <w:t xml:space="preserve">. </w:t>
      </w:r>
      <w:r w:rsidR="001B1289" w:rsidRPr="006737E2">
        <w:rPr>
          <w:lang w:val="en-US"/>
        </w:rPr>
        <w:t>Balart</w:t>
      </w:r>
      <w:r w:rsidR="009D0D66" w:rsidRPr="006737E2">
        <w:rPr>
          <w:lang w:val="en-US"/>
        </w:rPr>
        <w:t xml:space="preserve"> (</w:t>
      </w:r>
      <w:hyperlink r:id="rId8" w:history="1">
        <w:r w:rsidR="001B70A0" w:rsidRPr="006737E2">
          <w:rPr>
            <w:rStyle w:val="Hipervnculo"/>
            <w:lang w:val="en-US"/>
          </w:rPr>
          <w:t>ebalart04@cibnor.mx</w:t>
        </w:r>
      </w:hyperlink>
      <w:r w:rsidR="009D0D66" w:rsidRPr="006737E2">
        <w:rPr>
          <w:lang w:val="en-US"/>
        </w:rPr>
        <w:t>)</w:t>
      </w:r>
    </w:p>
    <w:p w:rsidR="001B70A0" w:rsidRPr="006737E2" w:rsidRDefault="00ED32E5" w:rsidP="001B70A0">
      <w:pPr>
        <w:spacing w:before="0"/>
        <w:jc w:val="left"/>
        <w:rPr>
          <w:lang w:val="es-MX"/>
        </w:rPr>
      </w:pPr>
      <w:r w:rsidRPr="006737E2">
        <w:rPr>
          <w:lang w:val="es-MX"/>
        </w:rPr>
        <w:t xml:space="preserve">Centro de Investigaciones Biológicas del Noroeste (CIBNOR), Calle IPN #195, La Paz, B.C.S. 23096, </w:t>
      </w:r>
      <w:proofErr w:type="spellStart"/>
      <w:r w:rsidRPr="006737E2">
        <w:rPr>
          <w:lang w:val="es-MX"/>
        </w:rPr>
        <w:t>Mexico</w:t>
      </w:r>
      <w:proofErr w:type="spellEnd"/>
      <w:r w:rsidRPr="006737E2">
        <w:rPr>
          <w:lang w:val="es-MX"/>
        </w:rPr>
        <w:t>; Tel: +52-612-123-8484, Fax: +52-612-125-3625</w:t>
      </w:r>
    </w:p>
    <w:p w:rsidR="001B70A0" w:rsidRPr="006737E2" w:rsidRDefault="001B70A0" w:rsidP="00D51EE7">
      <w:pPr>
        <w:spacing w:before="0"/>
        <w:jc w:val="left"/>
        <w:rPr>
          <w:lang w:val="es-MX"/>
        </w:rPr>
      </w:pPr>
    </w:p>
    <w:p w:rsidR="009D0D66" w:rsidRPr="006737E2" w:rsidRDefault="009D0D66" w:rsidP="000755BD">
      <w:pPr>
        <w:spacing w:before="0"/>
        <w:jc w:val="left"/>
        <w:rPr>
          <w:lang w:val="es-MX"/>
        </w:rPr>
      </w:pPr>
    </w:p>
    <w:p w:rsidR="009D0D66" w:rsidRPr="006737E2" w:rsidRDefault="00ED32E5" w:rsidP="00D51EE7">
      <w:pPr>
        <w:pStyle w:val="Subttulo"/>
        <w:spacing w:before="0" w:after="0"/>
        <w:jc w:val="left"/>
        <w:rPr>
          <w:rFonts w:ascii="Times New Roman" w:hAnsi="Times New Roman" w:cs="Times New Roman"/>
          <w:lang w:val="en-US"/>
        </w:rPr>
      </w:pPr>
      <w:r w:rsidRPr="006737E2">
        <w:rPr>
          <w:rFonts w:ascii="Times New Roman" w:hAnsi="Times New Roman" w:cs="Times New Roman"/>
          <w:lang w:val="es-MX"/>
        </w:rPr>
        <w:br w:type="page"/>
      </w:r>
      <w:r w:rsidR="009D0D66" w:rsidRPr="006737E2">
        <w:rPr>
          <w:rFonts w:ascii="Times New Roman" w:hAnsi="Times New Roman" w:cs="Times New Roman"/>
          <w:lang w:val="en-US"/>
        </w:rPr>
        <w:lastRenderedPageBreak/>
        <w:t>Abstract</w:t>
      </w:r>
    </w:p>
    <w:p w:rsidR="009D0D66" w:rsidRPr="006737E2" w:rsidRDefault="00792C86" w:rsidP="00D51EE7">
      <w:pPr>
        <w:spacing w:before="0"/>
        <w:jc w:val="left"/>
        <w:rPr>
          <w:lang w:val="en-US"/>
        </w:rPr>
      </w:pPr>
      <w:r w:rsidRPr="006737E2">
        <w:rPr>
          <w:lang w:val="en-US"/>
        </w:rPr>
        <w:t>C</w:t>
      </w:r>
      <w:r w:rsidR="001B1289" w:rsidRPr="006737E2">
        <w:rPr>
          <w:lang w:val="en-US"/>
        </w:rPr>
        <w:t>oral δ</w:t>
      </w:r>
      <w:r w:rsidR="001B1289" w:rsidRPr="006737E2">
        <w:rPr>
          <w:vertAlign w:val="superscript"/>
          <w:lang w:val="en-US"/>
        </w:rPr>
        <w:t>18</w:t>
      </w:r>
      <w:r w:rsidR="001B1289" w:rsidRPr="006737E2">
        <w:rPr>
          <w:lang w:val="en-US"/>
        </w:rPr>
        <w:t xml:space="preserve">O variations are </w:t>
      </w:r>
      <w:r w:rsidR="00847D44" w:rsidRPr="006737E2">
        <w:rPr>
          <w:lang w:val="en-US"/>
        </w:rPr>
        <w:t>used as a proxy for</w:t>
      </w:r>
      <w:r w:rsidR="001B1289" w:rsidRPr="006737E2">
        <w:rPr>
          <w:lang w:val="en-US"/>
        </w:rPr>
        <w:t xml:space="preserve"> changes in </w:t>
      </w:r>
      <w:r w:rsidR="00510817" w:rsidRPr="006737E2">
        <w:rPr>
          <w:lang w:val="en-US"/>
        </w:rPr>
        <w:t>sea surface tempe</w:t>
      </w:r>
      <w:r w:rsidR="00B40A85" w:rsidRPr="006737E2">
        <w:rPr>
          <w:lang w:val="en-US"/>
        </w:rPr>
        <w:t>rature</w:t>
      </w:r>
      <w:r w:rsidR="001B70A0" w:rsidRPr="006737E2">
        <w:rPr>
          <w:lang w:val="en-US"/>
        </w:rPr>
        <w:t xml:space="preserve"> </w:t>
      </w:r>
      <w:r w:rsidR="00ED32E5" w:rsidRPr="006737E2">
        <w:rPr>
          <w:lang w:val="en-US"/>
        </w:rPr>
        <w:t>(SST)</w:t>
      </w:r>
      <w:r w:rsidR="00126CC7" w:rsidRPr="006737E2">
        <w:rPr>
          <w:lang w:val="en-US"/>
        </w:rPr>
        <w:t xml:space="preserve"> </w:t>
      </w:r>
      <w:r w:rsidR="001B70A0" w:rsidRPr="006737E2">
        <w:rPr>
          <w:lang w:val="en-US"/>
        </w:rPr>
        <w:t>and</w:t>
      </w:r>
      <w:r w:rsidR="001B1289" w:rsidRPr="006737E2">
        <w:rPr>
          <w:lang w:val="en-US"/>
        </w:rPr>
        <w:t xml:space="preserve"> seawater isotop</w:t>
      </w:r>
      <w:r w:rsidR="001B70A0" w:rsidRPr="006737E2">
        <w:rPr>
          <w:lang w:val="en-US"/>
        </w:rPr>
        <w:t>e</w:t>
      </w:r>
      <w:r w:rsidR="001B1289" w:rsidRPr="006737E2">
        <w:rPr>
          <w:lang w:val="en-US"/>
        </w:rPr>
        <w:t xml:space="preserve"> composition. Skeletal δ</w:t>
      </w:r>
      <w:r w:rsidR="001B1289" w:rsidRPr="006737E2">
        <w:rPr>
          <w:vertAlign w:val="superscript"/>
          <w:lang w:val="en-US"/>
        </w:rPr>
        <w:t>13</w:t>
      </w:r>
      <w:r w:rsidR="001B1289" w:rsidRPr="006737E2">
        <w:rPr>
          <w:lang w:val="en-US"/>
        </w:rPr>
        <w:t xml:space="preserve">C of coral is frequently used as a </w:t>
      </w:r>
      <w:r w:rsidR="007643A0" w:rsidRPr="006737E2">
        <w:rPr>
          <w:lang w:val="en-US"/>
        </w:rPr>
        <w:t>proxy for solar radiation</w:t>
      </w:r>
      <w:r w:rsidR="001B1289" w:rsidRPr="006737E2">
        <w:rPr>
          <w:lang w:val="en-US"/>
        </w:rPr>
        <w:t xml:space="preserve"> </w:t>
      </w:r>
      <w:r w:rsidR="001B70A0" w:rsidRPr="006737E2">
        <w:rPr>
          <w:lang w:val="en-US"/>
        </w:rPr>
        <w:t>because</w:t>
      </w:r>
      <w:r w:rsidR="001B1289" w:rsidRPr="006737E2">
        <w:rPr>
          <w:lang w:val="en-US"/>
        </w:rPr>
        <w:t xml:space="preserve"> most of its variability is controlled by an interrelationship between three processes: photosynthesis, respiration</w:t>
      </w:r>
      <w:r w:rsidR="00847D44" w:rsidRPr="006737E2">
        <w:rPr>
          <w:lang w:val="en-US"/>
        </w:rPr>
        <w:t>,</w:t>
      </w:r>
      <w:r w:rsidR="001B1289" w:rsidRPr="006737E2">
        <w:rPr>
          <w:lang w:val="en-US"/>
        </w:rPr>
        <w:t xml:space="preserve"> and feeding. Coral growth rate is known to influence</w:t>
      </w:r>
      <w:r w:rsidR="001B70A0" w:rsidRPr="006737E2">
        <w:rPr>
          <w:lang w:val="en-US"/>
        </w:rPr>
        <w:t xml:space="preserve"> the</w:t>
      </w:r>
      <w:r w:rsidR="001B1289" w:rsidRPr="006737E2">
        <w:rPr>
          <w:lang w:val="en-US"/>
        </w:rPr>
        <w:t xml:space="preserve"> δ</w:t>
      </w:r>
      <w:r w:rsidR="001B1289" w:rsidRPr="006737E2">
        <w:rPr>
          <w:vertAlign w:val="superscript"/>
          <w:lang w:val="en-US"/>
        </w:rPr>
        <w:t>18</w:t>
      </w:r>
      <w:r w:rsidR="001B1289" w:rsidRPr="006737E2">
        <w:rPr>
          <w:lang w:val="en-US"/>
        </w:rPr>
        <w:t>O and δ</w:t>
      </w:r>
      <w:r w:rsidR="001B1289" w:rsidRPr="006737E2">
        <w:rPr>
          <w:vertAlign w:val="superscript"/>
          <w:lang w:val="en-US"/>
        </w:rPr>
        <w:t>13</w:t>
      </w:r>
      <w:r w:rsidR="001B1289" w:rsidRPr="006737E2">
        <w:rPr>
          <w:lang w:val="en-US"/>
        </w:rPr>
        <w:t>C isotop</w:t>
      </w:r>
      <w:r w:rsidR="00847D44" w:rsidRPr="006737E2">
        <w:rPr>
          <w:lang w:val="en-US"/>
        </w:rPr>
        <w:t>e</w:t>
      </w:r>
      <w:r w:rsidR="001B1289" w:rsidRPr="006737E2">
        <w:rPr>
          <w:lang w:val="en-US"/>
        </w:rPr>
        <w:t xml:space="preserve"> record </w:t>
      </w:r>
      <w:r w:rsidR="001B70A0" w:rsidRPr="006737E2">
        <w:rPr>
          <w:lang w:val="en-US"/>
        </w:rPr>
        <w:t>to</w:t>
      </w:r>
      <w:r w:rsidR="001B1289" w:rsidRPr="006737E2">
        <w:rPr>
          <w:lang w:val="en-US"/>
        </w:rPr>
        <w:t xml:space="preserve"> a lesser extent</w:t>
      </w:r>
      <w:r w:rsidR="00C34D53" w:rsidRPr="006737E2">
        <w:rPr>
          <w:lang w:val="en-US"/>
        </w:rPr>
        <w:t xml:space="preserve"> </w:t>
      </w:r>
      <w:r w:rsidR="00ED32E5" w:rsidRPr="006737E2">
        <w:rPr>
          <w:lang w:val="en-US"/>
        </w:rPr>
        <w:t>than environmental variables.</w:t>
      </w:r>
      <w:r w:rsidR="00C34D53" w:rsidRPr="006737E2">
        <w:rPr>
          <w:lang w:val="en-US"/>
        </w:rPr>
        <w:t xml:space="preserve"> </w:t>
      </w:r>
      <w:r w:rsidR="001B1289" w:rsidRPr="006737E2">
        <w:rPr>
          <w:lang w:val="en-US"/>
        </w:rPr>
        <w:t>Recent published data show differences in growth parameters between female and male coral</w:t>
      </w:r>
      <w:r w:rsidR="00C34D53" w:rsidRPr="006737E2">
        <w:rPr>
          <w:lang w:val="en-US"/>
        </w:rPr>
        <w:t xml:space="preserve"> </w:t>
      </w:r>
      <w:r w:rsidR="00ED32E5" w:rsidRPr="006737E2">
        <w:rPr>
          <w:lang w:val="en-US"/>
        </w:rPr>
        <w:t xml:space="preserve">in the gonochoric brooding coral </w:t>
      </w:r>
      <w:proofErr w:type="spellStart"/>
      <w:r w:rsidR="00ED32E5" w:rsidRPr="006737E2">
        <w:rPr>
          <w:i/>
          <w:lang w:val="en-US"/>
        </w:rPr>
        <w:t>Porites</w:t>
      </w:r>
      <w:proofErr w:type="spellEnd"/>
      <w:r w:rsidR="00ED32E5" w:rsidRPr="006737E2">
        <w:rPr>
          <w:i/>
          <w:lang w:val="en-US"/>
        </w:rPr>
        <w:t xml:space="preserve"> </w:t>
      </w:r>
      <w:proofErr w:type="spellStart"/>
      <w:r w:rsidR="00ED32E5" w:rsidRPr="006737E2">
        <w:rPr>
          <w:i/>
          <w:lang w:val="en-US"/>
        </w:rPr>
        <w:t>panamensis</w:t>
      </w:r>
      <w:proofErr w:type="spellEnd"/>
      <w:r w:rsidR="00ED32E5" w:rsidRPr="006737E2">
        <w:rPr>
          <w:lang w:val="en-US"/>
        </w:rPr>
        <w:t>;</w:t>
      </w:r>
      <w:r w:rsidR="001B1289" w:rsidRPr="006737E2">
        <w:rPr>
          <w:lang w:val="en-US"/>
        </w:rPr>
        <w:t xml:space="preserve"> thus, skeletal δ</w:t>
      </w:r>
      <w:r w:rsidR="001B1289" w:rsidRPr="006737E2">
        <w:rPr>
          <w:vertAlign w:val="superscript"/>
          <w:lang w:val="en-US"/>
        </w:rPr>
        <w:t>18</w:t>
      </w:r>
      <w:r w:rsidR="001B1289" w:rsidRPr="006737E2">
        <w:rPr>
          <w:lang w:val="en-US"/>
        </w:rPr>
        <w:t>O and δ</w:t>
      </w:r>
      <w:r w:rsidR="001B1289" w:rsidRPr="006737E2">
        <w:rPr>
          <w:vertAlign w:val="superscript"/>
          <w:lang w:val="en-US"/>
        </w:rPr>
        <w:t>13</w:t>
      </w:r>
      <w:r w:rsidR="001B1289" w:rsidRPr="006737E2">
        <w:rPr>
          <w:lang w:val="en-US"/>
        </w:rPr>
        <w:t xml:space="preserve">C are hypothesized to be different in each sex. To </w:t>
      </w:r>
      <w:r w:rsidR="00ED32E5" w:rsidRPr="006737E2">
        <w:rPr>
          <w:lang w:val="en-US"/>
        </w:rPr>
        <w:t>test this</w:t>
      </w:r>
      <w:r w:rsidR="001B1289" w:rsidRPr="006737E2">
        <w:rPr>
          <w:lang w:val="en-US"/>
        </w:rPr>
        <w:t>, this study describes changes in the skeletal δ</w:t>
      </w:r>
      <w:r w:rsidR="001B1289" w:rsidRPr="006737E2">
        <w:rPr>
          <w:vertAlign w:val="superscript"/>
          <w:lang w:val="en-US"/>
        </w:rPr>
        <w:t>18</w:t>
      </w:r>
      <w:r w:rsidR="001B1289" w:rsidRPr="006737E2">
        <w:rPr>
          <w:lang w:val="en-US"/>
        </w:rPr>
        <w:t>O and δ</w:t>
      </w:r>
      <w:r w:rsidR="001B1289" w:rsidRPr="006737E2">
        <w:rPr>
          <w:vertAlign w:val="superscript"/>
          <w:lang w:val="en-US"/>
        </w:rPr>
        <w:t>13</w:t>
      </w:r>
      <w:r w:rsidR="001B1289" w:rsidRPr="006737E2">
        <w:rPr>
          <w:lang w:val="en-US"/>
        </w:rPr>
        <w:t xml:space="preserve">C record of </w:t>
      </w:r>
      <w:r w:rsidR="00847D44" w:rsidRPr="006737E2">
        <w:rPr>
          <w:lang w:val="en-US"/>
        </w:rPr>
        <w:t>four female and six male</w:t>
      </w:r>
      <w:r w:rsidR="001B1289" w:rsidRPr="006737E2">
        <w:rPr>
          <w:lang w:val="en-US"/>
        </w:rPr>
        <w:t xml:space="preserve"> </w:t>
      </w:r>
      <w:proofErr w:type="spellStart"/>
      <w:r w:rsidR="001B1289" w:rsidRPr="006737E2">
        <w:rPr>
          <w:i/>
          <w:iCs/>
          <w:lang w:val="en-US"/>
        </w:rPr>
        <w:t>Porites</w:t>
      </w:r>
      <w:proofErr w:type="spellEnd"/>
      <w:r w:rsidR="001B1289" w:rsidRPr="006737E2">
        <w:rPr>
          <w:i/>
          <w:iCs/>
          <w:lang w:val="en-US"/>
        </w:rPr>
        <w:t xml:space="preserve"> </w:t>
      </w:r>
      <w:proofErr w:type="spellStart"/>
      <w:r w:rsidR="001B1289" w:rsidRPr="006737E2">
        <w:rPr>
          <w:i/>
          <w:iCs/>
          <w:lang w:val="en-US"/>
        </w:rPr>
        <w:t>panamensis</w:t>
      </w:r>
      <w:proofErr w:type="spellEnd"/>
      <w:r w:rsidR="001B1289" w:rsidRPr="006737E2">
        <w:rPr>
          <w:lang w:val="en-US"/>
        </w:rPr>
        <w:t xml:space="preserve"> coral collected in Bahía de La Paz</w:t>
      </w:r>
      <w:r w:rsidR="00ED32E5" w:rsidRPr="006737E2">
        <w:rPr>
          <w:lang w:val="en-US"/>
        </w:rPr>
        <w:t>, Mexico</w:t>
      </w:r>
      <w:r w:rsidR="00B61D78" w:rsidRPr="006737E2">
        <w:rPr>
          <w:lang w:val="en-US"/>
        </w:rPr>
        <w:t>,</w:t>
      </w:r>
      <w:r w:rsidR="001B1289" w:rsidRPr="006737E2">
        <w:rPr>
          <w:lang w:val="en-US"/>
        </w:rPr>
        <w:t xml:space="preserve"> whose growth bands spanned 12 years. The isotopic data </w:t>
      </w:r>
      <w:r w:rsidR="00B61D78" w:rsidRPr="006737E2">
        <w:rPr>
          <w:lang w:val="en-US"/>
        </w:rPr>
        <w:t>were</w:t>
      </w:r>
      <w:r w:rsidR="001B1289" w:rsidRPr="006737E2">
        <w:rPr>
          <w:lang w:val="en-US"/>
        </w:rPr>
        <w:t xml:space="preserve"> compared to SST, precipitation, </w:t>
      </w:r>
      <w:r w:rsidR="00ED32E5" w:rsidRPr="006737E2">
        <w:rPr>
          <w:lang w:val="en-US"/>
        </w:rPr>
        <w:t>photosynthetically active radiation (PAR),</w:t>
      </w:r>
      <w:r w:rsidR="001B1289" w:rsidRPr="006737E2">
        <w:rPr>
          <w:lang w:val="en-US"/>
        </w:rPr>
        <w:t xml:space="preserve"> chlorophyll </w:t>
      </w:r>
      <w:r w:rsidR="001B1289" w:rsidRPr="006737E2">
        <w:rPr>
          <w:i/>
          <w:lang w:val="en-US"/>
        </w:rPr>
        <w:t>a</w:t>
      </w:r>
      <w:r w:rsidR="00847D44" w:rsidRPr="006737E2">
        <w:rPr>
          <w:lang w:val="en-US"/>
        </w:rPr>
        <w:t>,</w:t>
      </w:r>
      <w:r w:rsidR="001B1289" w:rsidRPr="006737E2">
        <w:rPr>
          <w:lang w:val="en-US"/>
        </w:rPr>
        <w:t xml:space="preserve"> and skeletal growth parameters. </w:t>
      </w:r>
      <w:proofErr w:type="spellStart"/>
      <w:r w:rsidR="001B1289" w:rsidRPr="006737E2">
        <w:rPr>
          <w:i/>
          <w:iCs/>
          <w:lang w:val="en-US"/>
        </w:rPr>
        <w:t>Porites</w:t>
      </w:r>
      <w:proofErr w:type="spellEnd"/>
      <w:r w:rsidR="001B1289" w:rsidRPr="006737E2">
        <w:rPr>
          <w:i/>
          <w:iCs/>
          <w:lang w:val="en-US"/>
        </w:rPr>
        <w:t xml:space="preserve"> </w:t>
      </w:r>
      <w:proofErr w:type="spellStart"/>
      <w:r w:rsidR="001B1289" w:rsidRPr="006737E2">
        <w:rPr>
          <w:i/>
          <w:iCs/>
          <w:lang w:val="en-US"/>
        </w:rPr>
        <w:t>panamensis</w:t>
      </w:r>
      <w:proofErr w:type="spellEnd"/>
      <w:r w:rsidR="001B1289" w:rsidRPr="006737E2">
        <w:rPr>
          <w:lang w:val="en-US"/>
        </w:rPr>
        <w:t xml:space="preserve"> is a known gonochoric brooder whose growth parameters are different in females and males. Splitting the data by sexes explained 81%</w:t>
      </w:r>
      <w:r w:rsidR="00847D44" w:rsidRPr="006737E2">
        <w:rPr>
          <w:lang w:val="en-US"/>
        </w:rPr>
        <w:t xml:space="preserve"> </w:t>
      </w:r>
      <w:r w:rsidR="001B1289" w:rsidRPr="006737E2">
        <w:rPr>
          <w:lang w:val="en-US"/>
        </w:rPr>
        <w:t>and 93%</w:t>
      </w:r>
      <w:r w:rsidR="00847D44" w:rsidRPr="006737E2">
        <w:rPr>
          <w:lang w:val="en-US"/>
        </w:rPr>
        <w:t xml:space="preserve"> </w:t>
      </w:r>
      <w:r w:rsidR="001B1289" w:rsidRPr="006737E2">
        <w:rPr>
          <w:lang w:val="en-US"/>
        </w:rPr>
        <w:t>of the differences</w:t>
      </w:r>
      <w:r w:rsidR="00832BC0" w:rsidRPr="006737E2">
        <w:rPr>
          <w:lang w:val="en-US"/>
        </w:rPr>
        <w:t xml:space="preserve"> of δ</w:t>
      </w:r>
      <w:r w:rsidR="00832BC0" w:rsidRPr="006737E2">
        <w:rPr>
          <w:vertAlign w:val="superscript"/>
          <w:lang w:val="en-US"/>
        </w:rPr>
        <w:t>18</w:t>
      </w:r>
      <w:r w:rsidR="00832BC0" w:rsidRPr="006737E2">
        <w:rPr>
          <w:lang w:val="en-US"/>
        </w:rPr>
        <w:t>O, and of δ</w:t>
      </w:r>
      <w:r w:rsidR="00832BC0" w:rsidRPr="006737E2">
        <w:rPr>
          <w:vertAlign w:val="superscript"/>
          <w:lang w:val="en-US"/>
        </w:rPr>
        <w:t>13</w:t>
      </w:r>
      <w:r w:rsidR="00832BC0" w:rsidRPr="006737E2">
        <w:rPr>
          <w:lang w:val="en-US"/>
        </w:rPr>
        <w:t>C, respectively,</w:t>
      </w:r>
      <w:r w:rsidR="001B1289" w:rsidRPr="006737E2">
        <w:rPr>
          <w:lang w:val="en-US"/>
        </w:rPr>
        <w:t xml:space="preserve"> </w:t>
      </w:r>
      <w:r w:rsidR="00847D44" w:rsidRPr="006737E2">
        <w:rPr>
          <w:lang w:val="en-US"/>
        </w:rPr>
        <w:t>in</w:t>
      </w:r>
      <w:r w:rsidR="001B1289" w:rsidRPr="006737E2">
        <w:rPr>
          <w:lang w:val="en-US"/>
        </w:rPr>
        <w:t xml:space="preserve"> the isotop</w:t>
      </w:r>
      <w:r w:rsidR="00847D44" w:rsidRPr="006737E2">
        <w:rPr>
          <w:lang w:val="en-US"/>
        </w:rPr>
        <w:t>e</w:t>
      </w:r>
      <w:r w:rsidR="001B1289" w:rsidRPr="006737E2">
        <w:rPr>
          <w:lang w:val="en-US"/>
        </w:rPr>
        <w:t xml:space="preserve"> record between colonies. Both isotop</w:t>
      </w:r>
      <w:r w:rsidR="00847D44" w:rsidRPr="006737E2">
        <w:rPr>
          <w:lang w:val="en-US"/>
        </w:rPr>
        <w:t>e</w:t>
      </w:r>
      <w:r w:rsidR="001B1289" w:rsidRPr="006737E2">
        <w:rPr>
          <w:lang w:val="en-US"/>
        </w:rPr>
        <w:t xml:space="preserve"> records were different between sexes. </w:t>
      </w:r>
      <w:proofErr w:type="gramStart"/>
      <w:r w:rsidR="001B1289" w:rsidRPr="006737E2">
        <w:rPr>
          <w:lang w:val="en-US"/>
        </w:rPr>
        <w:t>δ</w:t>
      </w:r>
      <w:r w:rsidR="001B1289" w:rsidRPr="006737E2">
        <w:rPr>
          <w:vertAlign w:val="superscript"/>
          <w:lang w:val="en-US"/>
        </w:rPr>
        <w:t>18</w:t>
      </w:r>
      <w:r w:rsidR="001B1289" w:rsidRPr="006737E2">
        <w:rPr>
          <w:lang w:val="en-US"/>
        </w:rPr>
        <w:t>O</w:t>
      </w:r>
      <w:proofErr w:type="gramEnd"/>
      <w:r w:rsidR="001B1289" w:rsidRPr="006737E2">
        <w:rPr>
          <w:lang w:val="en-US"/>
        </w:rPr>
        <w:t xml:space="preserve"> was higher in female colonies than in male colonies</w:t>
      </w:r>
      <w:r w:rsidR="00832BC0" w:rsidRPr="006737E2">
        <w:rPr>
          <w:lang w:val="en-US"/>
        </w:rPr>
        <w:t>,</w:t>
      </w:r>
      <w:r w:rsidR="001B1289" w:rsidRPr="006737E2">
        <w:rPr>
          <w:lang w:val="en-US"/>
        </w:rPr>
        <w:t xml:space="preserve"> with a 0.31‰</w:t>
      </w:r>
      <w:r w:rsidR="00832BC0" w:rsidRPr="006737E2">
        <w:rPr>
          <w:lang w:val="en-US"/>
        </w:rPr>
        <w:t xml:space="preserve"> difference;</w:t>
      </w:r>
      <w:r w:rsidR="001B1289" w:rsidRPr="006737E2">
        <w:rPr>
          <w:lang w:val="en-US"/>
        </w:rPr>
        <w:t xml:space="preserve"> δ</w:t>
      </w:r>
      <w:r w:rsidR="001B1289" w:rsidRPr="006737E2">
        <w:rPr>
          <w:vertAlign w:val="superscript"/>
          <w:lang w:val="en-US"/>
        </w:rPr>
        <w:t>13</w:t>
      </w:r>
      <w:r w:rsidR="001B1289" w:rsidRPr="006737E2">
        <w:rPr>
          <w:lang w:val="en-US"/>
        </w:rPr>
        <w:t>C was lower in female colonies</w:t>
      </w:r>
      <w:r w:rsidR="00832BC0" w:rsidRPr="006737E2">
        <w:rPr>
          <w:lang w:val="en-US"/>
        </w:rPr>
        <w:t>,</w:t>
      </w:r>
      <w:r w:rsidR="001B1289" w:rsidRPr="006737E2">
        <w:rPr>
          <w:lang w:val="en-US"/>
        </w:rPr>
        <w:t xml:space="preserve"> with a 0.28‰ difference. A difference in the skeletal </w:t>
      </w:r>
      <w:r w:rsidR="00ED32E5" w:rsidRPr="006737E2">
        <w:rPr>
          <w:lang w:val="en-US"/>
        </w:rPr>
        <w:t>δ</w:t>
      </w:r>
      <w:r w:rsidR="00ED32E5" w:rsidRPr="006737E2">
        <w:rPr>
          <w:vertAlign w:val="superscript"/>
          <w:lang w:val="en-US"/>
        </w:rPr>
        <w:t>18</w:t>
      </w:r>
      <w:r w:rsidR="00ED32E5" w:rsidRPr="006737E2">
        <w:rPr>
          <w:lang w:val="en-US"/>
        </w:rPr>
        <w:t>O could introduce</w:t>
      </w:r>
      <w:r w:rsidR="00C34D53" w:rsidRPr="006737E2">
        <w:rPr>
          <w:lang w:val="en-US"/>
        </w:rPr>
        <w:t xml:space="preserve"> </w:t>
      </w:r>
      <w:r w:rsidR="001B1289" w:rsidRPr="006737E2">
        <w:rPr>
          <w:lang w:val="en-US"/>
        </w:rPr>
        <w:t>an error in SST estimates of ≈</w:t>
      </w:r>
      <w:r w:rsidR="00832BC0" w:rsidRPr="006737E2">
        <w:rPr>
          <w:lang w:val="en-US"/>
        </w:rPr>
        <w:t xml:space="preserve"> </w:t>
      </w:r>
      <w:r w:rsidR="001B1289" w:rsidRPr="006737E2">
        <w:rPr>
          <w:lang w:val="en-US"/>
        </w:rPr>
        <w:t>1.0 °C to ≈ 2.6 °C. The δ</w:t>
      </w:r>
      <w:r w:rsidR="001B1289" w:rsidRPr="006737E2">
        <w:rPr>
          <w:vertAlign w:val="superscript"/>
          <w:lang w:val="en-US"/>
        </w:rPr>
        <w:t>18</w:t>
      </w:r>
      <w:r w:rsidR="001B1289" w:rsidRPr="006737E2">
        <w:rPr>
          <w:lang w:val="en-US"/>
        </w:rPr>
        <w:t>O records showed a seasonal pattern that corresponded to SST, with low correlation coefficients (–0.45,</w:t>
      </w:r>
      <w:r w:rsidR="001B1289" w:rsidRPr="006737E2">
        <w:rPr>
          <w:i/>
          <w:iCs/>
          <w:lang w:val="en-US"/>
        </w:rPr>
        <w:t xml:space="preserve"> </w:t>
      </w:r>
      <w:r w:rsidR="001B1289" w:rsidRPr="006737E2">
        <w:rPr>
          <w:lang w:val="en-US"/>
        </w:rPr>
        <w:t>–0.32)</w:t>
      </w:r>
      <w:r w:rsidR="00832BC0" w:rsidRPr="006737E2">
        <w:rPr>
          <w:lang w:val="en-US"/>
        </w:rPr>
        <w:t>,</w:t>
      </w:r>
      <w:r w:rsidR="001B1289" w:rsidRPr="006737E2">
        <w:rPr>
          <w:lang w:val="en-US"/>
        </w:rPr>
        <w:t xml:space="preserve"> and gentle slopes (0.09‰ °C</w:t>
      </w:r>
      <w:r w:rsidR="001B1289" w:rsidRPr="006737E2">
        <w:rPr>
          <w:vertAlign w:val="superscript"/>
          <w:lang w:val="en-US"/>
        </w:rPr>
        <w:t>–1</w:t>
      </w:r>
      <w:r w:rsidR="001B1289" w:rsidRPr="006737E2">
        <w:rPr>
          <w:lang w:val="en-US"/>
        </w:rPr>
        <w:t>, 0.10‰ °C</w:t>
      </w:r>
      <w:r w:rsidR="001B1289" w:rsidRPr="006737E2">
        <w:rPr>
          <w:vertAlign w:val="superscript"/>
          <w:lang w:val="en-US"/>
        </w:rPr>
        <w:t>–1</w:t>
      </w:r>
      <w:r w:rsidR="001B1289" w:rsidRPr="006737E2">
        <w:rPr>
          <w:lang w:val="en-US"/>
        </w:rPr>
        <w:t>) of the δ</w:t>
      </w:r>
      <w:r w:rsidR="001B1289" w:rsidRPr="006737E2">
        <w:rPr>
          <w:vertAlign w:val="superscript"/>
          <w:lang w:val="en-US"/>
        </w:rPr>
        <w:t>18</w:t>
      </w:r>
      <w:r w:rsidR="001B1289" w:rsidRPr="006737E2">
        <w:rPr>
          <w:lang w:val="en-US"/>
        </w:rPr>
        <w:t>O–SST relation. Seasonal variation in coral δ</w:t>
      </w:r>
      <w:r w:rsidR="001B1289" w:rsidRPr="006737E2">
        <w:rPr>
          <w:vertAlign w:val="superscript"/>
          <w:lang w:val="en-US"/>
        </w:rPr>
        <w:t>18</w:t>
      </w:r>
      <w:r w:rsidR="001B1289" w:rsidRPr="006737E2">
        <w:rPr>
          <w:lang w:val="en-US"/>
        </w:rPr>
        <w:t>O represents only 52.</w:t>
      </w:r>
      <w:r w:rsidR="00832BC0" w:rsidRPr="006737E2">
        <w:rPr>
          <w:lang w:val="en-US"/>
        </w:rPr>
        <w:t>37% and 35.66% of the SST cycle;</w:t>
      </w:r>
      <w:r w:rsidR="001B1289" w:rsidRPr="006737E2">
        <w:rPr>
          <w:lang w:val="en-US"/>
        </w:rPr>
        <w:t xml:space="preserve"> 29.72% and 38.53% can be attributed to δ</w:t>
      </w:r>
      <w:r w:rsidR="001B1289" w:rsidRPr="006737E2">
        <w:rPr>
          <w:vertAlign w:val="superscript"/>
          <w:lang w:val="en-US"/>
        </w:rPr>
        <w:t>18</w:t>
      </w:r>
      <w:r w:rsidR="001B1289" w:rsidRPr="006737E2">
        <w:rPr>
          <w:lang w:val="en-US"/>
        </w:rPr>
        <w:t xml:space="preserve">O variability in seawater. </w:t>
      </w:r>
      <w:proofErr w:type="gramStart"/>
      <w:r w:rsidR="001B1289" w:rsidRPr="006737E2">
        <w:rPr>
          <w:lang w:val="en-US"/>
        </w:rPr>
        <w:t>δ</w:t>
      </w:r>
      <w:r w:rsidR="001B1289" w:rsidRPr="006737E2">
        <w:rPr>
          <w:vertAlign w:val="superscript"/>
          <w:lang w:val="en-US"/>
        </w:rPr>
        <w:t>13</w:t>
      </w:r>
      <w:r w:rsidR="001B1289" w:rsidRPr="006737E2">
        <w:rPr>
          <w:lang w:val="en-US"/>
        </w:rPr>
        <w:t>C</w:t>
      </w:r>
      <w:proofErr w:type="gramEnd"/>
      <w:r w:rsidR="001B1289" w:rsidRPr="006737E2">
        <w:rPr>
          <w:lang w:val="en-US"/>
        </w:rPr>
        <w:t xml:space="preserve"> data did not correlate with any of the environmental variables</w:t>
      </w:r>
      <w:r w:rsidR="00847D44" w:rsidRPr="006737E2">
        <w:rPr>
          <w:lang w:val="en-US"/>
        </w:rPr>
        <w:t>;</w:t>
      </w:r>
      <w:r w:rsidR="001B1289" w:rsidRPr="006737E2">
        <w:rPr>
          <w:lang w:val="en-US"/>
        </w:rPr>
        <w:t xml:space="preserve"> </w:t>
      </w:r>
      <w:r w:rsidR="00847D44" w:rsidRPr="006737E2">
        <w:rPr>
          <w:lang w:val="en-US"/>
        </w:rPr>
        <w:t xml:space="preserve">therefore, </w:t>
      </w:r>
      <w:r w:rsidR="001B1289" w:rsidRPr="006737E2">
        <w:rPr>
          <w:lang w:val="en-US"/>
        </w:rPr>
        <w:t>variations in skelet</w:t>
      </w:r>
      <w:r w:rsidR="00832BC0" w:rsidRPr="006737E2">
        <w:rPr>
          <w:lang w:val="en-US"/>
        </w:rPr>
        <w:t>al</w:t>
      </w:r>
      <w:r w:rsidR="001B1289" w:rsidRPr="006737E2">
        <w:rPr>
          <w:lang w:val="en-US"/>
        </w:rPr>
        <w:t xml:space="preserve"> δ</w:t>
      </w:r>
      <w:r w:rsidR="001B1289" w:rsidRPr="006737E2">
        <w:rPr>
          <w:vertAlign w:val="superscript"/>
          <w:lang w:val="en-US"/>
        </w:rPr>
        <w:t>13</w:t>
      </w:r>
      <w:r w:rsidR="001B1289" w:rsidRPr="006737E2">
        <w:rPr>
          <w:lang w:val="en-US"/>
        </w:rPr>
        <w:t>C appear to be driven mainly by metabolic effects. Our results support the hypothesis of a sex-associated difference in skeletal δ</w:t>
      </w:r>
      <w:r w:rsidR="001B1289" w:rsidRPr="006737E2">
        <w:rPr>
          <w:vertAlign w:val="superscript"/>
          <w:lang w:val="en-US"/>
        </w:rPr>
        <w:t>18</w:t>
      </w:r>
      <w:r w:rsidR="001B1289" w:rsidRPr="006737E2">
        <w:rPr>
          <w:lang w:val="en-US"/>
        </w:rPr>
        <w:t>O and δ</w:t>
      </w:r>
      <w:r w:rsidR="001B1289" w:rsidRPr="006737E2">
        <w:rPr>
          <w:vertAlign w:val="superscript"/>
          <w:lang w:val="en-US"/>
        </w:rPr>
        <w:t>13</w:t>
      </w:r>
      <w:r w:rsidR="001B1289" w:rsidRPr="006737E2">
        <w:rPr>
          <w:lang w:val="en-US"/>
        </w:rPr>
        <w:t>C signal</w:t>
      </w:r>
      <w:r w:rsidR="00832BC0" w:rsidRPr="006737E2">
        <w:rPr>
          <w:lang w:val="en-US"/>
        </w:rPr>
        <w:t>,</w:t>
      </w:r>
      <w:r w:rsidR="001B1289" w:rsidRPr="006737E2">
        <w:rPr>
          <w:lang w:val="en-US"/>
        </w:rPr>
        <w:t xml:space="preserve"> and suggest that environmental conditions and coral growth parameters affect skeletal isotopic signal</w:t>
      </w:r>
      <w:r w:rsidR="005642B0">
        <w:rPr>
          <w:lang w:val="en-US"/>
        </w:rPr>
        <w:t>s</w:t>
      </w:r>
      <w:r w:rsidR="001B1289" w:rsidRPr="006737E2">
        <w:rPr>
          <w:lang w:val="en-US"/>
        </w:rPr>
        <w:t xml:space="preserve"> differently in each sex.</w:t>
      </w:r>
      <w:r w:rsidR="003D7229" w:rsidRPr="006737E2">
        <w:rPr>
          <w:lang w:val="en-US"/>
        </w:rPr>
        <w:t xml:space="preserve"> </w:t>
      </w:r>
      <w:r w:rsidR="00ED32E5" w:rsidRPr="006737E2">
        <w:rPr>
          <w:lang w:val="en-US"/>
        </w:rPr>
        <w:t xml:space="preserve">Although these findings relate to one gonochoric brooding species, they may have some implications for the more commonly used gonochoric spawning species such as </w:t>
      </w:r>
      <w:proofErr w:type="spellStart"/>
      <w:r w:rsidR="00ED32E5" w:rsidRPr="006737E2">
        <w:rPr>
          <w:i/>
          <w:lang w:val="en-US"/>
        </w:rPr>
        <w:t>Porites</w:t>
      </w:r>
      <w:proofErr w:type="spellEnd"/>
      <w:r w:rsidR="00ED32E5" w:rsidRPr="006737E2">
        <w:rPr>
          <w:i/>
          <w:lang w:val="en-US"/>
        </w:rPr>
        <w:t xml:space="preserve"> </w:t>
      </w:r>
      <w:proofErr w:type="spellStart"/>
      <w:r w:rsidR="00ED32E5" w:rsidRPr="006737E2">
        <w:rPr>
          <w:i/>
          <w:lang w:val="en-US"/>
        </w:rPr>
        <w:t>lutea</w:t>
      </w:r>
      <w:proofErr w:type="spellEnd"/>
      <w:r w:rsidR="00ED32E5" w:rsidRPr="006737E2">
        <w:rPr>
          <w:lang w:val="en-US"/>
        </w:rPr>
        <w:t xml:space="preserve"> and </w:t>
      </w:r>
      <w:proofErr w:type="spellStart"/>
      <w:r w:rsidR="00ED32E5" w:rsidRPr="006737E2">
        <w:rPr>
          <w:i/>
          <w:lang w:val="en-US"/>
        </w:rPr>
        <w:t>Porites</w:t>
      </w:r>
      <w:proofErr w:type="spellEnd"/>
      <w:r w:rsidR="00ED32E5" w:rsidRPr="006737E2">
        <w:rPr>
          <w:i/>
          <w:lang w:val="en-US"/>
        </w:rPr>
        <w:t xml:space="preserve"> </w:t>
      </w:r>
      <w:proofErr w:type="spellStart"/>
      <w:r w:rsidR="00ED32E5" w:rsidRPr="006737E2">
        <w:rPr>
          <w:i/>
          <w:lang w:val="en-US"/>
        </w:rPr>
        <w:t>lobata</w:t>
      </w:r>
      <w:proofErr w:type="spellEnd"/>
      <w:r w:rsidR="003D7229" w:rsidRPr="006737E2">
        <w:rPr>
          <w:lang w:val="en-US"/>
        </w:rPr>
        <w:t xml:space="preserve">. </w:t>
      </w:r>
    </w:p>
    <w:p w:rsidR="005A345E" w:rsidRPr="006737E2" w:rsidRDefault="005A345E" w:rsidP="00847D44">
      <w:pPr>
        <w:pStyle w:val="Ttulo1"/>
        <w:numPr>
          <w:ilvl w:val="0"/>
          <w:numId w:val="0"/>
        </w:numPr>
        <w:spacing w:before="0"/>
        <w:ind w:left="432" w:hanging="432"/>
        <w:jc w:val="left"/>
        <w:rPr>
          <w:rFonts w:ascii="Times New Roman" w:hAnsi="Times New Roman"/>
          <w:lang w:val="en-US"/>
        </w:rPr>
      </w:pPr>
    </w:p>
    <w:p w:rsidR="009D0D66" w:rsidRPr="006737E2" w:rsidRDefault="00CB2CC7" w:rsidP="00D51EE7">
      <w:pPr>
        <w:spacing w:before="0"/>
        <w:jc w:val="left"/>
        <w:rPr>
          <w:lang w:val="en-US"/>
        </w:rPr>
      </w:pPr>
      <w:r w:rsidRPr="006737E2">
        <w:rPr>
          <w:lang w:val="en-US"/>
        </w:rPr>
        <w:br w:type="page"/>
      </w:r>
      <w:r w:rsidR="006B40B2" w:rsidRPr="006737E2">
        <w:rPr>
          <w:b/>
          <w:lang w:val="en-US"/>
        </w:rPr>
        <w:lastRenderedPageBreak/>
        <w:t>1 Introduction</w:t>
      </w:r>
    </w:p>
    <w:p w:rsidR="001B1289" w:rsidRPr="006737E2" w:rsidRDefault="00ED32E5" w:rsidP="00D51EE7">
      <w:pPr>
        <w:spacing w:before="0"/>
        <w:jc w:val="left"/>
        <w:rPr>
          <w:lang w:val="en-US"/>
        </w:rPr>
      </w:pPr>
      <w:r w:rsidRPr="006737E2">
        <w:rPr>
          <w:lang w:val="en-US"/>
        </w:rPr>
        <w:t>Massive hermatypic coral</w:t>
      </w:r>
      <w:r w:rsidR="001B1289" w:rsidRPr="006737E2">
        <w:rPr>
          <w:lang w:val="en-US"/>
        </w:rPr>
        <w:t xml:space="preserve"> </w:t>
      </w:r>
      <w:r w:rsidR="001B0F9C" w:rsidRPr="006737E2">
        <w:rPr>
          <w:lang w:val="en-US"/>
        </w:rPr>
        <w:t>are</w:t>
      </w:r>
      <w:r w:rsidR="001B1289" w:rsidRPr="006737E2">
        <w:rPr>
          <w:lang w:val="en-US"/>
        </w:rPr>
        <w:t xml:space="preserve"> useful as recorders</w:t>
      </w:r>
      <w:r w:rsidR="001B0F9C" w:rsidRPr="006737E2">
        <w:rPr>
          <w:lang w:val="en-US"/>
        </w:rPr>
        <w:t xml:space="preserve"> of oceanic conditions</w:t>
      </w:r>
      <w:r w:rsidR="001B1289" w:rsidRPr="006737E2">
        <w:rPr>
          <w:lang w:val="en-US"/>
        </w:rPr>
        <w:t xml:space="preserve"> because </w:t>
      </w:r>
      <w:r w:rsidR="00EA0F4A" w:rsidRPr="006737E2">
        <w:rPr>
          <w:lang w:val="en-US"/>
        </w:rPr>
        <w:t xml:space="preserve">their </w:t>
      </w:r>
      <w:r w:rsidR="001B1289" w:rsidRPr="006737E2">
        <w:rPr>
          <w:lang w:val="en-US"/>
        </w:rPr>
        <w:t>growth</w:t>
      </w:r>
      <w:r w:rsidR="00572C78" w:rsidRPr="006737E2">
        <w:rPr>
          <w:lang w:val="en-US"/>
        </w:rPr>
        <w:t xml:space="preserve"> </w:t>
      </w:r>
      <w:r w:rsidRPr="006737E2">
        <w:rPr>
          <w:lang w:val="en-US"/>
        </w:rPr>
        <w:t xml:space="preserve">and skeletal materials incorporated during growth are </w:t>
      </w:r>
      <w:r w:rsidR="001B1289" w:rsidRPr="006737E2">
        <w:rPr>
          <w:lang w:val="en-US"/>
        </w:rPr>
        <w:t>affected by environmental variables</w:t>
      </w:r>
      <w:r w:rsidR="005642B0">
        <w:rPr>
          <w:lang w:val="en-US"/>
        </w:rPr>
        <w:t>.</w:t>
      </w:r>
      <w:r w:rsidR="001B1289" w:rsidRPr="006737E2">
        <w:rPr>
          <w:lang w:val="en-US"/>
        </w:rPr>
        <w:t xml:space="preserve"> </w:t>
      </w:r>
      <w:r w:rsidR="005642B0">
        <w:rPr>
          <w:lang w:val="en-US"/>
        </w:rPr>
        <w:t>T</w:t>
      </w:r>
      <w:r w:rsidR="001B1289" w:rsidRPr="006737E2">
        <w:rPr>
          <w:lang w:val="en-US"/>
        </w:rPr>
        <w:t>he calcareous material is deposited in annual density band</w:t>
      </w:r>
      <w:r w:rsidR="001B0F9C" w:rsidRPr="006737E2">
        <w:rPr>
          <w:lang w:val="en-US"/>
        </w:rPr>
        <w:t>s</w:t>
      </w:r>
      <w:r w:rsidR="001B1289" w:rsidRPr="006737E2">
        <w:rPr>
          <w:lang w:val="en-US"/>
        </w:rPr>
        <w:t xml:space="preserve"> that allow </w:t>
      </w:r>
      <w:r w:rsidR="00EA0F4A" w:rsidRPr="006737E2">
        <w:rPr>
          <w:lang w:val="en-US"/>
        </w:rPr>
        <w:t xml:space="preserve">for the </w:t>
      </w:r>
      <w:r w:rsidR="001B1289" w:rsidRPr="006737E2">
        <w:rPr>
          <w:lang w:val="en-US"/>
        </w:rPr>
        <w:t xml:space="preserve">determination of events </w:t>
      </w:r>
      <w:r w:rsidR="001B0F9C" w:rsidRPr="006737E2">
        <w:rPr>
          <w:lang w:val="en-US"/>
        </w:rPr>
        <w:t>over time</w:t>
      </w:r>
      <w:r w:rsidR="001B1289" w:rsidRPr="006737E2">
        <w:rPr>
          <w:lang w:val="en-US"/>
        </w:rPr>
        <w:t xml:space="preserve"> (</w:t>
      </w:r>
      <w:proofErr w:type="spellStart"/>
      <w:r w:rsidR="001B1289" w:rsidRPr="006737E2">
        <w:rPr>
          <w:lang w:val="en-US"/>
        </w:rPr>
        <w:t>Druffel</w:t>
      </w:r>
      <w:proofErr w:type="spellEnd"/>
      <w:r w:rsidR="001B0F9C" w:rsidRPr="006737E2">
        <w:rPr>
          <w:lang w:val="en-US"/>
        </w:rPr>
        <w:t>,</w:t>
      </w:r>
      <w:r w:rsidR="001B1289" w:rsidRPr="006737E2">
        <w:rPr>
          <w:lang w:val="en-US"/>
        </w:rPr>
        <w:t xml:space="preserve"> 1997; </w:t>
      </w:r>
      <w:proofErr w:type="spellStart"/>
      <w:r w:rsidR="001B1289" w:rsidRPr="006737E2">
        <w:rPr>
          <w:lang w:val="en-US"/>
        </w:rPr>
        <w:t>Gagan</w:t>
      </w:r>
      <w:proofErr w:type="spellEnd"/>
      <w:r w:rsidR="001B1289" w:rsidRPr="006737E2">
        <w:rPr>
          <w:lang w:val="en-US"/>
        </w:rPr>
        <w:t xml:space="preserve"> et al.</w:t>
      </w:r>
      <w:r w:rsidR="001B0F9C" w:rsidRPr="006737E2">
        <w:rPr>
          <w:lang w:val="en-US"/>
        </w:rPr>
        <w:t>,</w:t>
      </w:r>
      <w:r w:rsidR="001B1289" w:rsidRPr="006737E2">
        <w:rPr>
          <w:lang w:val="en-US"/>
        </w:rPr>
        <w:t xml:space="preserve"> 2000; </w:t>
      </w:r>
      <w:proofErr w:type="spellStart"/>
      <w:r w:rsidR="001B1289" w:rsidRPr="006737E2">
        <w:rPr>
          <w:lang w:val="en-US"/>
        </w:rPr>
        <w:t>Grottolli</w:t>
      </w:r>
      <w:proofErr w:type="spellEnd"/>
      <w:r w:rsidR="001B1289" w:rsidRPr="006737E2">
        <w:rPr>
          <w:lang w:val="en-US"/>
        </w:rPr>
        <w:t xml:space="preserve"> and </w:t>
      </w:r>
      <w:proofErr w:type="spellStart"/>
      <w:r w:rsidR="001B1289" w:rsidRPr="006737E2">
        <w:rPr>
          <w:lang w:val="en-US"/>
        </w:rPr>
        <w:t>Eakin</w:t>
      </w:r>
      <w:proofErr w:type="spellEnd"/>
      <w:r w:rsidR="001B0F9C" w:rsidRPr="006737E2">
        <w:rPr>
          <w:lang w:val="en-US"/>
        </w:rPr>
        <w:t>,</w:t>
      </w:r>
      <w:r w:rsidR="001B1289" w:rsidRPr="006737E2">
        <w:rPr>
          <w:lang w:val="en-US"/>
        </w:rPr>
        <w:t xml:space="preserve"> 2007; Lough and Barnes</w:t>
      </w:r>
      <w:r w:rsidR="001B0F9C" w:rsidRPr="006737E2">
        <w:rPr>
          <w:lang w:val="en-US"/>
        </w:rPr>
        <w:t>,</w:t>
      </w:r>
      <w:r w:rsidR="001B1289" w:rsidRPr="006737E2">
        <w:rPr>
          <w:lang w:val="en-US"/>
        </w:rPr>
        <w:t xml:space="preserve"> 2000; Lough and Cooper</w:t>
      </w:r>
      <w:r w:rsidR="001B0F9C" w:rsidRPr="006737E2">
        <w:rPr>
          <w:lang w:val="en-US"/>
        </w:rPr>
        <w:t>,</w:t>
      </w:r>
      <w:r w:rsidR="001B1289" w:rsidRPr="006737E2">
        <w:rPr>
          <w:lang w:val="en-US"/>
        </w:rPr>
        <w:t xml:space="preserve"> 2011). </w:t>
      </w:r>
      <w:r w:rsidR="001B0F9C" w:rsidRPr="006737E2">
        <w:rPr>
          <w:lang w:val="en-US"/>
        </w:rPr>
        <w:t xml:space="preserve">This </w:t>
      </w:r>
      <w:r w:rsidR="001B1289" w:rsidRPr="006737E2">
        <w:rPr>
          <w:lang w:val="en-US"/>
        </w:rPr>
        <w:t>memory of oceanographic conditions at the time of calcification record</w:t>
      </w:r>
      <w:r w:rsidR="005642B0">
        <w:rPr>
          <w:lang w:val="en-US"/>
        </w:rPr>
        <w:t>s</w:t>
      </w:r>
      <w:r w:rsidR="001B0F9C" w:rsidRPr="006737E2">
        <w:rPr>
          <w:lang w:val="en-US"/>
        </w:rPr>
        <w:t xml:space="preserve"> variations at the</w:t>
      </w:r>
      <w:r w:rsidR="001B1289" w:rsidRPr="006737E2">
        <w:rPr>
          <w:lang w:val="en-US"/>
        </w:rPr>
        <w:t xml:space="preserve"> intra-annual, inter-annual, inter-decadal, and sometimes centennial timescale of El Niño–Southern Oscillation (ENSO), the Pacific Decadal Oscillation (PDO), and pre- and post-industrial climate </w:t>
      </w:r>
      <w:r w:rsidRPr="006737E2">
        <w:rPr>
          <w:lang w:val="en-US"/>
        </w:rPr>
        <w:t>variability and change</w:t>
      </w:r>
      <w:r w:rsidR="00572C78" w:rsidRPr="006737E2">
        <w:rPr>
          <w:lang w:val="en-US"/>
        </w:rPr>
        <w:t xml:space="preserve"> </w:t>
      </w:r>
      <w:r w:rsidR="001B1289" w:rsidRPr="006737E2">
        <w:rPr>
          <w:lang w:val="en-US"/>
        </w:rPr>
        <w:t>(</w:t>
      </w:r>
      <w:proofErr w:type="spellStart"/>
      <w:r w:rsidR="001B1289" w:rsidRPr="006737E2">
        <w:rPr>
          <w:lang w:val="en-US"/>
        </w:rPr>
        <w:t>Grottoli</w:t>
      </w:r>
      <w:proofErr w:type="spellEnd"/>
      <w:r w:rsidR="001B1289" w:rsidRPr="006737E2">
        <w:rPr>
          <w:lang w:val="en-US"/>
        </w:rPr>
        <w:t xml:space="preserve"> and </w:t>
      </w:r>
      <w:proofErr w:type="spellStart"/>
      <w:r w:rsidR="001B1289" w:rsidRPr="006737E2">
        <w:rPr>
          <w:lang w:val="en-US"/>
        </w:rPr>
        <w:t>Eakin</w:t>
      </w:r>
      <w:proofErr w:type="spellEnd"/>
      <w:r w:rsidR="008B0A76" w:rsidRPr="006737E2">
        <w:rPr>
          <w:lang w:val="en-US"/>
        </w:rPr>
        <w:t>,</w:t>
      </w:r>
      <w:r w:rsidR="001B1289" w:rsidRPr="006737E2">
        <w:rPr>
          <w:lang w:val="en-US"/>
        </w:rPr>
        <w:t xml:space="preserve"> 2007). Skeletal growth, isotop</w:t>
      </w:r>
      <w:r w:rsidR="001B0F9C" w:rsidRPr="006737E2">
        <w:rPr>
          <w:lang w:val="en-US"/>
        </w:rPr>
        <w:t>e</w:t>
      </w:r>
      <w:r w:rsidR="001B1289" w:rsidRPr="006737E2">
        <w:rPr>
          <w:lang w:val="en-US"/>
        </w:rPr>
        <w:t xml:space="preserve"> composition, and minor and trace element ratios in coral skeletons vary in a predictable </w:t>
      </w:r>
      <w:r w:rsidRPr="006737E2">
        <w:rPr>
          <w:lang w:val="en-US"/>
        </w:rPr>
        <w:t>way with</w:t>
      </w:r>
      <w:r w:rsidR="00572C78" w:rsidRPr="006737E2">
        <w:rPr>
          <w:lang w:val="en-US"/>
        </w:rPr>
        <w:t xml:space="preserve"> </w:t>
      </w:r>
      <w:r w:rsidR="001B1289" w:rsidRPr="006737E2">
        <w:rPr>
          <w:lang w:val="en-US"/>
        </w:rPr>
        <w:t>environmental variations in temperature, salinity, precipitation, cloud cover, fresh water discharge, upwelling, and pH (Dunbar and Wellington</w:t>
      </w:r>
      <w:r w:rsidR="008B0A76" w:rsidRPr="006737E2">
        <w:rPr>
          <w:lang w:val="en-US"/>
        </w:rPr>
        <w:t>,</w:t>
      </w:r>
      <w:r w:rsidR="001B1289" w:rsidRPr="006737E2">
        <w:rPr>
          <w:lang w:val="en-US"/>
        </w:rPr>
        <w:t xml:space="preserve"> 1981; Bernal and </w:t>
      </w:r>
      <w:proofErr w:type="spellStart"/>
      <w:r w:rsidR="001B1289" w:rsidRPr="006737E2">
        <w:rPr>
          <w:lang w:val="en-US"/>
        </w:rPr>
        <w:t>Carriquiry</w:t>
      </w:r>
      <w:proofErr w:type="spellEnd"/>
      <w:r w:rsidR="008B0A76" w:rsidRPr="006737E2">
        <w:rPr>
          <w:lang w:val="en-US"/>
        </w:rPr>
        <w:t>,</w:t>
      </w:r>
      <w:r w:rsidR="001B1289" w:rsidRPr="006737E2">
        <w:rPr>
          <w:lang w:val="en-US"/>
        </w:rPr>
        <w:t xml:space="preserve"> 2001; </w:t>
      </w:r>
      <w:proofErr w:type="spellStart"/>
      <w:r w:rsidR="001B1289" w:rsidRPr="006737E2">
        <w:rPr>
          <w:lang w:val="en-US"/>
        </w:rPr>
        <w:t>Hönisch</w:t>
      </w:r>
      <w:proofErr w:type="spellEnd"/>
      <w:r w:rsidR="001B1289" w:rsidRPr="006737E2">
        <w:rPr>
          <w:lang w:val="en-US"/>
        </w:rPr>
        <w:t xml:space="preserve"> et al.</w:t>
      </w:r>
      <w:r w:rsidR="008B0A76" w:rsidRPr="006737E2">
        <w:rPr>
          <w:lang w:val="en-US"/>
        </w:rPr>
        <w:t>,</w:t>
      </w:r>
      <w:r w:rsidR="001B1289" w:rsidRPr="006737E2">
        <w:rPr>
          <w:lang w:val="en-US"/>
        </w:rPr>
        <w:t xml:space="preserve"> 2004; </w:t>
      </w:r>
      <w:proofErr w:type="spellStart"/>
      <w:r w:rsidR="001B1289" w:rsidRPr="006737E2">
        <w:rPr>
          <w:lang w:val="en-US"/>
        </w:rPr>
        <w:t>Grottoli</w:t>
      </w:r>
      <w:proofErr w:type="spellEnd"/>
      <w:r w:rsidR="001B1289" w:rsidRPr="006737E2">
        <w:rPr>
          <w:lang w:val="en-US"/>
        </w:rPr>
        <w:t xml:space="preserve"> and </w:t>
      </w:r>
      <w:proofErr w:type="spellStart"/>
      <w:r w:rsidR="001B1289" w:rsidRPr="006737E2">
        <w:rPr>
          <w:lang w:val="en-US"/>
        </w:rPr>
        <w:t>Eakin</w:t>
      </w:r>
      <w:proofErr w:type="spellEnd"/>
      <w:r w:rsidR="008B0A76" w:rsidRPr="006737E2">
        <w:rPr>
          <w:lang w:val="en-US"/>
        </w:rPr>
        <w:t>,</w:t>
      </w:r>
      <w:r w:rsidR="001B1289" w:rsidRPr="006737E2">
        <w:rPr>
          <w:lang w:val="en-US"/>
        </w:rPr>
        <w:t xml:space="preserve"> 2007). Among</w:t>
      </w:r>
      <w:r w:rsidR="00EA0F4A" w:rsidRPr="006737E2">
        <w:rPr>
          <w:lang w:val="en-US"/>
        </w:rPr>
        <w:t xml:space="preserve"> the</w:t>
      </w:r>
      <w:r w:rsidR="001B1289" w:rsidRPr="006737E2">
        <w:rPr>
          <w:lang w:val="en-US"/>
        </w:rPr>
        <w:t xml:space="preserve"> proxies used in coral </w:t>
      </w:r>
      <w:r w:rsidR="00676A4A" w:rsidRPr="006737E2">
        <w:rPr>
          <w:lang w:val="en-US"/>
        </w:rPr>
        <w:t xml:space="preserve">skeletons </w:t>
      </w:r>
      <w:r w:rsidR="001B1289" w:rsidRPr="006737E2">
        <w:rPr>
          <w:lang w:val="en-US"/>
        </w:rPr>
        <w:t>(trace element ratios, δ</w:t>
      </w:r>
      <w:r w:rsidR="001B1289" w:rsidRPr="006737E2">
        <w:rPr>
          <w:vertAlign w:val="superscript"/>
          <w:lang w:val="en-US"/>
        </w:rPr>
        <w:t>18</w:t>
      </w:r>
      <w:r w:rsidR="001B1289" w:rsidRPr="006737E2">
        <w:rPr>
          <w:lang w:val="en-US"/>
        </w:rPr>
        <w:t>O, δ</w:t>
      </w:r>
      <w:r w:rsidR="001B1289" w:rsidRPr="006737E2">
        <w:rPr>
          <w:vertAlign w:val="superscript"/>
          <w:lang w:val="en-US"/>
        </w:rPr>
        <w:t>13</w:t>
      </w:r>
      <w:r w:rsidR="001B1289" w:rsidRPr="006737E2">
        <w:rPr>
          <w:lang w:val="en-US"/>
        </w:rPr>
        <w:t>C, δ</w:t>
      </w:r>
      <w:r w:rsidR="001B1289" w:rsidRPr="006737E2">
        <w:rPr>
          <w:vertAlign w:val="superscript"/>
          <w:lang w:val="en-US"/>
        </w:rPr>
        <w:t>11</w:t>
      </w:r>
      <w:r w:rsidR="001B1289" w:rsidRPr="006737E2">
        <w:rPr>
          <w:lang w:val="en-US"/>
        </w:rPr>
        <w:t xml:space="preserve">B, </w:t>
      </w:r>
      <w:proofErr w:type="gramStart"/>
      <w:r w:rsidR="001B1289" w:rsidRPr="006737E2">
        <w:rPr>
          <w:lang w:val="en-US"/>
        </w:rPr>
        <w:t>δ</w:t>
      </w:r>
      <w:r w:rsidR="001B1289" w:rsidRPr="006737E2">
        <w:rPr>
          <w:vertAlign w:val="superscript"/>
          <w:lang w:val="en-US"/>
        </w:rPr>
        <w:t>15</w:t>
      </w:r>
      <w:r w:rsidR="001B1289" w:rsidRPr="006737E2">
        <w:rPr>
          <w:lang w:val="en-US"/>
        </w:rPr>
        <w:t>N</w:t>
      </w:r>
      <w:proofErr w:type="gramEnd"/>
      <w:r w:rsidR="001B1289" w:rsidRPr="006737E2">
        <w:rPr>
          <w:lang w:val="en-US"/>
        </w:rPr>
        <w:t>), skeletal δ</w:t>
      </w:r>
      <w:r w:rsidR="001B1289" w:rsidRPr="006737E2">
        <w:rPr>
          <w:vertAlign w:val="superscript"/>
          <w:lang w:val="en-US"/>
        </w:rPr>
        <w:t>18</w:t>
      </w:r>
      <w:r w:rsidR="001B1289" w:rsidRPr="006737E2">
        <w:rPr>
          <w:lang w:val="en-US"/>
        </w:rPr>
        <w:t>O and δ</w:t>
      </w:r>
      <w:r w:rsidR="001B1289" w:rsidRPr="006737E2">
        <w:rPr>
          <w:vertAlign w:val="superscript"/>
          <w:lang w:val="en-US"/>
        </w:rPr>
        <w:t>13</w:t>
      </w:r>
      <w:r w:rsidR="001B1289" w:rsidRPr="006737E2">
        <w:rPr>
          <w:lang w:val="en-US"/>
        </w:rPr>
        <w:t>C are the most common</w:t>
      </w:r>
      <w:r w:rsidR="001B0F9C" w:rsidRPr="006737E2">
        <w:rPr>
          <w:lang w:val="en-US"/>
        </w:rPr>
        <w:t xml:space="preserve"> measurements</w:t>
      </w:r>
      <w:r w:rsidR="001B1289" w:rsidRPr="006737E2">
        <w:rPr>
          <w:lang w:val="en-US"/>
        </w:rPr>
        <w:t xml:space="preserve"> because </w:t>
      </w:r>
      <w:r w:rsidR="006F3DCD" w:rsidRPr="006737E2">
        <w:rPr>
          <w:lang w:val="en-US"/>
        </w:rPr>
        <w:t>they are</w:t>
      </w:r>
      <w:r w:rsidR="001B1289" w:rsidRPr="006737E2">
        <w:rPr>
          <w:lang w:val="en-US"/>
        </w:rPr>
        <w:t xml:space="preserve"> relatively easy to </w:t>
      </w:r>
      <w:r w:rsidRPr="006737E2">
        <w:rPr>
          <w:lang w:val="en-US"/>
        </w:rPr>
        <w:t xml:space="preserve">measure </w:t>
      </w:r>
      <w:r w:rsidR="001B1289" w:rsidRPr="006737E2">
        <w:rPr>
          <w:lang w:val="en-US"/>
        </w:rPr>
        <w:t>(Dunbar et al.</w:t>
      </w:r>
      <w:r w:rsidR="008B0A76" w:rsidRPr="006737E2">
        <w:rPr>
          <w:lang w:val="en-US"/>
        </w:rPr>
        <w:t>,</w:t>
      </w:r>
      <w:r w:rsidR="001B1289" w:rsidRPr="006737E2">
        <w:rPr>
          <w:lang w:val="en-US"/>
        </w:rPr>
        <w:t xml:space="preserve"> 1994; </w:t>
      </w:r>
      <w:proofErr w:type="spellStart"/>
      <w:r w:rsidR="001B1289" w:rsidRPr="006737E2">
        <w:rPr>
          <w:lang w:val="en-US"/>
        </w:rPr>
        <w:t>Linsley</w:t>
      </w:r>
      <w:proofErr w:type="spellEnd"/>
      <w:r w:rsidR="001B1289" w:rsidRPr="006737E2">
        <w:rPr>
          <w:lang w:val="en-US"/>
        </w:rPr>
        <w:t xml:space="preserve"> et al.</w:t>
      </w:r>
      <w:r w:rsidR="008B0A76" w:rsidRPr="006737E2">
        <w:rPr>
          <w:lang w:val="en-US"/>
        </w:rPr>
        <w:t>,</w:t>
      </w:r>
      <w:r w:rsidR="001B1289" w:rsidRPr="006737E2">
        <w:rPr>
          <w:lang w:val="en-US"/>
        </w:rPr>
        <w:t xml:space="preserve"> 1994; Swart et al.</w:t>
      </w:r>
      <w:r w:rsidR="008B0A76" w:rsidRPr="006737E2">
        <w:rPr>
          <w:lang w:val="en-US"/>
        </w:rPr>
        <w:t>,</w:t>
      </w:r>
      <w:r w:rsidR="001B1289" w:rsidRPr="006737E2">
        <w:rPr>
          <w:lang w:val="en-US"/>
        </w:rPr>
        <w:t xml:space="preserve"> 1996a; </w:t>
      </w:r>
      <w:proofErr w:type="spellStart"/>
      <w:r w:rsidR="001B1289" w:rsidRPr="006737E2">
        <w:rPr>
          <w:lang w:val="en-US"/>
        </w:rPr>
        <w:t>Tudhope</w:t>
      </w:r>
      <w:proofErr w:type="spellEnd"/>
      <w:r w:rsidR="001B1289" w:rsidRPr="006737E2">
        <w:rPr>
          <w:lang w:val="en-US"/>
        </w:rPr>
        <w:t xml:space="preserve"> et al.</w:t>
      </w:r>
      <w:r w:rsidR="008B0A76" w:rsidRPr="006737E2">
        <w:rPr>
          <w:lang w:val="en-US"/>
        </w:rPr>
        <w:t>,</w:t>
      </w:r>
      <w:r w:rsidR="001B1289" w:rsidRPr="006737E2">
        <w:rPr>
          <w:lang w:val="en-US"/>
        </w:rPr>
        <w:t xml:space="preserve"> 1996;</w:t>
      </w:r>
      <w:r w:rsidR="000340AE" w:rsidRPr="006737E2">
        <w:rPr>
          <w:lang w:val="en-US"/>
        </w:rPr>
        <w:t xml:space="preserve"> </w:t>
      </w:r>
      <w:r w:rsidR="001B1289" w:rsidRPr="006737E2">
        <w:rPr>
          <w:lang w:val="en-US"/>
        </w:rPr>
        <w:t>Charles et al.</w:t>
      </w:r>
      <w:r w:rsidR="008B0A76" w:rsidRPr="006737E2">
        <w:rPr>
          <w:lang w:val="en-US"/>
        </w:rPr>
        <w:t>,</w:t>
      </w:r>
      <w:r w:rsidR="001B1289" w:rsidRPr="006737E2">
        <w:rPr>
          <w:lang w:val="en-US"/>
        </w:rPr>
        <w:t xml:space="preserve"> 1997; </w:t>
      </w:r>
      <w:proofErr w:type="spellStart"/>
      <w:r w:rsidR="001B1289" w:rsidRPr="006737E2">
        <w:rPr>
          <w:lang w:val="en-US"/>
        </w:rPr>
        <w:t>Schrag</w:t>
      </w:r>
      <w:proofErr w:type="spellEnd"/>
      <w:r w:rsidR="008B0A76" w:rsidRPr="006737E2">
        <w:rPr>
          <w:lang w:val="en-US"/>
        </w:rPr>
        <w:t>,</w:t>
      </w:r>
      <w:r w:rsidR="001B1289" w:rsidRPr="006737E2">
        <w:rPr>
          <w:lang w:val="en-US"/>
        </w:rPr>
        <w:t xml:space="preserve"> 1999).</w:t>
      </w:r>
    </w:p>
    <w:p w:rsidR="001B1289" w:rsidRPr="006737E2" w:rsidRDefault="00EA0F4A" w:rsidP="00CB2CC7">
      <w:pPr>
        <w:spacing w:before="0"/>
        <w:ind w:firstLine="709"/>
        <w:jc w:val="left"/>
        <w:rPr>
          <w:lang w:val="en-US"/>
        </w:rPr>
      </w:pPr>
      <w:r w:rsidRPr="006737E2">
        <w:rPr>
          <w:lang w:val="en-US"/>
        </w:rPr>
        <w:t>Most of the variability</w:t>
      </w:r>
      <w:r w:rsidR="001B1289" w:rsidRPr="006737E2">
        <w:rPr>
          <w:lang w:val="en-US"/>
        </w:rPr>
        <w:t xml:space="preserve"> in skeletal δ</w:t>
      </w:r>
      <w:r w:rsidR="001B1289" w:rsidRPr="006737E2">
        <w:rPr>
          <w:vertAlign w:val="superscript"/>
          <w:lang w:val="en-US"/>
        </w:rPr>
        <w:t>18</w:t>
      </w:r>
      <w:r w:rsidR="001B1289" w:rsidRPr="006737E2">
        <w:rPr>
          <w:lang w:val="en-US"/>
        </w:rPr>
        <w:t>O in calcifying organisms, including coral, result</w:t>
      </w:r>
      <w:r w:rsidRPr="006737E2">
        <w:rPr>
          <w:lang w:val="en-US"/>
        </w:rPr>
        <w:t>s</w:t>
      </w:r>
      <w:r w:rsidR="001B1289" w:rsidRPr="006737E2">
        <w:rPr>
          <w:lang w:val="en-US"/>
        </w:rPr>
        <w:t xml:space="preserve"> from a combination of temperature-induced isotopic fractionation </w:t>
      </w:r>
      <w:r w:rsidR="006F3DCD" w:rsidRPr="006737E2">
        <w:rPr>
          <w:lang w:val="en-US"/>
        </w:rPr>
        <w:t>of</w:t>
      </w:r>
      <w:r w:rsidR="001B1289" w:rsidRPr="006737E2">
        <w:rPr>
          <w:lang w:val="en-US"/>
        </w:rPr>
        <w:t xml:space="preserve"> local seawater δ</w:t>
      </w:r>
      <w:r w:rsidR="001B1289" w:rsidRPr="006737E2">
        <w:rPr>
          <w:vertAlign w:val="superscript"/>
          <w:lang w:val="en-US"/>
        </w:rPr>
        <w:t>18</w:t>
      </w:r>
      <w:r w:rsidR="001B1289" w:rsidRPr="006737E2">
        <w:rPr>
          <w:lang w:val="en-US"/>
        </w:rPr>
        <w:t>O (δ</w:t>
      </w:r>
      <w:r w:rsidR="001B1289" w:rsidRPr="006737E2">
        <w:rPr>
          <w:vertAlign w:val="superscript"/>
          <w:lang w:val="en-US"/>
        </w:rPr>
        <w:t>18</w:t>
      </w:r>
      <w:r w:rsidR="001B1289" w:rsidRPr="006737E2">
        <w:rPr>
          <w:lang w:val="en-US"/>
        </w:rPr>
        <w:t>O</w:t>
      </w:r>
      <w:r w:rsidR="001B1289" w:rsidRPr="006737E2">
        <w:rPr>
          <w:vertAlign w:val="subscript"/>
          <w:lang w:val="en-US"/>
        </w:rPr>
        <w:t>sw</w:t>
      </w:r>
      <w:r w:rsidR="001B1289" w:rsidRPr="006737E2">
        <w:rPr>
          <w:lang w:val="en-US"/>
        </w:rPr>
        <w:t>) that depends on changes in precipitation and oceanic evaporation</w:t>
      </w:r>
      <w:r w:rsidRPr="006737E2">
        <w:rPr>
          <w:lang w:val="en-US"/>
        </w:rPr>
        <w:t>,</w:t>
      </w:r>
      <w:r w:rsidR="001B1289" w:rsidRPr="006737E2">
        <w:rPr>
          <w:lang w:val="en-US"/>
        </w:rPr>
        <w:t xml:space="preserve"> </w:t>
      </w:r>
      <w:r w:rsidRPr="006737E2">
        <w:rPr>
          <w:lang w:val="en-US"/>
        </w:rPr>
        <w:t>which</w:t>
      </w:r>
      <w:r w:rsidR="001B1289" w:rsidRPr="006737E2">
        <w:rPr>
          <w:lang w:val="en-US"/>
        </w:rPr>
        <w:t xml:space="preserve"> affect salinity (Epstein et al.</w:t>
      </w:r>
      <w:r w:rsidR="008B0A76" w:rsidRPr="006737E2">
        <w:rPr>
          <w:lang w:val="en-US"/>
        </w:rPr>
        <w:t>,</w:t>
      </w:r>
      <w:r w:rsidR="001B1289" w:rsidRPr="006737E2">
        <w:rPr>
          <w:lang w:val="en-US"/>
        </w:rPr>
        <w:t xml:space="preserve"> 1953). Depletion in carbonate δ</w:t>
      </w:r>
      <w:r w:rsidR="001B1289" w:rsidRPr="006737E2">
        <w:rPr>
          <w:vertAlign w:val="superscript"/>
          <w:lang w:val="en-US"/>
        </w:rPr>
        <w:t>18</w:t>
      </w:r>
      <w:r w:rsidR="001B1289" w:rsidRPr="006737E2">
        <w:rPr>
          <w:lang w:val="en-US"/>
        </w:rPr>
        <w:t>O occurs as temperature increases in inorganic and biogenic carbonates (Allison et al.</w:t>
      </w:r>
      <w:r w:rsidR="008B0A76" w:rsidRPr="006737E2">
        <w:rPr>
          <w:lang w:val="en-US"/>
        </w:rPr>
        <w:t>,</w:t>
      </w:r>
      <w:r w:rsidR="001B1289" w:rsidRPr="006737E2">
        <w:rPr>
          <w:lang w:val="en-US"/>
        </w:rPr>
        <w:t xml:space="preserve"> 1996). In tropical and subtropical oceans, variations in salinity caused by evaporation, rainfall, or river run-off affect skeletal δ</w:t>
      </w:r>
      <w:r w:rsidR="001B1289" w:rsidRPr="006737E2">
        <w:rPr>
          <w:vertAlign w:val="superscript"/>
          <w:lang w:val="en-US"/>
        </w:rPr>
        <w:t>18</w:t>
      </w:r>
      <w:r w:rsidR="001B1289" w:rsidRPr="006737E2">
        <w:rPr>
          <w:lang w:val="en-US"/>
        </w:rPr>
        <w:t xml:space="preserve">O and need to be considered when establishing </w:t>
      </w:r>
      <w:r w:rsidRPr="006737E2">
        <w:rPr>
          <w:lang w:val="en-US"/>
        </w:rPr>
        <w:t xml:space="preserve">a </w:t>
      </w:r>
      <w:r w:rsidR="001B1289" w:rsidRPr="006737E2">
        <w:rPr>
          <w:lang w:val="en-US"/>
        </w:rPr>
        <w:t>skeletal δ</w:t>
      </w:r>
      <w:r w:rsidR="001B1289" w:rsidRPr="006737E2">
        <w:rPr>
          <w:vertAlign w:val="superscript"/>
          <w:lang w:val="en-US"/>
        </w:rPr>
        <w:t>18</w:t>
      </w:r>
      <w:r w:rsidR="001B1289" w:rsidRPr="006737E2">
        <w:rPr>
          <w:lang w:val="en-US"/>
        </w:rPr>
        <w:t>O-SST relationship (Cole and Fairbanks</w:t>
      </w:r>
      <w:r w:rsidR="008B0A76" w:rsidRPr="006737E2">
        <w:rPr>
          <w:lang w:val="en-US"/>
        </w:rPr>
        <w:t>,</w:t>
      </w:r>
      <w:r w:rsidR="001B1289" w:rsidRPr="006737E2">
        <w:rPr>
          <w:lang w:val="en-US"/>
        </w:rPr>
        <w:t xml:space="preserve"> 1990; </w:t>
      </w:r>
      <w:proofErr w:type="spellStart"/>
      <w:r w:rsidR="001B1289" w:rsidRPr="006737E2">
        <w:rPr>
          <w:lang w:val="en-US"/>
        </w:rPr>
        <w:t>Carriquiry</w:t>
      </w:r>
      <w:proofErr w:type="spellEnd"/>
      <w:r w:rsidR="001B1289" w:rsidRPr="006737E2">
        <w:rPr>
          <w:lang w:val="en-US"/>
        </w:rPr>
        <w:t xml:space="preserve"> et al.</w:t>
      </w:r>
      <w:r w:rsidR="008B0A76" w:rsidRPr="006737E2">
        <w:rPr>
          <w:lang w:val="en-US"/>
        </w:rPr>
        <w:t>,</w:t>
      </w:r>
      <w:r w:rsidR="001B1289" w:rsidRPr="006737E2">
        <w:rPr>
          <w:lang w:val="en-US"/>
        </w:rPr>
        <w:t xml:space="preserve"> 1994; Al </w:t>
      </w:r>
      <w:proofErr w:type="spellStart"/>
      <w:r w:rsidR="001B1289" w:rsidRPr="006737E2">
        <w:rPr>
          <w:lang w:val="en-US"/>
        </w:rPr>
        <w:t>Rousan</w:t>
      </w:r>
      <w:proofErr w:type="spellEnd"/>
      <w:r w:rsidR="001B1289" w:rsidRPr="006737E2">
        <w:rPr>
          <w:lang w:val="en-US"/>
        </w:rPr>
        <w:t xml:space="preserve"> et al.</w:t>
      </w:r>
      <w:r w:rsidR="008B0A76" w:rsidRPr="006737E2">
        <w:rPr>
          <w:lang w:val="en-US"/>
        </w:rPr>
        <w:t>,</w:t>
      </w:r>
      <w:r w:rsidR="001B1289" w:rsidRPr="006737E2">
        <w:rPr>
          <w:lang w:val="en-US"/>
        </w:rPr>
        <w:t xml:space="preserve"> 2007; </w:t>
      </w:r>
      <w:proofErr w:type="spellStart"/>
      <w:r w:rsidR="001B1289" w:rsidRPr="006737E2">
        <w:rPr>
          <w:lang w:val="en-US"/>
        </w:rPr>
        <w:t>Sazzad</w:t>
      </w:r>
      <w:proofErr w:type="spellEnd"/>
      <w:r w:rsidR="001B1289" w:rsidRPr="006737E2">
        <w:rPr>
          <w:lang w:val="en-US"/>
        </w:rPr>
        <w:t xml:space="preserve"> et al.</w:t>
      </w:r>
      <w:r w:rsidR="008B0A76" w:rsidRPr="006737E2">
        <w:rPr>
          <w:lang w:val="en-US"/>
        </w:rPr>
        <w:t>,</w:t>
      </w:r>
      <w:r w:rsidR="001B1289" w:rsidRPr="006737E2">
        <w:rPr>
          <w:lang w:val="en-US"/>
        </w:rPr>
        <w:t xml:space="preserve"> 2010).</w:t>
      </w:r>
    </w:p>
    <w:p w:rsidR="001B1289" w:rsidRPr="006737E2" w:rsidRDefault="006F3DCD" w:rsidP="00CB2CC7">
      <w:pPr>
        <w:spacing w:before="0"/>
        <w:ind w:firstLine="709"/>
        <w:jc w:val="left"/>
        <w:rPr>
          <w:lang w:val="en-US"/>
        </w:rPr>
      </w:pPr>
      <w:r w:rsidRPr="006737E2">
        <w:rPr>
          <w:lang w:val="en-US"/>
        </w:rPr>
        <w:t>Variations of s</w:t>
      </w:r>
      <w:r w:rsidR="001B1289" w:rsidRPr="006737E2">
        <w:rPr>
          <w:lang w:val="en-US"/>
        </w:rPr>
        <w:t>keletal δ</w:t>
      </w:r>
      <w:r w:rsidR="001B1289" w:rsidRPr="006737E2">
        <w:rPr>
          <w:vertAlign w:val="superscript"/>
          <w:lang w:val="en-US"/>
        </w:rPr>
        <w:t>13</w:t>
      </w:r>
      <w:r w:rsidR="001B1289" w:rsidRPr="006737E2">
        <w:rPr>
          <w:lang w:val="en-US"/>
        </w:rPr>
        <w:t>C are controlled mainly by an interrelationship between photosynthesis, respiration</w:t>
      </w:r>
      <w:r w:rsidRPr="006737E2">
        <w:rPr>
          <w:lang w:val="en-US"/>
        </w:rPr>
        <w:t>,</w:t>
      </w:r>
      <w:r w:rsidR="001B1289" w:rsidRPr="006737E2">
        <w:rPr>
          <w:lang w:val="en-US"/>
        </w:rPr>
        <w:t xml:space="preserve"> and feeding. During high photosynthesis, zooxanthellae fixation of </w:t>
      </w:r>
      <w:r w:rsidR="001B1289" w:rsidRPr="006737E2">
        <w:rPr>
          <w:vertAlign w:val="superscript"/>
          <w:lang w:val="en-US"/>
        </w:rPr>
        <w:t>12</w:t>
      </w:r>
      <w:r w:rsidR="001B1289" w:rsidRPr="006737E2">
        <w:rPr>
          <w:lang w:val="en-US"/>
        </w:rPr>
        <w:t>CO</w:t>
      </w:r>
      <w:r w:rsidR="001B1289" w:rsidRPr="006737E2">
        <w:rPr>
          <w:vertAlign w:val="subscript"/>
          <w:lang w:val="en-US"/>
        </w:rPr>
        <w:t>2</w:t>
      </w:r>
      <w:r w:rsidR="001B1289" w:rsidRPr="006737E2">
        <w:rPr>
          <w:lang w:val="en-US"/>
        </w:rPr>
        <w:t xml:space="preserve"> increases</w:t>
      </w:r>
      <w:r w:rsidRPr="006737E2">
        <w:rPr>
          <w:lang w:val="en-US"/>
        </w:rPr>
        <w:t xml:space="preserve">, which </w:t>
      </w:r>
      <w:r w:rsidR="001B1289" w:rsidRPr="006737E2">
        <w:rPr>
          <w:lang w:val="en-US"/>
        </w:rPr>
        <w:t>lead</w:t>
      </w:r>
      <w:r w:rsidRPr="006737E2">
        <w:rPr>
          <w:lang w:val="en-US"/>
        </w:rPr>
        <w:t>s</w:t>
      </w:r>
      <w:r w:rsidR="001B1289" w:rsidRPr="006737E2">
        <w:rPr>
          <w:lang w:val="en-US"/>
        </w:rPr>
        <w:t xml:space="preserve"> to an increase </w:t>
      </w:r>
      <w:r w:rsidR="00A16C81" w:rsidRPr="006737E2">
        <w:rPr>
          <w:lang w:val="en-US"/>
        </w:rPr>
        <w:t>in</w:t>
      </w:r>
      <w:r w:rsidR="001B1289" w:rsidRPr="006737E2">
        <w:rPr>
          <w:lang w:val="en-US"/>
        </w:rPr>
        <w:t xml:space="preserve"> </w:t>
      </w:r>
      <w:r w:rsidR="001B1289" w:rsidRPr="006737E2">
        <w:rPr>
          <w:vertAlign w:val="superscript"/>
          <w:lang w:val="en-US"/>
        </w:rPr>
        <w:t>13</w:t>
      </w:r>
      <w:r w:rsidR="001B1289" w:rsidRPr="006737E2">
        <w:rPr>
          <w:lang w:val="en-US"/>
        </w:rPr>
        <w:t>CO</w:t>
      </w:r>
      <w:r w:rsidR="001B1289" w:rsidRPr="006737E2">
        <w:rPr>
          <w:vertAlign w:val="subscript"/>
          <w:lang w:val="en-US"/>
        </w:rPr>
        <w:t>2</w:t>
      </w:r>
      <w:r w:rsidR="001B1289" w:rsidRPr="006737E2">
        <w:rPr>
          <w:lang w:val="en-US"/>
        </w:rPr>
        <w:t xml:space="preserve"> in the coral carbon pool</w:t>
      </w:r>
      <w:r w:rsidRPr="006737E2">
        <w:rPr>
          <w:lang w:val="en-US"/>
        </w:rPr>
        <w:t>. H</w:t>
      </w:r>
      <w:r w:rsidR="001B1289" w:rsidRPr="006737E2">
        <w:rPr>
          <w:lang w:val="en-US"/>
        </w:rPr>
        <w:t xml:space="preserve">ence, coral skeletons formed during periods of high photosynthesis contain greater amounts of </w:t>
      </w:r>
      <w:r w:rsidR="001B1289" w:rsidRPr="006737E2">
        <w:rPr>
          <w:vertAlign w:val="superscript"/>
          <w:lang w:val="en-US"/>
        </w:rPr>
        <w:t>13</w:t>
      </w:r>
      <w:r w:rsidR="001B1289" w:rsidRPr="006737E2">
        <w:rPr>
          <w:lang w:val="en-US"/>
        </w:rPr>
        <w:t>C (Swart</w:t>
      </w:r>
      <w:r w:rsidR="008B0A76" w:rsidRPr="006737E2">
        <w:rPr>
          <w:lang w:val="en-US"/>
        </w:rPr>
        <w:t>,</w:t>
      </w:r>
      <w:r w:rsidR="001B1289" w:rsidRPr="006737E2">
        <w:rPr>
          <w:lang w:val="en-US"/>
        </w:rPr>
        <w:t xml:space="preserve"> 1983; </w:t>
      </w:r>
      <w:proofErr w:type="spellStart"/>
      <w:r w:rsidR="001B1289" w:rsidRPr="006737E2">
        <w:rPr>
          <w:lang w:val="en-US"/>
        </w:rPr>
        <w:t>McConnaughey</w:t>
      </w:r>
      <w:proofErr w:type="spellEnd"/>
      <w:r w:rsidR="008B0A76" w:rsidRPr="006737E2">
        <w:rPr>
          <w:lang w:val="en-US"/>
        </w:rPr>
        <w:t>,</w:t>
      </w:r>
      <w:r w:rsidR="001B1289" w:rsidRPr="006737E2">
        <w:rPr>
          <w:lang w:val="en-US"/>
        </w:rPr>
        <w:t xml:space="preserve"> 1989; </w:t>
      </w:r>
      <w:proofErr w:type="spellStart"/>
      <w:r w:rsidR="001B1289" w:rsidRPr="006737E2">
        <w:rPr>
          <w:lang w:val="en-US"/>
        </w:rPr>
        <w:t>McConnaughey</w:t>
      </w:r>
      <w:proofErr w:type="spellEnd"/>
      <w:r w:rsidR="001B1289" w:rsidRPr="006737E2">
        <w:rPr>
          <w:lang w:val="en-US"/>
        </w:rPr>
        <w:t xml:space="preserve"> et al.</w:t>
      </w:r>
      <w:r w:rsidR="008B0A76" w:rsidRPr="006737E2">
        <w:rPr>
          <w:lang w:val="en-US"/>
        </w:rPr>
        <w:t>,</w:t>
      </w:r>
      <w:r w:rsidR="001B1289" w:rsidRPr="006737E2">
        <w:rPr>
          <w:lang w:val="en-US"/>
        </w:rPr>
        <w:t xml:space="preserve"> 1997). During seasons with lower photosynthetic activity or when the photosynthesis to respiration </w:t>
      </w:r>
      <w:r w:rsidR="00A16C81" w:rsidRPr="006737E2">
        <w:rPr>
          <w:lang w:val="en-US"/>
        </w:rPr>
        <w:t xml:space="preserve">ratio </w:t>
      </w:r>
      <w:r w:rsidR="001B1289" w:rsidRPr="006737E2">
        <w:rPr>
          <w:lang w:val="en-US"/>
        </w:rPr>
        <w:t xml:space="preserve">falls, coral skeletons would have lesser amounts of </w:t>
      </w:r>
      <w:r w:rsidR="001B1289" w:rsidRPr="006737E2">
        <w:rPr>
          <w:vertAlign w:val="superscript"/>
          <w:lang w:val="en-US"/>
        </w:rPr>
        <w:t>12</w:t>
      </w:r>
      <w:r w:rsidR="001B1289" w:rsidRPr="006737E2">
        <w:rPr>
          <w:lang w:val="en-US"/>
        </w:rPr>
        <w:t>C. Changes in the photosynthesis</w:t>
      </w:r>
      <w:r w:rsidRPr="006737E2">
        <w:rPr>
          <w:lang w:val="en-US"/>
        </w:rPr>
        <w:t>–</w:t>
      </w:r>
      <w:r w:rsidR="001B1289" w:rsidRPr="006737E2">
        <w:rPr>
          <w:lang w:val="en-US"/>
        </w:rPr>
        <w:t>respiration ratio are influenced by photoperiod</w:t>
      </w:r>
      <w:r w:rsidR="00A16C81" w:rsidRPr="006737E2">
        <w:rPr>
          <w:lang w:val="en-US"/>
        </w:rPr>
        <w:t>s</w:t>
      </w:r>
      <w:r w:rsidR="001B1289" w:rsidRPr="006737E2">
        <w:rPr>
          <w:lang w:val="en-US"/>
        </w:rPr>
        <w:t>, photo</w:t>
      </w:r>
      <w:r w:rsidRPr="006737E2">
        <w:rPr>
          <w:lang w:val="en-US"/>
        </w:rPr>
        <w:t>-</w:t>
      </w:r>
      <w:r w:rsidR="001B1289" w:rsidRPr="006737E2">
        <w:rPr>
          <w:lang w:val="en-US"/>
        </w:rPr>
        <w:t>intensity</w:t>
      </w:r>
      <w:r w:rsidRPr="006737E2">
        <w:rPr>
          <w:lang w:val="en-US"/>
        </w:rPr>
        <w:t>,</w:t>
      </w:r>
      <w:r w:rsidR="001B1289" w:rsidRPr="006737E2">
        <w:rPr>
          <w:lang w:val="en-US"/>
        </w:rPr>
        <w:t xml:space="preserve"> and temperature; </w:t>
      </w:r>
      <w:r w:rsidR="006374C8" w:rsidRPr="006737E2">
        <w:rPr>
          <w:lang w:val="en-US"/>
        </w:rPr>
        <w:t xml:space="preserve">where </w:t>
      </w:r>
      <w:r w:rsidR="001B1289" w:rsidRPr="006737E2">
        <w:rPr>
          <w:lang w:val="en-US"/>
        </w:rPr>
        <w:t xml:space="preserve">longer photoperiods and </w:t>
      </w:r>
      <w:r w:rsidR="001B1289" w:rsidRPr="006737E2">
        <w:rPr>
          <w:lang w:val="en-US"/>
        </w:rPr>
        <w:lastRenderedPageBreak/>
        <w:t>higher temperatures promote higher photosynthesis</w:t>
      </w:r>
      <w:r w:rsidRPr="006737E2">
        <w:rPr>
          <w:lang w:val="en-US"/>
        </w:rPr>
        <w:t>–</w:t>
      </w:r>
      <w:r w:rsidR="001B1289" w:rsidRPr="006737E2">
        <w:rPr>
          <w:lang w:val="en-US"/>
        </w:rPr>
        <w:t>respiration ratio</w:t>
      </w:r>
      <w:r w:rsidRPr="006737E2">
        <w:rPr>
          <w:lang w:val="en-US"/>
        </w:rPr>
        <w:t>s</w:t>
      </w:r>
      <w:r w:rsidR="001B1289" w:rsidRPr="006737E2">
        <w:rPr>
          <w:lang w:val="en-US"/>
        </w:rPr>
        <w:t xml:space="preserve"> (higher </w:t>
      </w:r>
      <w:r w:rsidR="001B1289" w:rsidRPr="006737E2">
        <w:rPr>
          <w:vertAlign w:val="superscript"/>
          <w:lang w:val="en-US"/>
        </w:rPr>
        <w:t>13</w:t>
      </w:r>
      <w:r w:rsidR="001B1289" w:rsidRPr="006737E2">
        <w:rPr>
          <w:lang w:val="en-US"/>
        </w:rPr>
        <w:t xml:space="preserve">C). </w:t>
      </w:r>
      <w:r w:rsidR="00676A4A" w:rsidRPr="006737E2">
        <w:rPr>
          <w:lang w:val="en-US"/>
        </w:rPr>
        <w:t>If</w:t>
      </w:r>
      <w:r w:rsidRPr="006737E2">
        <w:rPr>
          <w:lang w:val="en-US"/>
        </w:rPr>
        <w:t xml:space="preserve"> </w:t>
      </w:r>
      <w:r w:rsidR="001B1289" w:rsidRPr="006737E2">
        <w:rPr>
          <w:lang w:val="en-US"/>
        </w:rPr>
        <w:t xml:space="preserve">maximum </w:t>
      </w:r>
      <w:r w:rsidR="00194757" w:rsidRPr="006737E2">
        <w:rPr>
          <w:lang w:val="en-US"/>
        </w:rPr>
        <w:t>solar radiation</w:t>
      </w:r>
      <w:r w:rsidR="001B1289" w:rsidRPr="006737E2">
        <w:rPr>
          <w:lang w:val="en-US"/>
        </w:rPr>
        <w:t xml:space="preserve"> occurs during </w:t>
      </w:r>
      <w:r w:rsidRPr="006737E2">
        <w:rPr>
          <w:lang w:val="en-US"/>
        </w:rPr>
        <w:t>summer</w:t>
      </w:r>
      <w:r w:rsidR="001B1289" w:rsidRPr="006737E2">
        <w:rPr>
          <w:lang w:val="en-US"/>
        </w:rPr>
        <w:t>, skeletal δ</w:t>
      </w:r>
      <w:r w:rsidR="001B1289" w:rsidRPr="006737E2">
        <w:rPr>
          <w:vertAlign w:val="superscript"/>
          <w:lang w:val="en-US"/>
        </w:rPr>
        <w:t>13</w:t>
      </w:r>
      <w:r w:rsidR="001B1289" w:rsidRPr="006737E2">
        <w:rPr>
          <w:lang w:val="en-US"/>
        </w:rPr>
        <w:t>C will be inversely related to δ</w:t>
      </w:r>
      <w:r w:rsidR="001B1289" w:rsidRPr="006737E2">
        <w:rPr>
          <w:vertAlign w:val="superscript"/>
          <w:lang w:val="en-US"/>
        </w:rPr>
        <w:t>18</w:t>
      </w:r>
      <w:r w:rsidR="00A16C81" w:rsidRPr="006737E2">
        <w:rPr>
          <w:lang w:val="en-US"/>
        </w:rPr>
        <w:t>O;</w:t>
      </w:r>
      <w:r w:rsidR="001B1289" w:rsidRPr="006737E2">
        <w:rPr>
          <w:lang w:val="en-US"/>
        </w:rPr>
        <w:t xml:space="preserve"> if the maximum photoperiod occurs during colder seasons, δ</w:t>
      </w:r>
      <w:r w:rsidR="001B1289" w:rsidRPr="006737E2">
        <w:rPr>
          <w:vertAlign w:val="superscript"/>
          <w:lang w:val="en-US"/>
        </w:rPr>
        <w:t>13</w:t>
      </w:r>
      <w:r w:rsidR="001B1289" w:rsidRPr="006737E2">
        <w:rPr>
          <w:lang w:val="en-US"/>
        </w:rPr>
        <w:t>C and δ</w:t>
      </w:r>
      <w:r w:rsidR="001B1289" w:rsidRPr="006737E2">
        <w:rPr>
          <w:vertAlign w:val="superscript"/>
          <w:lang w:val="en-US"/>
        </w:rPr>
        <w:t>18</w:t>
      </w:r>
      <w:r w:rsidR="001B1289" w:rsidRPr="006737E2">
        <w:rPr>
          <w:lang w:val="en-US"/>
        </w:rPr>
        <w:t>O will be positively related (Swart et al.</w:t>
      </w:r>
      <w:r w:rsidR="008465FD" w:rsidRPr="006737E2">
        <w:rPr>
          <w:lang w:val="en-US"/>
        </w:rPr>
        <w:t>,</w:t>
      </w:r>
      <w:r w:rsidR="001B1289" w:rsidRPr="006737E2">
        <w:rPr>
          <w:lang w:val="en-US"/>
        </w:rPr>
        <w:t xml:space="preserve"> 1996b). Since zooplankton have generally low isotop</w:t>
      </w:r>
      <w:r w:rsidR="006374C8" w:rsidRPr="006737E2">
        <w:rPr>
          <w:lang w:val="en-US"/>
        </w:rPr>
        <w:t>e levels</w:t>
      </w:r>
      <w:r w:rsidR="00A16C81" w:rsidRPr="006737E2">
        <w:rPr>
          <w:lang w:val="en-US"/>
        </w:rPr>
        <w:t>,</w:t>
      </w:r>
      <w:r w:rsidR="001B1289" w:rsidRPr="006737E2">
        <w:rPr>
          <w:lang w:val="en-US"/>
        </w:rPr>
        <w:t xml:space="preserve"> compared to coral skeletons and </w:t>
      </w:r>
      <w:proofErr w:type="spellStart"/>
      <w:r w:rsidR="001B1289" w:rsidRPr="006737E2">
        <w:rPr>
          <w:lang w:val="en-US"/>
        </w:rPr>
        <w:t>zooxanthelae</w:t>
      </w:r>
      <w:proofErr w:type="spellEnd"/>
      <w:r w:rsidR="001B1289" w:rsidRPr="006737E2">
        <w:rPr>
          <w:lang w:val="en-US"/>
        </w:rPr>
        <w:t>, an incre</w:t>
      </w:r>
      <w:r w:rsidR="006374C8" w:rsidRPr="006737E2">
        <w:rPr>
          <w:lang w:val="en-US"/>
        </w:rPr>
        <w:t>ase</w:t>
      </w:r>
      <w:r w:rsidR="001B1289" w:rsidRPr="006737E2">
        <w:rPr>
          <w:lang w:val="en-US"/>
        </w:rPr>
        <w:t xml:space="preserve"> in the heterotrophic activity of coral should reduce the δ</w:t>
      </w:r>
      <w:r w:rsidR="001B1289" w:rsidRPr="006737E2">
        <w:rPr>
          <w:vertAlign w:val="superscript"/>
          <w:lang w:val="en-US"/>
        </w:rPr>
        <w:t>13</w:t>
      </w:r>
      <w:r w:rsidR="001B1289" w:rsidRPr="006737E2">
        <w:rPr>
          <w:lang w:val="en-US"/>
        </w:rPr>
        <w:t>C of coral skeletons (</w:t>
      </w:r>
      <w:proofErr w:type="spellStart"/>
      <w:r w:rsidR="001B1289" w:rsidRPr="006737E2">
        <w:rPr>
          <w:lang w:val="en-US"/>
        </w:rPr>
        <w:t>Grottoli</w:t>
      </w:r>
      <w:proofErr w:type="spellEnd"/>
      <w:r w:rsidR="001B1289" w:rsidRPr="006737E2">
        <w:rPr>
          <w:lang w:val="en-US"/>
        </w:rPr>
        <w:t xml:space="preserve"> and Wellington</w:t>
      </w:r>
      <w:r w:rsidR="008465FD" w:rsidRPr="006737E2">
        <w:rPr>
          <w:lang w:val="en-US"/>
        </w:rPr>
        <w:t>,</w:t>
      </w:r>
      <w:r w:rsidR="001B1289" w:rsidRPr="006737E2">
        <w:rPr>
          <w:lang w:val="en-US"/>
        </w:rPr>
        <w:t xml:space="preserve"> 1999). Felis et al. (1998)</w:t>
      </w:r>
      <w:r w:rsidR="00A16C81" w:rsidRPr="006737E2">
        <w:rPr>
          <w:lang w:val="en-US"/>
        </w:rPr>
        <w:t>,</w:t>
      </w:r>
      <w:r w:rsidR="001B1289" w:rsidRPr="006737E2">
        <w:rPr>
          <w:lang w:val="en-US"/>
        </w:rPr>
        <w:t xml:space="preserve"> and Bernal and </w:t>
      </w:r>
      <w:proofErr w:type="spellStart"/>
      <w:r w:rsidR="001B1289" w:rsidRPr="006737E2">
        <w:rPr>
          <w:lang w:val="en-US"/>
        </w:rPr>
        <w:t>Carriquiry</w:t>
      </w:r>
      <w:proofErr w:type="spellEnd"/>
      <w:r w:rsidR="001B1289" w:rsidRPr="006737E2">
        <w:rPr>
          <w:lang w:val="en-US"/>
        </w:rPr>
        <w:t xml:space="preserve"> (2001) demonstrated that levels of coral skeletal δ</w:t>
      </w:r>
      <w:r w:rsidR="001B1289" w:rsidRPr="006737E2">
        <w:rPr>
          <w:vertAlign w:val="superscript"/>
          <w:lang w:val="en-US"/>
        </w:rPr>
        <w:t>13</w:t>
      </w:r>
      <w:r w:rsidR="001B1289" w:rsidRPr="006737E2">
        <w:rPr>
          <w:lang w:val="en-US"/>
        </w:rPr>
        <w:t>C decrease during upwelling</w:t>
      </w:r>
      <w:r w:rsidR="00572C78" w:rsidRPr="006737E2">
        <w:rPr>
          <w:lang w:val="en-US"/>
        </w:rPr>
        <w:t xml:space="preserve"> </w:t>
      </w:r>
      <w:r w:rsidR="00ED32E5" w:rsidRPr="006737E2">
        <w:rPr>
          <w:lang w:val="en-US"/>
        </w:rPr>
        <w:t>events that bring nutrients to surface waters</w:t>
      </w:r>
      <w:r w:rsidR="006374C8" w:rsidRPr="006737E2">
        <w:rPr>
          <w:lang w:val="en-US"/>
        </w:rPr>
        <w:t>,</w:t>
      </w:r>
      <w:r w:rsidR="001B1289" w:rsidRPr="006737E2">
        <w:rPr>
          <w:lang w:val="en-US"/>
        </w:rPr>
        <w:t xml:space="preserve"> with high concentrations of zooplankton </w:t>
      </w:r>
      <w:r w:rsidR="006374C8" w:rsidRPr="006737E2">
        <w:rPr>
          <w:lang w:val="en-US"/>
        </w:rPr>
        <w:t xml:space="preserve">related </w:t>
      </w:r>
      <w:r w:rsidR="001B1289" w:rsidRPr="006737E2">
        <w:rPr>
          <w:lang w:val="en-US"/>
        </w:rPr>
        <w:t>to decreas</w:t>
      </w:r>
      <w:r w:rsidR="006374C8" w:rsidRPr="006737E2">
        <w:rPr>
          <w:lang w:val="en-US"/>
        </w:rPr>
        <w:t>ing</w:t>
      </w:r>
      <w:r w:rsidR="001B1289" w:rsidRPr="006737E2">
        <w:rPr>
          <w:lang w:val="en-US"/>
        </w:rPr>
        <w:t xml:space="preserve"> zooxanthellae photosynthetic activity</w:t>
      </w:r>
      <w:r w:rsidR="00A16C81" w:rsidRPr="006737E2">
        <w:rPr>
          <w:lang w:val="en-US"/>
        </w:rPr>
        <w:t>,</w:t>
      </w:r>
      <w:r w:rsidR="001B1289" w:rsidRPr="006737E2">
        <w:rPr>
          <w:lang w:val="en-US"/>
        </w:rPr>
        <w:t xml:space="preserve"> and an increase </w:t>
      </w:r>
      <w:r w:rsidR="00A16C81" w:rsidRPr="006737E2">
        <w:rPr>
          <w:lang w:val="en-US"/>
        </w:rPr>
        <w:t>in</w:t>
      </w:r>
      <w:r w:rsidR="001B1289" w:rsidRPr="006737E2">
        <w:rPr>
          <w:lang w:val="en-US"/>
        </w:rPr>
        <w:t xml:space="preserve"> coral heterotrophic feeding (Cole et al.</w:t>
      </w:r>
      <w:r w:rsidR="008465FD" w:rsidRPr="006737E2">
        <w:rPr>
          <w:lang w:val="en-US"/>
        </w:rPr>
        <w:t>,</w:t>
      </w:r>
      <w:r w:rsidR="001B1289" w:rsidRPr="006737E2">
        <w:rPr>
          <w:lang w:val="en-US"/>
        </w:rPr>
        <w:t xml:space="preserve"> 1993; Quinn et al.</w:t>
      </w:r>
      <w:r w:rsidR="008465FD" w:rsidRPr="006737E2">
        <w:rPr>
          <w:lang w:val="en-US"/>
        </w:rPr>
        <w:t>,</w:t>
      </w:r>
      <w:r w:rsidR="001B1289" w:rsidRPr="006737E2">
        <w:rPr>
          <w:lang w:val="en-US"/>
        </w:rPr>
        <w:t xml:space="preserve"> 1993).</w:t>
      </w:r>
    </w:p>
    <w:p w:rsidR="001B1289" w:rsidRPr="006737E2" w:rsidRDefault="001B1289" w:rsidP="00CB2CC7">
      <w:pPr>
        <w:spacing w:before="0"/>
        <w:ind w:firstLine="709"/>
        <w:jc w:val="left"/>
        <w:rPr>
          <w:lang w:val="en-US"/>
        </w:rPr>
      </w:pPr>
      <w:r w:rsidRPr="006737E2">
        <w:rPr>
          <w:lang w:val="en-US"/>
        </w:rPr>
        <w:t>The δ</w:t>
      </w:r>
      <w:r w:rsidRPr="006737E2">
        <w:rPr>
          <w:vertAlign w:val="superscript"/>
          <w:lang w:val="en-US"/>
        </w:rPr>
        <w:t>18</w:t>
      </w:r>
      <w:r w:rsidRPr="006737E2">
        <w:rPr>
          <w:lang w:val="en-US"/>
        </w:rPr>
        <w:t>O and δ</w:t>
      </w:r>
      <w:r w:rsidRPr="006737E2">
        <w:rPr>
          <w:vertAlign w:val="superscript"/>
          <w:lang w:val="en-US"/>
        </w:rPr>
        <w:t>13</w:t>
      </w:r>
      <w:r w:rsidRPr="006737E2">
        <w:rPr>
          <w:lang w:val="en-US"/>
        </w:rPr>
        <w:t xml:space="preserve">C in coral skeletons are depleted in </w:t>
      </w:r>
      <w:r w:rsidRPr="006737E2">
        <w:rPr>
          <w:vertAlign w:val="superscript"/>
          <w:lang w:val="en-US"/>
        </w:rPr>
        <w:t>18</w:t>
      </w:r>
      <w:r w:rsidRPr="006737E2">
        <w:rPr>
          <w:lang w:val="en-US"/>
        </w:rPr>
        <w:t xml:space="preserve">O and </w:t>
      </w:r>
      <w:r w:rsidRPr="006737E2">
        <w:rPr>
          <w:vertAlign w:val="superscript"/>
          <w:lang w:val="en-US"/>
        </w:rPr>
        <w:t>13</w:t>
      </w:r>
      <w:r w:rsidRPr="006737E2">
        <w:rPr>
          <w:lang w:val="en-US"/>
        </w:rPr>
        <w:t>C</w:t>
      </w:r>
      <w:r w:rsidR="00A16C81" w:rsidRPr="006737E2">
        <w:rPr>
          <w:lang w:val="en-US"/>
        </w:rPr>
        <w:t>,</w:t>
      </w:r>
      <w:r w:rsidRPr="006737E2">
        <w:rPr>
          <w:lang w:val="en-US"/>
        </w:rPr>
        <w:t xml:space="preserve"> in comparison to inorganic aragonite precipitated </w:t>
      </w:r>
      <w:r w:rsidR="006374C8" w:rsidRPr="006737E2">
        <w:rPr>
          <w:lang w:val="en-US"/>
        </w:rPr>
        <w:t>under</w:t>
      </w:r>
      <w:r w:rsidRPr="006737E2">
        <w:rPr>
          <w:lang w:val="en-US"/>
        </w:rPr>
        <w:t xml:space="preserve"> isotop</w:t>
      </w:r>
      <w:r w:rsidR="006374C8" w:rsidRPr="006737E2">
        <w:rPr>
          <w:lang w:val="en-US"/>
        </w:rPr>
        <w:t>e</w:t>
      </w:r>
      <w:r w:rsidRPr="006737E2">
        <w:rPr>
          <w:lang w:val="en-US"/>
        </w:rPr>
        <w:t xml:space="preserve"> equilibrium (Weber and </w:t>
      </w:r>
      <w:proofErr w:type="spellStart"/>
      <w:r w:rsidRPr="006737E2">
        <w:rPr>
          <w:lang w:val="en-US"/>
        </w:rPr>
        <w:t>Woodhead</w:t>
      </w:r>
      <w:proofErr w:type="spellEnd"/>
      <w:r w:rsidR="008465FD" w:rsidRPr="006737E2">
        <w:rPr>
          <w:lang w:val="en-US"/>
        </w:rPr>
        <w:t>,</w:t>
      </w:r>
      <w:r w:rsidRPr="006737E2">
        <w:rPr>
          <w:lang w:val="en-US"/>
        </w:rPr>
        <w:t xml:space="preserve"> 1972; </w:t>
      </w:r>
      <w:proofErr w:type="spellStart"/>
      <w:r w:rsidRPr="006737E2">
        <w:rPr>
          <w:lang w:val="en-US"/>
        </w:rPr>
        <w:t>McConnaughey</w:t>
      </w:r>
      <w:proofErr w:type="spellEnd"/>
      <w:r w:rsidR="008465FD" w:rsidRPr="006737E2">
        <w:rPr>
          <w:lang w:val="en-US"/>
        </w:rPr>
        <w:t>,</w:t>
      </w:r>
      <w:r w:rsidRPr="006737E2">
        <w:rPr>
          <w:lang w:val="en-US"/>
        </w:rPr>
        <w:t xml:space="preserve"> 1989). This departure from equilibrium is referred to as “the vital effect” and appears to be constant </w:t>
      </w:r>
      <w:r w:rsidR="00ED32E5" w:rsidRPr="006737E2">
        <w:rPr>
          <w:lang w:val="en-US"/>
        </w:rPr>
        <w:t>along</w:t>
      </w:r>
      <w:r w:rsidR="00CD5E00" w:rsidRPr="006737E2">
        <w:rPr>
          <w:lang w:val="en-US"/>
        </w:rPr>
        <w:t xml:space="preserve"> </w:t>
      </w:r>
      <w:r w:rsidRPr="006737E2">
        <w:rPr>
          <w:lang w:val="en-US"/>
        </w:rPr>
        <w:t>the coral growth axis (Land et al.</w:t>
      </w:r>
      <w:r w:rsidR="008465FD" w:rsidRPr="006737E2">
        <w:rPr>
          <w:lang w:val="en-US"/>
        </w:rPr>
        <w:t>,</w:t>
      </w:r>
      <w:r w:rsidRPr="006737E2">
        <w:rPr>
          <w:lang w:val="en-US"/>
        </w:rPr>
        <w:t xml:space="preserve"> 1975; </w:t>
      </w:r>
      <w:proofErr w:type="spellStart"/>
      <w:r w:rsidRPr="006737E2">
        <w:rPr>
          <w:lang w:val="en-US"/>
        </w:rPr>
        <w:t>McConnaughey</w:t>
      </w:r>
      <w:proofErr w:type="spellEnd"/>
      <w:r w:rsidR="008465FD" w:rsidRPr="006737E2">
        <w:rPr>
          <w:lang w:val="en-US"/>
        </w:rPr>
        <w:t>,</w:t>
      </w:r>
      <w:r w:rsidRPr="006737E2">
        <w:rPr>
          <w:lang w:val="en-US"/>
        </w:rPr>
        <w:t xml:space="preserve"> 1989; Barnes and Lough</w:t>
      </w:r>
      <w:r w:rsidR="008465FD" w:rsidRPr="006737E2">
        <w:rPr>
          <w:lang w:val="en-US"/>
        </w:rPr>
        <w:t>,</w:t>
      </w:r>
      <w:r w:rsidRPr="006737E2">
        <w:rPr>
          <w:lang w:val="en-US"/>
        </w:rPr>
        <w:t xml:space="preserve"> 1992; Barnes et al.</w:t>
      </w:r>
      <w:r w:rsidR="008465FD" w:rsidRPr="006737E2">
        <w:rPr>
          <w:lang w:val="en-US"/>
        </w:rPr>
        <w:t>,</w:t>
      </w:r>
      <w:r w:rsidRPr="006737E2">
        <w:rPr>
          <w:lang w:val="en-US"/>
        </w:rPr>
        <w:t xml:space="preserve"> 1995; Wellington et al.</w:t>
      </w:r>
      <w:r w:rsidR="008465FD" w:rsidRPr="006737E2">
        <w:rPr>
          <w:lang w:val="en-US"/>
        </w:rPr>
        <w:t>,</w:t>
      </w:r>
      <w:r w:rsidRPr="006737E2">
        <w:rPr>
          <w:lang w:val="en-US"/>
        </w:rPr>
        <w:t xml:space="preserve"> 1996). Isotop</w:t>
      </w:r>
      <w:r w:rsidR="006374C8" w:rsidRPr="006737E2">
        <w:rPr>
          <w:lang w:val="en-US"/>
        </w:rPr>
        <w:t>e</w:t>
      </w:r>
      <w:r w:rsidRPr="006737E2">
        <w:rPr>
          <w:lang w:val="en-US"/>
        </w:rPr>
        <w:t xml:space="preserve"> disequilibrium </w:t>
      </w:r>
      <w:r w:rsidR="006374C8" w:rsidRPr="006737E2">
        <w:rPr>
          <w:lang w:val="en-US"/>
        </w:rPr>
        <w:t>of</w:t>
      </w:r>
      <w:r w:rsidRPr="006737E2">
        <w:rPr>
          <w:lang w:val="en-US"/>
        </w:rPr>
        <w:t xml:space="preserve"> coral skeletons result</w:t>
      </w:r>
      <w:r w:rsidR="006374C8" w:rsidRPr="006737E2">
        <w:rPr>
          <w:lang w:val="en-US"/>
        </w:rPr>
        <w:t>s from</w:t>
      </w:r>
      <w:r w:rsidRPr="006737E2">
        <w:rPr>
          <w:lang w:val="en-US"/>
        </w:rPr>
        <w:t xml:space="preserve"> coral precipitat</w:t>
      </w:r>
      <w:r w:rsidR="006374C8" w:rsidRPr="006737E2">
        <w:rPr>
          <w:lang w:val="en-US"/>
        </w:rPr>
        <w:t>ing</w:t>
      </w:r>
      <w:r w:rsidRPr="006737E2">
        <w:rPr>
          <w:lang w:val="en-US"/>
        </w:rPr>
        <w:t xml:space="preserve"> their skeletons too </w:t>
      </w:r>
      <w:r w:rsidR="006374C8" w:rsidRPr="006737E2">
        <w:rPr>
          <w:lang w:val="en-US"/>
        </w:rPr>
        <w:t>quickly</w:t>
      </w:r>
      <w:r w:rsidRPr="006737E2">
        <w:rPr>
          <w:lang w:val="en-US"/>
        </w:rPr>
        <w:t xml:space="preserve"> to attain isotop</w:t>
      </w:r>
      <w:r w:rsidR="006374C8" w:rsidRPr="006737E2">
        <w:rPr>
          <w:lang w:val="en-US"/>
        </w:rPr>
        <w:t>e</w:t>
      </w:r>
      <w:r w:rsidRPr="006737E2">
        <w:rPr>
          <w:lang w:val="en-US"/>
        </w:rPr>
        <w:t xml:space="preserve"> equilibrium (</w:t>
      </w:r>
      <w:proofErr w:type="spellStart"/>
      <w:r w:rsidRPr="006737E2">
        <w:rPr>
          <w:lang w:val="en-US"/>
        </w:rPr>
        <w:t>McConnaughey</w:t>
      </w:r>
      <w:proofErr w:type="spellEnd"/>
      <w:r w:rsidRPr="006737E2">
        <w:rPr>
          <w:lang w:val="en-US"/>
        </w:rPr>
        <w:t>, 1989). Hence</w:t>
      </w:r>
      <w:r w:rsidR="006374C8" w:rsidRPr="006737E2">
        <w:rPr>
          <w:lang w:val="en-US"/>
        </w:rPr>
        <w:t>,</w:t>
      </w:r>
      <w:r w:rsidRPr="006737E2">
        <w:rPr>
          <w:lang w:val="en-US"/>
        </w:rPr>
        <w:t xml:space="preserve"> all coral skeletons contain appreciable amounts of carbon and oxygen</w:t>
      </w:r>
      <w:r w:rsidR="00A16C81" w:rsidRPr="006737E2">
        <w:rPr>
          <w:lang w:val="en-US"/>
        </w:rPr>
        <w:t>,</w:t>
      </w:r>
      <w:r w:rsidRPr="006737E2">
        <w:rPr>
          <w:lang w:val="en-US"/>
        </w:rPr>
        <w:t xml:space="preserve"> which ha</w:t>
      </w:r>
      <w:r w:rsidR="006374C8" w:rsidRPr="006737E2">
        <w:rPr>
          <w:lang w:val="en-US"/>
        </w:rPr>
        <w:t>ve</w:t>
      </w:r>
      <w:r w:rsidRPr="006737E2">
        <w:rPr>
          <w:lang w:val="en-US"/>
        </w:rPr>
        <w:t xml:space="preserve"> not been allowed to equilibrate with the ambient conditions and are isotopically depleted.</w:t>
      </w:r>
    </w:p>
    <w:p w:rsidR="001B1289" w:rsidRPr="006737E2" w:rsidRDefault="001B1289" w:rsidP="00CB2CC7">
      <w:pPr>
        <w:spacing w:before="0"/>
        <w:ind w:firstLine="709"/>
        <w:jc w:val="left"/>
        <w:rPr>
          <w:lang w:val="en-US"/>
        </w:rPr>
      </w:pPr>
      <w:r w:rsidRPr="006737E2">
        <w:rPr>
          <w:lang w:val="en-US"/>
        </w:rPr>
        <w:t xml:space="preserve">Variations in coral skeletal growth parameters (skeletal density, extension, and calcification rate) are possible sources of </w:t>
      </w:r>
      <w:r w:rsidR="00F26825" w:rsidRPr="006737E2">
        <w:rPr>
          <w:lang w:val="en-US"/>
        </w:rPr>
        <w:t xml:space="preserve">deviation from </w:t>
      </w:r>
      <w:r w:rsidRPr="006737E2">
        <w:rPr>
          <w:lang w:val="en-US"/>
        </w:rPr>
        <w:t xml:space="preserve">oxygen and carbon isotope fractionation, which affect the external controls of </w:t>
      </w:r>
      <w:r w:rsidR="00F26825" w:rsidRPr="006737E2">
        <w:rPr>
          <w:lang w:val="en-US"/>
        </w:rPr>
        <w:t>the</w:t>
      </w:r>
      <w:r w:rsidRPr="006737E2">
        <w:rPr>
          <w:lang w:val="en-US"/>
        </w:rPr>
        <w:t xml:space="preserve"> isotopes (Allison et al.</w:t>
      </w:r>
      <w:r w:rsidR="008465FD" w:rsidRPr="006737E2">
        <w:rPr>
          <w:lang w:val="en-US"/>
        </w:rPr>
        <w:t>,</w:t>
      </w:r>
      <w:r w:rsidRPr="006737E2">
        <w:rPr>
          <w:lang w:val="en-US"/>
        </w:rPr>
        <w:t xml:space="preserve"> 1996; Lough et al.</w:t>
      </w:r>
      <w:r w:rsidR="008465FD" w:rsidRPr="006737E2">
        <w:rPr>
          <w:lang w:val="en-US"/>
        </w:rPr>
        <w:t>,</w:t>
      </w:r>
      <w:r w:rsidRPr="006737E2">
        <w:rPr>
          <w:lang w:val="en-US"/>
        </w:rPr>
        <w:t xml:space="preserve"> 1996; Barnes et al.</w:t>
      </w:r>
      <w:r w:rsidR="008465FD" w:rsidRPr="006737E2">
        <w:rPr>
          <w:lang w:val="en-US"/>
        </w:rPr>
        <w:t>,</w:t>
      </w:r>
      <w:r w:rsidRPr="006737E2">
        <w:rPr>
          <w:lang w:val="en-US"/>
        </w:rPr>
        <w:t xml:space="preserve"> 1995; Cohen and Hart</w:t>
      </w:r>
      <w:r w:rsidR="008465FD" w:rsidRPr="006737E2">
        <w:rPr>
          <w:lang w:val="en-US"/>
        </w:rPr>
        <w:t>,</w:t>
      </w:r>
      <w:r w:rsidRPr="006737E2">
        <w:rPr>
          <w:lang w:val="en-US"/>
        </w:rPr>
        <w:t xml:space="preserve"> 1997). Skeletal growth parameters in coral have sex-based differences in some gonochoric species (Cabral-</w:t>
      </w:r>
      <w:proofErr w:type="spellStart"/>
      <w:r w:rsidRPr="006737E2">
        <w:rPr>
          <w:lang w:val="en-US"/>
        </w:rPr>
        <w:t>Tena</w:t>
      </w:r>
      <w:proofErr w:type="spellEnd"/>
      <w:r w:rsidRPr="006737E2">
        <w:rPr>
          <w:lang w:val="en-US"/>
        </w:rPr>
        <w:t xml:space="preserve"> et al.</w:t>
      </w:r>
      <w:r w:rsidR="008465FD" w:rsidRPr="006737E2">
        <w:rPr>
          <w:lang w:val="en-US"/>
        </w:rPr>
        <w:t>,</w:t>
      </w:r>
      <w:r w:rsidRPr="006737E2">
        <w:rPr>
          <w:lang w:val="en-US"/>
        </w:rPr>
        <w:t xml:space="preserve"> 2013; </w:t>
      </w:r>
      <w:proofErr w:type="spellStart"/>
      <w:r w:rsidRPr="006737E2">
        <w:rPr>
          <w:lang w:val="en-US"/>
        </w:rPr>
        <w:t>Carricart-Ganivet</w:t>
      </w:r>
      <w:proofErr w:type="spellEnd"/>
      <w:r w:rsidRPr="006737E2">
        <w:rPr>
          <w:lang w:val="en-US"/>
        </w:rPr>
        <w:t xml:space="preserve"> et al.</w:t>
      </w:r>
      <w:r w:rsidR="008465FD" w:rsidRPr="006737E2">
        <w:rPr>
          <w:lang w:val="en-US"/>
        </w:rPr>
        <w:t>,</w:t>
      </w:r>
      <w:r w:rsidRPr="006737E2">
        <w:rPr>
          <w:lang w:val="en-US"/>
        </w:rPr>
        <w:t xml:space="preserve"> 2013), so it is possible </w:t>
      </w:r>
      <w:r w:rsidR="004172BA" w:rsidRPr="006737E2">
        <w:rPr>
          <w:lang w:val="en-US"/>
        </w:rPr>
        <w:t xml:space="preserve">for </w:t>
      </w:r>
      <w:r w:rsidRPr="006737E2">
        <w:rPr>
          <w:lang w:val="en-US"/>
        </w:rPr>
        <w:t xml:space="preserve">the sex of a coral colony </w:t>
      </w:r>
      <w:r w:rsidR="004172BA" w:rsidRPr="006737E2">
        <w:rPr>
          <w:lang w:val="en-US"/>
        </w:rPr>
        <w:t>to be another cause of deviation in</w:t>
      </w:r>
      <w:r w:rsidRPr="006737E2">
        <w:rPr>
          <w:lang w:val="en-US"/>
        </w:rPr>
        <w:t xml:space="preserve"> oxygen and carbon isotope fractionation. The influence of metabolic effects</w:t>
      </w:r>
      <w:r w:rsidR="00F26825" w:rsidRPr="006737E2">
        <w:rPr>
          <w:lang w:val="en-US"/>
        </w:rPr>
        <w:t>,</w:t>
      </w:r>
      <w:r w:rsidRPr="006737E2">
        <w:rPr>
          <w:lang w:val="en-US"/>
        </w:rPr>
        <w:t xml:space="preserve"> such as reproduction</w:t>
      </w:r>
      <w:r w:rsidR="00F26825" w:rsidRPr="006737E2">
        <w:rPr>
          <w:lang w:val="en-US"/>
        </w:rPr>
        <w:t>, is another</w:t>
      </w:r>
      <w:r w:rsidRPr="006737E2">
        <w:rPr>
          <w:lang w:val="en-US"/>
        </w:rPr>
        <w:t xml:space="preserve"> factor affecting the δ</w:t>
      </w:r>
      <w:r w:rsidRPr="006737E2">
        <w:rPr>
          <w:vertAlign w:val="superscript"/>
          <w:lang w:val="en-US"/>
        </w:rPr>
        <w:t>18</w:t>
      </w:r>
      <w:r w:rsidRPr="006737E2">
        <w:rPr>
          <w:lang w:val="en-US"/>
        </w:rPr>
        <w:t>O and δ</w:t>
      </w:r>
      <w:r w:rsidRPr="006737E2">
        <w:rPr>
          <w:vertAlign w:val="superscript"/>
          <w:lang w:val="en-US"/>
        </w:rPr>
        <w:t>13</w:t>
      </w:r>
      <w:r w:rsidRPr="006737E2">
        <w:rPr>
          <w:lang w:val="en-US"/>
        </w:rPr>
        <w:t>C signal in skeletons (Kramer et al.</w:t>
      </w:r>
      <w:r w:rsidR="008465FD" w:rsidRPr="006737E2">
        <w:rPr>
          <w:lang w:val="en-US"/>
        </w:rPr>
        <w:t>,</w:t>
      </w:r>
      <w:r w:rsidR="00F26825" w:rsidRPr="006737E2">
        <w:rPr>
          <w:lang w:val="en-US"/>
        </w:rPr>
        <w:t xml:space="preserve"> </w:t>
      </w:r>
      <w:r w:rsidRPr="006737E2">
        <w:rPr>
          <w:lang w:val="en-US"/>
        </w:rPr>
        <w:t xml:space="preserve">1993; </w:t>
      </w:r>
      <w:proofErr w:type="spellStart"/>
      <w:r w:rsidRPr="006737E2">
        <w:rPr>
          <w:lang w:val="en-US"/>
        </w:rPr>
        <w:t>Gagan</w:t>
      </w:r>
      <w:proofErr w:type="spellEnd"/>
      <w:r w:rsidRPr="006737E2">
        <w:rPr>
          <w:lang w:val="en-US"/>
        </w:rPr>
        <w:t xml:space="preserve"> et al</w:t>
      </w:r>
      <w:r w:rsidR="008465FD" w:rsidRPr="006737E2">
        <w:rPr>
          <w:lang w:val="en-US"/>
        </w:rPr>
        <w:t>,</w:t>
      </w:r>
      <w:r w:rsidRPr="006737E2">
        <w:rPr>
          <w:lang w:val="en-US"/>
        </w:rPr>
        <w:t>.</w:t>
      </w:r>
      <w:r w:rsidR="00F26825" w:rsidRPr="006737E2">
        <w:rPr>
          <w:lang w:val="en-US"/>
        </w:rPr>
        <w:t xml:space="preserve"> </w:t>
      </w:r>
      <w:r w:rsidRPr="006737E2">
        <w:rPr>
          <w:lang w:val="en-US"/>
        </w:rPr>
        <w:t>1994; Barnes et al.</w:t>
      </w:r>
      <w:r w:rsidR="008465FD" w:rsidRPr="006737E2">
        <w:rPr>
          <w:lang w:val="en-US"/>
        </w:rPr>
        <w:t>,</w:t>
      </w:r>
      <w:r w:rsidRPr="006737E2">
        <w:rPr>
          <w:lang w:val="en-US"/>
        </w:rPr>
        <w:t xml:space="preserve"> 1995; Taylor et al.</w:t>
      </w:r>
      <w:r w:rsidR="008465FD" w:rsidRPr="006737E2">
        <w:rPr>
          <w:lang w:val="en-US"/>
        </w:rPr>
        <w:t>,</w:t>
      </w:r>
      <w:r w:rsidRPr="006737E2">
        <w:rPr>
          <w:lang w:val="en-US"/>
        </w:rPr>
        <w:t xml:space="preserve"> 1995; Allison et al.</w:t>
      </w:r>
      <w:r w:rsidR="008465FD" w:rsidRPr="006737E2">
        <w:rPr>
          <w:lang w:val="en-US"/>
        </w:rPr>
        <w:t>,</w:t>
      </w:r>
      <w:r w:rsidRPr="006737E2">
        <w:rPr>
          <w:lang w:val="en-US"/>
        </w:rPr>
        <w:t xml:space="preserve"> 1996; Cohen and Hart</w:t>
      </w:r>
      <w:r w:rsidR="008465FD" w:rsidRPr="006737E2">
        <w:rPr>
          <w:lang w:val="en-US"/>
        </w:rPr>
        <w:t>,</w:t>
      </w:r>
      <w:r w:rsidRPr="006737E2">
        <w:rPr>
          <w:lang w:val="en-US"/>
        </w:rPr>
        <w:t xml:space="preserve"> 1997; Lough et al.</w:t>
      </w:r>
      <w:r w:rsidR="008465FD" w:rsidRPr="006737E2">
        <w:rPr>
          <w:lang w:val="en-US"/>
        </w:rPr>
        <w:t>,</w:t>
      </w:r>
      <w:r w:rsidRPr="006737E2">
        <w:rPr>
          <w:lang w:val="en-US"/>
        </w:rPr>
        <w:t xml:space="preserve"> 1996</w:t>
      </w:r>
      <w:r w:rsidR="00F26825" w:rsidRPr="006737E2">
        <w:rPr>
          <w:lang w:val="en-US"/>
        </w:rPr>
        <w:t>;</w:t>
      </w:r>
      <w:r w:rsidRPr="006737E2">
        <w:rPr>
          <w:lang w:val="en-US"/>
        </w:rPr>
        <w:t xml:space="preserve"> Swart et al</w:t>
      </w:r>
      <w:r w:rsidR="008465FD" w:rsidRPr="006737E2">
        <w:rPr>
          <w:lang w:val="en-US"/>
        </w:rPr>
        <w:t>.,</w:t>
      </w:r>
      <w:r w:rsidRPr="006737E2">
        <w:rPr>
          <w:lang w:val="en-US"/>
        </w:rPr>
        <w:t xml:space="preserve"> 1996b).</w:t>
      </w:r>
    </w:p>
    <w:p w:rsidR="001B1289" w:rsidRPr="006737E2" w:rsidRDefault="001B1289" w:rsidP="00CB2CC7">
      <w:pPr>
        <w:spacing w:before="0"/>
        <w:ind w:firstLine="709"/>
        <w:jc w:val="left"/>
        <w:rPr>
          <w:lang w:val="en-US"/>
        </w:rPr>
      </w:pPr>
      <w:r w:rsidRPr="006737E2">
        <w:rPr>
          <w:lang w:val="en-US"/>
        </w:rPr>
        <w:t xml:space="preserve">The stony coral </w:t>
      </w:r>
      <w:proofErr w:type="spellStart"/>
      <w:r w:rsidRPr="006737E2">
        <w:rPr>
          <w:i/>
          <w:iCs/>
          <w:lang w:val="en-US"/>
        </w:rPr>
        <w:t>Porites</w:t>
      </w:r>
      <w:proofErr w:type="spellEnd"/>
      <w:r w:rsidRPr="006737E2">
        <w:rPr>
          <w:i/>
          <w:iCs/>
          <w:lang w:val="en-US"/>
        </w:rPr>
        <w:t xml:space="preserve"> </w:t>
      </w:r>
      <w:proofErr w:type="spellStart"/>
      <w:r w:rsidRPr="006737E2">
        <w:rPr>
          <w:i/>
          <w:iCs/>
          <w:lang w:val="en-US"/>
        </w:rPr>
        <w:t>panamensis</w:t>
      </w:r>
      <w:proofErr w:type="spellEnd"/>
      <w:r w:rsidRPr="006737E2">
        <w:rPr>
          <w:lang w:val="en-US"/>
        </w:rPr>
        <w:t xml:space="preserve"> has a wide distribution along the eastern tropical Pacific</w:t>
      </w:r>
      <w:r w:rsidR="003C257A" w:rsidRPr="006737E2">
        <w:rPr>
          <w:lang w:val="en-US"/>
        </w:rPr>
        <w:t>, from Mexico to Ecuador,</w:t>
      </w:r>
      <w:r w:rsidRPr="006737E2">
        <w:rPr>
          <w:lang w:val="en-US"/>
        </w:rPr>
        <w:t xml:space="preserve"> and tolerates a wide range of environmental conditions, including low temperature and high-turbidity that are often stressful </w:t>
      </w:r>
      <w:r w:rsidR="00FB12EA" w:rsidRPr="006737E2">
        <w:rPr>
          <w:lang w:val="en-US"/>
        </w:rPr>
        <w:t>to</w:t>
      </w:r>
      <w:r w:rsidRPr="006737E2">
        <w:rPr>
          <w:lang w:val="en-US"/>
        </w:rPr>
        <w:t xml:space="preserve"> other coral species (</w:t>
      </w:r>
      <w:proofErr w:type="spellStart"/>
      <w:r w:rsidRPr="006737E2">
        <w:rPr>
          <w:lang w:val="en-US"/>
        </w:rPr>
        <w:t>Halfar</w:t>
      </w:r>
      <w:proofErr w:type="spellEnd"/>
      <w:r w:rsidRPr="006737E2">
        <w:rPr>
          <w:lang w:val="en-US"/>
        </w:rPr>
        <w:t xml:space="preserve"> et al.</w:t>
      </w:r>
      <w:r w:rsidR="008465FD" w:rsidRPr="006737E2">
        <w:rPr>
          <w:lang w:val="en-US"/>
        </w:rPr>
        <w:t>,</w:t>
      </w:r>
      <w:r w:rsidRPr="006737E2">
        <w:rPr>
          <w:lang w:val="en-US"/>
        </w:rPr>
        <w:t xml:space="preserve"> 2005; Reyes-Bonilla et al.</w:t>
      </w:r>
      <w:r w:rsidR="008465FD" w:rsidRPr="006737E2">
        <w:rPr>
          <w:lang w:val="en-US"/>
        </w:rPr>
        <w:t>,</w:t>
      </w:r>
      <w:r w:rsidRPr="006737E2">
        <w:rPr>
          <w:lang w:val="en-US"/>
        </w:rPr>
        <w:t xml:space="preserve"> 2007). This coral has extension rates</w:t>
      </w:r>
      <w:r w:rsidR="004172BA" w:rsidRPr="006737E2">
        <w:rPr>
          <w:lang w:val="en-US"/>
        </w:rPr>
        <w:t xml:space="preserve"> ranging</w:t>
      </w:r>
      <w:r w:rsidRPr="006737E2">
        <w:rPr>
          <w:lang w:val="en-US"/>
        </w:rPr>
        <w:t xml:space="preserve"> from </w:t>
      </w:r>
      <w:r w:rsidRPr="006737E2">
        <w:rPr>
          <w:lang w:val="en-US"/>
        </w:rPr>
        <w:lastRenderedPageBreak/>
        <w:t>0.4 to 1.2 cm yr</w:t>
      </w:r>
      <w:r w:rsidRPr="006737E2">
        <w:rPr>
          <w:vertAlign w:val="superscript"/>
          <w:lang w:val="en-US"/>
        </w:rPr>
        <w:t>–1</w:t>
      </w:r>
      <w:r w:rsidR="004172BA" w:rsidRPr="006737E2">
        <w:rPr>
          <w:lang w:val="en-US"/>
        </w:rPr>
        <w:t xml:space="preserve">, </w:t>
      </w:r>
      <w:r w:rsidRPr="006737E2">
        <w:rPr>
          <w:lang w:val="en-US"/>
        </w:rPr>
        <w:t xml:space="preserve">along the </w:t>
      </w:r>
      <w:r w:rsidR="00FB12EA" w:rsidRPr="006737E2">
        <w:rPr>
          <w:lang w:val="en-US"/>
        </w:rPr>
        <w:t xml:space="preserve">coast of </w:t>
      </w:r>
      <w:r w:rsidRPr="006737E2">
        <w:rPr>
          <w:lang w:val="en-US"/>
        </w:rPr>
        <w:t>Mexic</w:t>
      </w:r>
      <w:r w:rsidR="00FB12EA" w:rsidRPr="006737E2">
        <w:rPr>
          <w:lang w:val="en-US"/>
        </w:rPr>
        <w:t>o</w:t>
      </w:r>
      <w:r w:rsidRPr="006737E2">
        <w:rPr>
          <w:lang w:val="en-US"/>
        </w:rPr>
        <w:t xml:space="preserve"> and Costa Rica (</w:t>
      </w:r>
      <w:proofErr w:type="spellStart"/>
      <w:r w:rsidRPr="006737E2">
        <w:rPr>
          <w:lang w:val="en-US"/>
        </w:rPr>
        <w:t>Guzmán</w:t>
      </w:r>
      <w:proofErr w:type="spellEnd"/>
      <w:r w:rsidRPr="006737E2">
        <w:rPr>
          <w:lang w:val="en-US"/>
        </w:rPr>
        <w:t xml:space="preserve"> and Cortés</w:t>
      </w:r>
      <w:r w:rsidR="008465FD" w:rsidRPr="006737E2">
        <w:rPr>
          <w:lang w:val="en-US"/>
        </w:rPr>
        <w:t>,</w:t>
      </w:r>
      <w:r w:rsidRPr="006737E2">
        <w:rPr>
          <w:lang w:val="en-US"/>
        </w:rPr>
        <w:t xml:space="preserve"> 1989; </w:t>
      </w:r>
      <w:proofErr w:type="spellStart"/>
      <w:r w:rsidRPr="006737E2">
        <w:rPr>
          <w:lang w:val="en-US"/>
        </w:rPr>
        <w:t>Halfar</w:t>
      </w:r>
      <w:proofErr w:type="spellEnd"/>
      <w:r w:rsidRPr="006737E2">
        <w:rPr>
          <w:lang w:val="en-US"/>
        </w:rPr>
        <w:t xml:space="preserve"> et al.</w:t>
      </w:r>
      <w:r w:rsidR="008465FD" w:rsidRPr="006737E2">
        <w:rPr>
          <w:lang w:val="en-US"/>
        </w:rPr>
        <w:t>,</w:t>
      </w:r>
      <w:r w:rsidRPr="006737E2">
        <w:rPr>
          <w:lang w:val="en-US"/>
        </w:rPr>
        <w:t xml:space="preserve"> 2005; Cabral-Tena et al.</w:t>
      </w:r>
      <w:r w:rsidR="008465FD" w:rsidRPr="006737E2">
        <w:rPr>
          <w:lang w:val="en-US"/>
        </w:rPr>
        <w:t>,</w:t>
      </w:r>
      <w:r w:rsidRPr="006737E2">
        <w:rPr>
          <w:lang w:val="en-US"/>
        </w:rPr>
        <w:t xml:space="preserve"> 2013), </w:t>
      </w:r>
      <w:r w:rsidR="003C257A" w:rsidRPr="006737E2">
        <w:rPr>
          <w:lang w:val="en-US"/>
        </w:rPr>
        <w:t>where</w:t>
      </w:r>
      <w:r w:rsidRPr="006737E2">
        <w:rPr>
          <w:lang w:val="en-US"/>
        </w:rPr>
        <w:t xml:space="preserve"> extension and calcification rates are different </w:t>
      </w:r>
      <w:r w:rsidR="003C257A" w:rsidRPr="006737E2">
        <w:rPr>
          <w:lang w:val="en-US"/>
        </w:rPr>
        <w:t>in</w:t>
      </w:r>
      <w:r w:rsidRPr="006737E2">
        <w:rPr>
          <w:lang w:val="en-US"/>
        </w:rPr>
        <w:t xml:space="preserve"> male</w:t>
      </w:r>
      <w:r w:rsidR="003C257A" w:rsidRPr="006737E2">
        <w:rPr>
          <w:lang w:val="en-US"/>
        </w:rPr>
        <w:t>s</w:t>
      </w:r>
      <w:r w:rsidRPr="006737E2">
        <w:rPr>
          <w:lang w:val="en-US"/>
        </w:rPr>
        <w:t xml:space="preserve"> and female</w:t>
      </w:r>
      <w:r w:rsidR="003C257A" w:rsidRPr="006737E2">
        <w:rPr>
          <w:lang w:val="en-US"/>
        </w:rPr>
        <w:t>s</w:t>
      </w:r>
      <w:r w:rsidRPr="006737E2">
        <w:rPr>
          <w:lang w:val="en-US"/>
        </w:rPr>
        <w:t xml:space="preserve"> (Cabral-Tena et al.</w:t>
      </w:r>
      <w:r w:rsidR="008465FD" w:rsidRPr="006737E2">
        <w:rPr>
          <w:lang w:val="en-US"/>
        </w:rPr>
        <w:t>,</w:t>
      </w:r>
      <w:r w:rsidRPr="006737E2">
        <w:rPr>
          <w:lang w:val="en-US"/>
        </w:rPr>
        <w:t xml:space="preserve"> 2013). </w:t>
      </w:r>
      <w:r w:rsidRPr="006737E2">
        <w:rPr>
          <w:i/>
          <w:iCs/>
          <w:lang w:val="en-US"/>
        </w:rPr>
        <w:t xml:space="preserve">P. </w:t>
      </w:r>
      <w:proofErr w:type="spellStart"/>
      <w:r w:rsidRPr="006737E2">
        <w:rPr>
          <w:i/>
          <w:iCs/>
          <w:lang w:val="en-US"/>
        </w:rPr>
        <w:t>panamensis</w:t>
      </w:r>
      <w:proofErr w:type="spellEnd"/>
      <w:r w:rsidRPr="006737E2">
        <w:rPr>
          <w:lang w:val="en-US"/>
        </w:rPr>
        <w:t xml:space="preserve"> is a gonochoric brooder with reproductive activity t</w:t>
      </w:r>
      <w:r w:rsidR="003C257A" w:rsidRPr="006737E2">
        <w:rPr>
          <w:lang w:val="en-US"/>
        </w:rPr>
        <w:t>h</w:t>
      </w:r>
      <w:r w:rsidRPr="006737E2">
        <w:rPr>
          <w:lang w:val="en-US"/>
        </w:rPr>
        <w:t>rough</w:t>
      </w:r>
      <w:r w:rsidR="003C257A" w:rsidRPr="006737E2">
        <w:rPr>
          <w:lang w:val="en-US"/>
        </w:rPr>
        <w:t>out</w:t>
      </w:r>
      <w:r w:rsidRPr="006737E2">
        <w:rPr>
          <w:lang w:val="en-US"/>
        </w:rPr>
        <w:t xml:space="preserve"> the year (Glynn et al.</w:t>
      </w:r>
      <w:r w:rsidR="008465FD" w:rsidRPr="006737E2">
        <w:rPr>
          <w:lang w:val="en-US"/>
        </w:rPr>
        <w:t>,</w:t>
      </w:r>
      <w:r w:rsidRPr="006737E2">
        <w:rPr>
          <w:lang w:val="en-US"/>
        </w:rPr>
        <w:t xml:space="preserve"> 1994; </w:t>
      </w:r>
      <w:proofErr w:type="spellStart"/>
      <w:r w:rsidRPr="006737E2">
        <w:rPr>
          <w:lang w:val="en-US"/>
        </w:rPr>
        <w:t>Carpizo-Ituarte</w:t>
      </w:r>
      <w:proofErr w:type="spellEnd"/>
      <w:r w:rsidRPr="006737E2">
        <w:rPr>
          <w:lang w:val="en-US"/>
        </w:rPr>
        <w:t xml:space="preserve"> et al.</w:t>
      </w:r>
      <w:r w:rsidR="008465FD" w:rsidRPr="006737E2">
        <w:rPr>
          <w:lang w:val="en-US"/>
        </w:rPr>
        <w:t>,</w:t>
      </w:r>
      <w:r w:rsidRPr="006737E2">
        <w:rPr>
          <w:lang w:val="en-US"/>
        </w:rPr>
        <w:t xml:space="preserve"> 2011; </w:t>
      </w:r>
      <w:proofErr w:type="spellStart"/>
      <w:r w:rsidRPr="006737E2">
        <w:rPr>
          <w:lang w:val="en-US"/>
        </w:rPr>
        <w:t>Rodríguez-Troncoso</w:t>
      </w:r>
      <w:proofErr w:type="spellEnd"/>
      <w:r w:rsidRPr="006737E2">
        <w:rPr>
          <w:lang w:val="en-US"/>
        </w:rPr>
        <w:t xml:space="preserve"> et al.</w:t>
      </w:r>
      <w:r w:rsidR="008465FD" w:rsidRPr="006737E2">
        <w:rPr>
          <w:lang w:val="en-US"/>
        </w:rPr>
        <w:t>,</w:t>
      </w:r>
      <w:r w:rsidRPr="006737E2">
        <w:rPr>
          <w:lang w:val="en-US"/>
        </w:rPr>
        <w:t xml:space="preserve"> 2011).</w:t>
      </w:r>
    </w:p>
    <w:p w:rsidR="009D0D66" w:rsidRPr="006737E2" w:rsidRDefault="00676A4A" w:rsidP="002E6AA3">
      <w:pPr>
        <w:spacing w:before="0"/>
        <w:ind w:firstLine="709"/>
        <w:jc w:val="left"/>
        <w:rPr>
          <w:lang w:val="en-US"/>
        </w:rPr>
      </w:pPr>
      <w:r w:rsidRPr="006737E2">
        <w:rPr>
          <w:lang w:val="en-US"/>
        </w:rPr>
        <w:t xml:space="preserve">This study describes changes in the skeletal isotopic oxygen and carbon record of six male and four female </w:t>
      </w:r>
      <w:r w:rsidRPr="006737E2">
        <w:rPr>
          <w:i/>
          <w:lang w:val="en-US"/>
        </w:rPr>
        <w:t xml:space="preserve">P. </w:t>
      </w:r>
      <w:proofErr w:type="spellStart"/>
      <w:r w:rsidRPr="006737E2">
        <w:rPr>
          <w:i/>
          <w:lang w:val="en-US"/>
        </w:rPr>
        <w:t>panamensis</w:t>
      </w:r>
      <w:proofErr w:type="spellEnd"/>
      <w:r w:rsidRPr="006737E2">
        <w:rPr>
          <w:i/>
          <w:lang w:val="en-US"/>
        </w:rPr>
        <w:t xml:space="preserve"> </w:t>
      </w:r>
      <w:r w:rsidRPr="006737E2">
        <w:rPr>
          <w:lang w:val="en-US"/>
        </w:rPr>
        <w:t>coral</w:t>
      </w:r>
      <w:r w:rsidR="004172BA" w:rsidRPr="006737E2">
        <w:rPr>
          <w:lang w:val="en-US"/>
        </w:rPr>
        <w:t>,</w:t>
      </w:r>
      <w:r w:rsidRPr="006737E2">
        <w:rPr>
          <w:lang w:val="en-US"/>
        </w:rPr>
        <w:t xml:space="preserve"> collected in Bahía de La Paz</w:t>
      </w:r>
      <w:r w:rsidR="004172BA" w:rsidRPr="006737E2">
        <w:rPr>
          <w:lang w:val="en-US"/>
        </w:rPr>
        <w:t>,</w:t>
      </w:r>
      <w:r w:rsidRPr="006737E2">
        <w:rPr>
          <w:lang w:val="en-US"/>
        </w:rPr>
        <w:t xml:space="preserve"> with growth dens</w:t>
      </w:r>
      <w:r w:rsidR="004172BA" w:rsidRPr="006737E2">
        <w:rPr>
          <w:lang w:val="en-US"/>
        </w:rPr>
        <w:t>ity banding covering 12 years. O</w:t>
      </w:r>
      <w:r w:rsidRPr="006737E2">
        <w:rPr>
          <w:lang w:val="en-US"/>
        </w:rPr>
        <w:t xml:space="preserve">xygen and carbon </w:t>
      </w:r>
      <w:r w:rsidR="00ED32E5" w:rsidRPr="006737E2">
        <w:rPr>
          <w:lang w:val="en-US"/>
        </w:rPr>
        <w:t>isotope measurements were</w:t>
      </w:r>
      <w:r w:rsidRPr="006737E2">
        <w:rPr>
          <w:lang w:val="en-US"/>
        </w:rPr>
        <w:t xml:space="preserve"> used t</w:t>
      </w:r>
      <w:r w:rsidR="001B1289" w:rsidRPr="006737E2">
        <w:rPr>
          <w:lang w:val="en-US"/>
        </w:rPr>
        <w:t xml:space="preserve">o assess </w:t>
      </w:r>
      <w:r w:rsidR="002E6AA3" w:rsidRPr="006737E2">
        <w:rPr>
          <w:lang w:val="en-US"/>
        </w:rPr>
        <w:t>a possible sex-associated variation in the coral skeletal δ</w:t>
      </w:r>
      <w:r w:rsidR="002E6AA3" w:rsidRPr="006737E2">
        <w:rPr>
          <w:vertAlign w:val="superscript"/>
          <w:lang w:val="en-US"/>
        </w:rPr>
        <w:t>18</w:t>
      </w:r>
      <w:r w:rsidR="002E6AA3" w:rsidRPr="006737E2">
        <w:rPr>
          <w:lang w:val="en-US"/>
        </w:rPr>
        <w:t>O and δ</w:t>
      </w:r>
      <w:r w:rsidR="002E6AA3" w:rsidRPr="006737E2">
        <w:rPr>
          <w:vertAlign w:val="superscript"/>
          <w:lang w:val="en-US"/>
        </w:rPr>
        <w:t>13</w:t>
      </w:r>
      <w:r w:rsidR="002E6AA3" w:rsidRPr="006737E2">
        <w:rPr>
          <w:lang w:val="en-US"/>
        </w:rPr>
        <w:t xml:space="preserve">C signal related to differences in the “vital effect” of colonies between sexes. The isotopic record was compared to </w:t>
      </w:r>
      <w:r w:rsidR="001B1289" w:rsidRPr="006737E2">
        <w:rPr>
          <w:lang w:val="en-US"/>
        </w:rPr>
        <w:t>surface seawater temperature (SST), rainfall,</w:t>
      </w:r>
      <w:r w:rsidR="001B1289" w:rsidRPr="006737E2">
        <w:rPr>
          <w:b/>
          <w:bCs/>
          <w:lang w:val="en-US"/>
        </w:rPr>
        <w:t xml:space="preserve"> </w:t>
      </w:r>
      <w:r w:rsidR="001B1289" w:rsidRPr="006737E2">
        <w:rPr>
          <w:lang w:val="en-US"/>
        </w:rPr>
        <w:t>photosynthetically</w:t>
      </w:r>
      <w:r w:rsidR="001B1289" w:rsidRPr="006737E2">
        <w:rPr>
          <w:b/>
          <w:bCs/>
          <w:lang w:val="en-US"/>
        </w:rPr>
        <w:t xml:space="preserve"> </w:t>
      </w:r>
      <w:r w:rsidR="001B1289" w:rsidRPr="006737E2">
        <w:rPr>
          <w:lang w:val="en-US"/>
        </w:rPr>
        <w:t xml:space="preserve">active radiation (PAR), </w:t>
      </w:r>
      <w:r w:rsidR="003C257A" w:rsidRPr="006737E2">
        <w:rPr>
          <w:lang w:val="en-US"/>
        </w:rPr>
        <w:t xml:space="preserve">concentration of </w:t>
      </w:r>
      <w:r w:rsidR="001B1289" w:rsidRPr="006737E2">
        <w:rPr>
          <w:lang w:val="en-US"/>
        </w:rPr>
        <w:t xml:space="preserve">chlorophyll </w:t>
      </w:r>
      <w:r w:rsidR="001B1289" w:rsidRPr="006737E2">
        <w:rPr>
          <w:i/>
          <w:iCs/>
          <w:lang w:val="en-US"/>
        </w:rPr>
        <w:t>a</w:t>
      </w:r>
      <w:r w:rsidR="003C257A" w:rsidRPr="006737E2">
        <w:rPr>
          <w:lang w:val="en-US"/>
        </w:rPr>
        <w:t>,</w:t>
      </w:r>
      <w:r w:rsidR="002E6AA3" w:rsidRPr="006737E2">
        <w:rPr>
          <w:lang w:val="en-US"/>
        </w:rPr>
        <w:t xml:space="preserve"> and skeletal growth data.</w:t>
      </w:r>
    </w:p>
    <w:p w:rsidR="009D0D66" w:rsidRPr="006737E2" w:rsidRDefault="006B40B2" w:rsidP="00CB2CC7">
      <w:pPr>
        <w:pStyle w:val="Ttulo1"/>
        <w:numPr>
          <w:ilvl w:val="0"/>
          <w:numId w:val="0"/>
        </w:numPr>
        <w:spacing w:before="0"/>
        <w:ind w:left="432" w:hanging="432"/>
        <w:jc w:val="left"/>
        <w:rPr>
          <w:rFonts w:ascii="Times New Roman" w:hAnsi="Times New Roman"/>
          <w:lang w:val="en-US"/>
        </w:rPr>
      </w:pPr>
      <w:r w:rsidRPr="006737E2">
        <w:rPr>
          <w:rFonts w:ascii="Times New Roman" w:hAnsi="Times New Roman"/>
          <w:lang w:val="en-US"/>
        </w:rPr>
        <w:t>2 Materials</w:t>
      </w:r>
      <w:r w:rsidR="0048047A" w:rsidRPr="006737E2">
        <w:rPr>
          <w:rFonts w:ascii="Times New Roman" w:hAnsi="Times New Roman"/>
          <w:lang w:val="en-US"/>
        </w:rPr>
        <w:t xml:space="preserve"> and m</w:t>
      </w:r>
      <w:r w:rsidR="001B1289" w:rsidRPr="006737E2">
        <w:rPr>
          <w:rFonts w:ascii="Times New Roman" w:hAnsi="Times New Roman"/>
          <w:lang w:val="en-US"/>
        </w:rPr>
        <w:t>ethods</w:t>
      </w:r>
    </w:p>
    <w:p w:rsidR="001B1289" w:rsidRPr="006737E2" w:rsidRDefault="006B40B2" w:rsidP="00CB2CC7">
      <w:pPr>
        <w:pStyle w:val="Ttulo2"/>
        <w:numPr>
          <w:ilvl w:val="0"/>
          <w:numId w:val="0"/>
        </w:numPr>
        <w:spacing w:before="0" w:after="0"/>
        <w:ind w:left="578" w:hanging="578"/>
        <w:jc w:val="left"/>
        <w:rPr>
          <w:rFonts w:ascii="Times New Roman" w:hAnsi="Times New Roman" w:cs="Times New Roman"/>
          <w:lang w:val="en-US"/>
        </w:rPr>
      </w:pPr>
      <w:r w:rsidRPr="006737E2">
        <w:rPr>
          <w:rFonts w:ascii="Times New Roman" w:hAnsi="Times New Roman" w:cs="Times New Roman"/>
          <w:lang w:val="en-US"/>
        </w:rPr>
        <w:t>2.1 Collection</w:t>
      </w:r>
      <w:r w:rsidR="00F77C2A" w:rsidRPr="006737E2">
        <w:rPr>
          <w:rFonts w:ascii="Times New Roman" w:hAnsi="Times New Roman" w:cs="Times New Roman"/>
          <w:lang w:val="en-US"/>
        </w:rPr>
        <w:t xml:space="preserve"> and identification of </w:t>
      </w:r>
      <w:r w:rsidR="00ED32E5" w:rsidRPr="006737E2">
        <w:rPr>
          <w:rFonts w:ascii="Times New Roman" w:hAnsi="Times New Roman" w:cs="Times New Roman"/>
          <w:lang w:val="en-US"/>
        </w:rPr>
        <w:t>sex</w:t>
      </w:r>
    </w:p>
    <w:p w:rsidR="009F7AE5" w:rsidRPr="006737E2" w:rsidRDefault="00B374BD">
      <w:pPr>
        <w:spacing w:before="0"/>
        <w:jc w:val="left"/>
        <w:rPr>
          <w:lang w:val="en-US"/>
        </w:rPr>
      </w:pPr>
      <w:r w:rsidRPr="006737E2">
        <w:rPr>
          <w:lang w:val="en-US"/>
        </w:rPr>
        <w:t xml:space="preserve">Ten colonies of </w:t>
      </w:r>
      <w:proofErr w:type="spellStart"/>
      <w:r w:rsidRPr="006737E2">
        <w:rPr>
          <w:i/>
          <w:iCs/>
          <w:lang w:val="en-US"/>
        </w:rPr>
        <w:t>Porites</w:t>
      </w:r>
      <w:proofErr w:type="spellEnd"/>
      <w:r w:rsidRPr="006737E2">
        <w:rPr>
          <w:i/>
          <w:iCs/>
          <w:lang w:val="en-US"/>
        </w:rPr>
        <w:t xml:space="preserve"> </w:t>
      </w:r>
      <w:proofErr w:type="spellStart"/>
      <w:r w:rsidRPr="006737E2">
        <w:rPr>
          <w:i/>
          <w:iCs/>
          <w:lang w:val="en-US"/>
        </w:rPr>
        <w:t>panamensis</w:t>
      </w:r>
      <w:proofErr w:type="spellEnd"/>
      <w:r w:rsidRPr="006737E2">
        <w:rPr>
          <w:lang w:val="en-US"/>
        </w:rPr>
        <w:t xml:space="preserve"> were collected </w:t>
      </w:r>
      <w:r w:rsidR="002E6AA3" w:rsidRPr="006737E2">
        <w:rPr>
          <w:lang w:val="en-US"/>
        </w:rPr>
        <w:t>in Bahía de La Paz (</w:t>
      </w:r>
      <w:r w:rsidR="00ED32E5" w:rsidRPr="006737E2">
        <w:rPr>
          <w:lang w:val="en-US"/>
        </w:rPr>
        <w:t>Fig. 1;</w:t>
      </w:r>
      <w:r w:rsidR="00940FC1" w:rsidRPr="006737E2">
        <w:rPr>
          <w:lang w:val="en-US"/>
        </w:rPr>
        <w:t xml:space="preserve"> </w:t>
      </w:r>
      <w:r w:rsidR="002E6AA3" w:rsidRPr="006737E2">
        <w:rPr>
          <w:lang w:val="en-US"/>
        </w:rPr>
        <w:t>24°N, 110°W</w:t>
      </w:r>
      <w:r w:rsidRPr="006737E2">
        <w:rPr>
          <w:lang w:val="en-US"/>
        </w:rPr>
        <w:t xml:space="preserve">) during the </w:t>
      </w:r>
      <w:r w:rsidR="00F77C2A" w:rsidRPr="006737E2">
        <w:rPr>
          <w:lang w:val="en-US"/>
        </w:rPr>
        <w:t xml:space="preserve">main </w:t>
      </w:r>
      <w:r w:rsidRPr="006737E2">
        <w:rPr>
          <w:lang w:val="en-US"/>
        </w:rPr>
        <w:t xml:space="preserve">reproductive period (March) of this genus (Glynn </w:t>
      </w:r>
      <w:r w:rsidRPr="006737E2">
        <w:rPr>
          <w:iCs/>
          <w:lang w:val="en-US"/>
        </w:rPr>
        <w:t>et al.</w:t>
      </w:r>
      <w:r w:rsidR="004226CF" w:rsidRPr="006737E2">
        <w:rPr>
          <w:iCs/>
          <w:lang w:val="en-US"/>
        </w:rPr>
        <w:t>,</w:t>
      </w:r>
      <w:r w:rsidRPr="006737E2">
        <w:rPr>
          <w:lang w:val="en-US"/>
        </w:rPr>
        <w:t xml:space="preserve"> 1994; </w:t>
      </w:r>
      <w:proofErr w:type="spellStart"/>
      <w:r w:rsidRPr="006737E2">
        <w:rPr>
          <w:lang w:val="en-US"/>
        </w:rPr>
        <w:t>Carpizo-Ituarte</w:t>
      </w:r>
      <w:proofErr w:type="spellEnd"/>
      <w:r w:rsidRPr="006737E2">
        <w:rPr>
          <w:lang w:val="en-US"/>
        </w:rPr>
        <w:t xml:space="preserve"> et al.</w:t>
      </w:r>
      <w:r w:rsidR="004226CF" w:rsidRPr="006737E2">
        <w:rPr>
          <w:lang w:val="en-US"/>
        </w:rPr>
        <w:t>,</w:t>
      </w:r>
      <w:r w:rsidRPr="006737E2">
        <w:rPr>
          <w:lang w:val="en-US"/>
        </w:rPr>
        <w:t xml:space="preserve"> 2011; Rodriguez-</w:t>
      </w:r>
      <w:proofErr w:type="spellStart"/>
      <w:r w:rsidRPr="006737E2">
        <w:rPr>
          <w:lang w:val="en-US"/>
        </w:rPr>
        <w:t>Troncoso</w:t>
      </w:r>
      <w:proofErr w:type="spellEnd"/>
      <w:r w:rsidRPr="006737E2">
        <w:rPr>
          <w:lang w:val="en-US"/>
        </w:rPr>
        <w:t xml:space="preserve"> et al.</w:t>
      </w:r>
      <w:r w:rsidR="004226CF" w:rsidRPr="006737E2">
        <w:rPr>
          <w:lang w:val="en-US"/>
        </w:rPr>
        <w:t>,</w:t>
      </w:r>
      <w:r w:rsidRPr="006737E2">
        <w:rPr>
          <w:lang w:val="en-US"/>
        </w:rPr>
        <w:t xml:space="preserve"> 2011). The specimens were collected </w:t>
      </w:r>
      <w:r w:rsidR="00ED32E5" w:rsidRPr="006737E2">
        <w:rPr>
          <w:lang w:val="en-US"/>
        </w:rPr>
        <w:t>in 2011</w:t>
      </w:r>
      <w:r w:rsidR="00CD5E00" w:rsidRPr="006737E2">
        <w:rPr>
          <w:lang w:val="en-US"/>
        </w:rPr>
        <w:t xml:space="preserve"> </w:t>
      </w:r>
      <w:r w:rsidRPr="006737E2">
        <w:rPr>
          <w:lang w:val="en-US"/>
        </w:rPr>
        <w:t xml:space="preserve">at depths of 3–4 m. </w:t>
      </w:r>
      <w:r w:rsidR="00F77C2A" w:rsidRPr="006737E2">
        <w:rPr>
          <w:lang w:val="en-US"/>
        </w:rPr>
        <w:t xml:space="preserve">Divers used </w:t>
      </w:r>
      <w:r w:rsidRPr="006737E2">
        <w:rPr>
          <w:lang w:val="en-US"/>
        </w:rPr>
        <w:t xml:space="preserve">hammer and chisel to remove the colonies from the substrate. A fragment from each colony was fixed in Davison’s solution for </w:t>
      </w:r>
      <w:r w:rsidR="004172BA" w:rsidRPr="006737E2">
        <w:rPr>
          <w:lang w:val="en-US"/>
        </w:rPr>
        <w:t xml:space="preserve">a </w:t>
      </w:r>
      <w:r w:rsidRPr="006737E2">
        <w:rPr>
          <w:lang w:val="en-US"/>
        </w:rPr>
        <w:t>histological examination and identification of sex</w:t>
      </w:r>
      <w:r w:rsidR="00F77C2A" w:rsidRPr="006737E2">
        <w:rPr>
          <w:lang w:val="en-US"/>
        </w:rPr>
        <w:t xml:space="preserve"> (Howard and Smith</w:t>
      </w:r>
      <w:r w:rsidR="004226CF" w:rsidRPr="006737E2">
        <w:rPr>
          <w:lang w:val="en-US"/>
        </w:rPr>
        <w:t>,</w:t>
      </w:r>
      <w:r w:rsidR="00F77C2A" w:rsidRPr="006737E2">
        <w:rPr>
          <w:lang w:val="en-US"/>
        </w:rPr>
        <w:t xml:space="preserve"> 1983).</w:t>
      </w:r>
      <w:r w:rsidR="00CD5E00" w:rsidRPr="006737E2">
        <w:rPr>
          <w:lang w:val="en-US"/>
        </w:rPr>
        <w:t xml:space="preserve"> </w:t>
      </w:r>
      <w:r w:rsidR="00ED32E5" w:rsidRPr="006737E2">
        <w:rPr>
          <w:lang w:val="en-US"/>
        </w:rPr>
        <w:t xml:space="preserve">These are the same ten colonies presented in the Cabral-Tena </w:t>
      </w:r>
      <w:r w:rsidR="00ED32E5" w:rsidRPr="006737E2">
        <w:rPr>
          <w:i/>
          <w:lang w:val="en-US"/>
        </w:rPr>
        <w:t>et al.</w:t>
      </w:r>
      <w:r w:rsidR="00ED32E5" w:rsidRPr="006737E2">
        <w:rPr>
          <w:lang w:val="en-US"/>
        </w:rPr>
        <w:t xml:space="preserve"> (2013) study.</w:t>
      </w:r>
    </w:p>
    <w:p w:rsidR="00B374BD" w:rsidRPr="006737E2" w:rsidRDefault="00B374BD" w:rsidP="004172BA">
      <w:pPr>
        <w:spacing w:before="0"/>
        <w:ind w:firstLine="708"/>
        <w:jc w:val="left"/>
        <w:rPr>
          <w:lang w:val="en-US"/>
        </w:rPr>
      </w:pPr>
      <w:r w:rsidRPr="006737E2">
        <w:rPr>
          <w:lang w:val="en-US"/>
        </w:rPr>
        <w:t xml:space="preserve">Coral fragments were first decalcified for 24 h in a solution </w:t>
      </w:r>
      <w:r w:rsidR="00F77C2A" w:rsidRPr="006737E2">
        <w:rPr>
          <w:lang w:val="en-US"/>
        </w:rPr>
        <w:t>containing</w:t>
      </w:r>
      <w:r w:rsidRPr="006737E2">
        <w:rPr>
          <w:lang w:val="en-US"/>
        </w:rPr>
        <w:t xml:space="preserve"> 10% </w:t>
      </w:r>
      <w:proofErr w:type="spellStart"/>
      <w:r w:rsidRPr="006737E2">
        <w:rPr>
          <w:lang w:val="en-US"/>
        </w:rPr>
        <w:t>HC</w:t>
      </w:r>
      <w:r w:rsidR="00F77C2A" w:rsidRPr="006737E2">
        <w:rPr>
          <w:lang w:val="en-US"/>
        </w:rPr>
        <w:t>l</w:t>
      </w:r>
      <w:proofErr w:type="spellEnd"/>
      <w:r w:rsidR="001B66C9" w:rsidRPr="006737E2">
        <w:rPr>
          <w:lang w:val="en-US"/>
        </w:rPr>
        <w:t>,</w:t>
      </w:r>
      <w:r w:rsidRPr="006737E2">
        <w:rPr>
          <w:lang w:val="en-US"/>
        </w:rPr>
        <w:t xml:space="preserve"> 0.7</w:t>
      </w:r>
      <w:r w:rsidR="00F77C2A" w:rsidRPr="006737E2">
        <w:rPr>
          <w:lang w:val="en-US"/>
        </w:rPr>
        <w:t xml:space="preserve"> </w:t>
      </w:r>
      <w:r w:rsidRPr="006737E2">
        <w:rPr>
          <w:lang w:val="en-US"/>
        </w:rPr>
        <w:t>g EDTA, 0.008 g sodium potassium</w:t>
      </w:r>
      <w:r w:rsidR="002E6AA3" w:rsidRPr="006737E2">
        <w:rPr>
          <w:lang w:val="en-US"/>
        </w:rPr>
        <w:t xml:space="preserve"> tartrate</w:t>
      </w:r>
      <w:r w:rsidRPr="006737E2">
        <w:rPr>
          <w:lang w:val="en-US"/>
        </w:rPr>
        <w:t xml:space="preserve">, and 0.14 g sodium tartrate </w:t>
      </w:r>
      <w:r w:rsidR="004172BA" w:rsidRPr="006737E2">
        <w:rPr>
          <w:lang w:val="en-US"/>
        </w:rPr>
        <w:t>in 1 liter of</w:t>
      </w:r>
      <w:r w:rsidRPr="006737E2">
        <w:rPr>
          <w:lang w:val="en-US"/>
        </w:rPr>
        <w:t xml:space="preserve"> </w:t>
      </w:r>
      <w:r w:rsidR="002E6AA3" w:rsidRPr="006737E2">
        <w:rPr>
          <w:lang w:val="en-US"/>
        </w:rPr>
        <w:t xml:space="preserve">distilled </w:t>
      </w:r>
      <w:r w:rsidR="001B66C9" w:rsidRPr="006737E2">
        <w:rPr>
          <w:lang w:val="en-US"/>
        </w:rPr>
        <w:t xml:space="preserve">water </w:t>
      </w:r>
      <w:r w:rsidRPr="006737E2">
        <w:rPr>
          <w:lang w:val="en-US"/>
        </w:rPr>
        <w:t>(Glynn et al.</w:t>
      </w:r>
      <w:r w:rsidR="004226CF" w:rsidRPr="006737E2">
        <w:rPr>
          <w:lang w:val="en-US"/>
        </w:rPr>
        <w:t>,</w:t>
      </w:r>
      <w:r w:rsidRPr="006737E2">
        <w:rPr>
          <w:lang w:val="en-US"/>
        </w:rPr>
        <w:t xml:space="preserve"> 1994). The tissue was then rinsed under running water until free of acid</w:t>
      </w:r>
      <w:r w:rsidR="004172BA" w:rsidRPr="006737E2">
        <w:rPr>
          <w:lang w:val="en-US"/>
        </w:rPr>
        <w:t>,</w:t>
      </w:r>
      <w:r w:rsidRPr="006737E2">
        <w:rPr>
          <w:lang w:val="en-US"/>
        </w:rPr>
        <w:t xml:space="preserve"> and placed in 70% ethanol until processed by conventional histological techniques (</w:t>
      </w:r>
      <w:proofErr w:type="spellStart"/>
      <w:r w:rsidRPr="006737E2">
        <w:rPr>
          <w:lang w:val="en-US"/>
        </w:rPr>
        <w:t>Humason</w:t>
      </w:r>
      <w:proofErr w:type="spellEnd"/>
      <w:r w:rsidR="004226CF" w:rsidRPr="006737E2">
        <w:rPr>
          <w:lang w:val="en-US"/>
        </w:rPr>
        <w:t>,</w:t>
      </w:r>
      <w:r w:rsidRPr="006737E2">
        <w:rPr>
          <w:lang w:val="en-US"/>
        </w:rPr>
        <w:t xml:space="preserve"> 1979). Transverse 8 µm sections were prepared with a rotator manual microtome</w:t>
      </w:r>
      <w:r w:rsidR="004172BA" w:rsidRPr="006737E2">
        <w:rPr>
          <w:lang w:val="en-US"/>
        </w:rPr>
        <w:t>,</w:t>
      </w:r>
      <w:r w:rsidRPr="006737E2">
        <w:rPr>
          <w:lang w:val="en-US"/>
        </w:rPr>
        <w:t xml:space="preserve"> and stained with hematoxylin and eosin. After staining, </w:t>
      </w:r>
      <w:r w:rsidR="004172BA" w:rsidRPr="006737E2">
        <w:rPr>
          <w:lang w:val="en-US"/>
        </w:rPr>
        <w:t xml:space="preserve">the </w:t>
      </w:r>
      <w:r w:rsidRPr="006737E2">
        <w:rPr>
          <w:lang w:val="en-US"/>
        </w:rPr>
        <w:t xml:space="preserve">samples were </w:t>
      </w:r>
      <w:r w:rsidR="001B66C9" w:rsidRPr="006737E2">
        <w:rPr>
          <w:lang w:val="en-US"/>
        </w:rPr>
        <w:t>studied under</w:t>
      </w:r>
      <w:r w:rsidR="004172BA" w:rsidRPr="006737E2">
        <w:rPr>
          <w:lang w:val="en-US"/>
        </w:rPr>
        <w:t xml:space="preserve"> a compound microscope. The c</w:t>
      </w:r>
      <w:r w:rsidRPr="006737E2">
        <w:rPr>
          <w:lang w:val="en-US"/>
        </w:rPr>
        <w:t xml:space="preserve">olonies </w:t>
      </w:r>
      <w:r w:rsidR="00ED32E5" w:rsidRPr="006737E2">
        <w:rPr>
          <w:lang w:val="en-US"/>
        </w:rPr>
        <w:t>were identified as</w:t>
      </w:r>
      <w:r w:rsidR="001B66C9" w:rsidRPr="006737E2">
        <w:rPr>
          <w:lang w:val="en-US"/>
        </w:rPr>
        <w:t xml:space="preserve"> </w:t>
      </w:r>
      <w:r w:rsidRPr="006737E2">
        <w:rPr>
          <w:lang w:val="en-US"/>
        </w:rPr>
        <w:t>female if any planulae or oocyte</w:t>
      </w:r>
      <w:r w:rsidR="001B66C9" w:rsidRPr="006737E2">
        <w:rPr>
          <w:lang w:val="en-US"/>
        </w:rPr>
        <w:t>s</w:t>
      </w:r>
      <w:r w:rsidRPr="006737E2">
        <w:rPr>
          <w:lang w:val="en-US"/>
        </w:rPr>
        <w:t xml:space="preserve"> </w:t>
      </w:r>
      <w:r w:rsidR="001B66C9" w:rsidRPr="006737E2">
        <w:rPr>
          <w:lang w:val="en-US"/>
        </w:rPr>
        <w:t>were</w:t>
      </w:r>
      <w:r w:rsidRPr="006737E2">
        <w:rPr>
          <w:lang w:val="en-US"/>
        </w:rPr>
        <w:t xml:space="preserve"> observed</w:t>
      </w:r>
      <w:r w:rsidR="001B66C9" w:rsidRPr="006737E2">
        <w:rPr>
          <w:lang w:val="en-US"/>
        </w:rPr>
        <w:t>,</w:t>
      </w:r>
      <w:r w:rsidR="004172BA" w:rsidRPr="006737E2">
        <w:rPr>
          <w:lang w:val="en-US"/>
        </w:rPr>
        <w:t xml:space="preserve"> regardless of their</w:t>
      </w:r>
      <w:r w:rsidRPr="006737E2">
        <w:rPr>
          <w:lang w:val="en-US"/>
        </w:rPr>
        <w:t xml:space="preserve"> stage of development</w:t>
      </w:r>
      <w:r w:rsidR="001B66C9" w:rsidRPr="006737E2">
        <w:rPr>
          <w:lang w:val="en-US"/>
        </w:rPr>
        <w:t xml:space="preserve">; </w:t>
      </w:r>
      <w:r w:rsidR="004172BA" w:rsidRPr="006737E2">
        <w:rPr>
          <w:lang w:val="en-US"/>
        </w:rPr>
        <w:t xml:space="preserve">the </w:t>
      </w:r>
      <w:r w:rsidRPr="006737E2">
        <w:rPr>
          <w:lang w:val="en-US"/>
        </w:rPr>
        <w:t xml:space="preserve">colonies were </w:t>
      </w:r>
      <w:r w:rsidR="00ED32E5" w:rsidRPr="006737E2">
        <w:rPr>
          <w:lang w:val="en-US"/>
        </w:rPr>
        <w:t>identified as</w:t>
      </w:r>
      <w:r w:rsidR="00523E5D" w:rsidRPr="006737E2">
        <w:rPr>
          <w:lang w:val="en-US"/>
        </w:rPr>
        <w:t xml:space="preserve"> </w:t>
      </w:r>
      <w:r w:rsidRPr="006737E2">
        <w:rPr>
          <w:lang w:val="en-US"/>
        </w:rPr>
        <w:t>male if any spermatocyte</w:t>
      </w:r>
      <w:r w:rsidR="001B66C9" w:rsidRPr="006737E2">
        <w:rPr>
          <w:lang w:val="en-US"/>
        </w:rPr>
        <w:t>s were</w:t>
      </w:r>
      <w:r w:rsidRPr="006737E2">
        <w:rPr>
          <w:lang w:val="en-US"/>
        </w:rPr>
        <w:t xml:space="preserve"> observed in the slide</w:t>
      </w:r>
      <w:r w:rsidR="001B66C9" w:rsidRPr="006737E2">
        <w:rPr>
          <w:lang w:val="en-US"/>
        </w:rPr>
        <w:t xml:space="preserve"> section</w:t>
      </w:r>
      <w:r w:rsidRPr="006737E2">
        <w:rPr>
          <w:lang w:val="en-US"/>
        </w:rPr>
        <w:t>.</w:t>
      </w:r>
    </w:p>
    <w:p w:rsidR="00B374BD" w:rsidRPr="006737E2" w:rsidRDefault="006B40B2" w:rsidP="00CB2CC7">
      <w:pPr>
        <w:pStyle w:val="Ttulo2"/>
        <w:numPr>
          <w:ilvl w:val="0"/>
          <w:numId w:val="0"/>
        </w:numPr>
        <w:spacing w:before="0" w:after="0"/>
        <w:ind w:left="578" w:hanging="578"/>
        <w:jc w:val="left"/>
        <w:rPr>
          <w:rFonts w:ascii="Times New Roman" w:hAnsi="Times New Roman" w:cs="Times New Roman"/>
          <w:lang w:val="en-US"/>
        </w:rPr>
      </w:pPr>
      <w:r w:rsidRPr="006737E2">
        <w:rPr>
          <w:rFonts w:ascii="Times New Roman" w:hAnsi="Times New Roman" w:cs="Times New Roman"/>
          <w:lang w:val="en-US"/>
        </w:rPr>
        <w:t>2.2 Growth</w:t>
      </w:r>
      <w:r w:rsidR="00B374BD" w:rsidRPr="006737E2">
        <w:rPr>
          <w:rFonts w:ascii="Times New Roman" w:hAnsi="Times New Roman" w:cs="Times New Roman"/>
          <w:lang w:val="en-US"/>
        </w:rPr>
        <w:t xml:space="preserve"> parameters</w:t>
      </w:r>
    </w:p>
    <w:p w:rsidR="00940FC1" w:rsidRPr="006737E2" w:rsidRDefault="00B374BD" w:rsidP="00940FC1">
      <w:pPr>
        <w:rPr>
          <w:lang w:val="en-US"/>
        </w:rPr>
      </w:pPr>
      <w:r w:rsidRPr="006737E2">
        <w:rPr>
          <w:lang w:val="en-US"/>
        </w:rPr>
        <w:t xml:space="preserve">From each colony, three slices (7–8 mm thick) were cut along the major growth axis. Slices were air-dried and X-rayed with a digital </w:t>
      </w:r>
      <w:proofErr w:type="spellStart"/>
      <w:r w:rsidRPr="006737E2">
        <w:rPr>
          <w:lang w:val="en-US"/>
        </w:rPr>
        <w:t>mammograph</w:t>
      </w:r>
      <w:proofErr w:type="spellEnd"/>
      <w:r w:rsidRPr="006737E2">
        <w:rPr>
          <w:lang w:val="en-US"/>
        </w:rPr>
        <w:t xml:space="preserve"> machine (</w:t>
      </w:r>
      <w:proofErr w:type="spellStart"/>
      <w:r w:rsidRPr="006737E2">
        <w:rPr>
          <w:lang w:val="en-US"/>
        </w:rPr>
        <w:t>Senographe</w:t>
      </w:r>
      <w:proofErr w:type="spellEnd"/>
      <w:r w:rsidRPr="006737E2">
        <w:rPr>
          <w:lang w:val="en-US"/>
        </w:rPr>
        <w:t xml:space="preserve"> 600T, GE </w:t>
      </w:r>
      <w:r w:rsidRPr="006737E2">
        <w:rPr>
          <w:lang w:val="en-US"/>
        </w:rPr>
        <w:lastRenderedPageBreak/>
        <w:t xml:space="preserve">Healthcare, Little </w:t>
      </w:r>
      <w:proofErr w:type="spellStart"/>
      <w:r w:rsidRPr="006737E2">
        <w:rPr>
          <w:lang w:val="en-US"/>
        </w:rPr>
        <w:t>Chafont</w:t>
      </w:r>
      <w:proofErr w:type="spellEnd"/>
      <w:r w:rsidRPr="006737E2">
        <w:rPr>
          <w:lang w:val="en-US"/>
        </w:rPr>
        <w:t xml:space="preserve">, </w:t>
      </w:r>
      <w:proofErr w:type="gramStart"/>
      <w:r w:rsidRPr="006737E2">
        <w:rPr>
          <w:lang w:val="en-US"/>
        </w:rPr>
        <w:t>UK</w:t>
      </w:r>
      <w:proofErr w:type="gramEnd"/>
      <w:r w:rsidRPr="006737E2">
        <w:rPr>
          <w:lang w:val="en-US"/>
        </w:rPr>
        <w:t xml:space="preserve">). </w:t>
      </w:r>
      <w:r w:rsidR="001B66C9" w:rsidRPr="006737E2">
        <w:rPr>
          <w:lang w:val="en-US"/>
        </w:rPr>
        <w:t xml:space="preserve">Images </w:t>
      </w:r>
      <w:r w:rsidRPr="006737E2">
        <w:rPr>
          <w:lang w:val="en-US"/>
        </w:rPr>
        <w:t xml:space="preserve">were </w:t>
      </w:r>
      <w:r w:rsidR="001B66C9" w:rsidRPr="006737E2">
        <w:rPr>
          <w:lang w:val="en-US"/>
        </w:rPr>
        <w:t xml:space="preserve">made </w:t>
      </w:r>
      <w:r w:rsidRPr="006737E2">
        <w:rPr>
          <w:lang w:val="en-US"/>
        </w:rPr>
        <w:t xml:space="preserve">at 36 </w:t>
      </w:r>
      <w:proofErr w:type="spellStart"/>
      <w:r w:rsidRPr="006737E2">
        <w:rPr>
          <w:lang w:val="en-US"/>
        </w:rPr>
        <w:t>kVp</w:t>
      </w:r>
      <w:proofErr w:type="spellEnd"/>
      <w:r w:rsidRPr="006737E2">
        <w:rPr>
          <w:lang w:val="en-US"/>
        </w:rPr>
        <w:t xml:space="preserve"> for 980 </w:t>
      </w:r>
      <w:proofErr w:type="spellStart"/>
      <w:r w:rsidRPr="006737E2">
        <w:rPr>
          <w:lang w:val="en-US"/>
        </w:rPr>
        <w:t>mAs</w:t>
      </w:r>
      <w:proofErr w:type="spellEnd"/>
      <w:r w:rsidRPr="006737E2">
        <w:rPr>
          <w:lang w:val="en-US"/>
        </w:rPr>
        <w:t xml:space="preserve"> and 30 cm source-to-subject distance. X-ray films were digitized with a Kodak </w:t>
      </w:r>
      <w:proofErr w:type="spellStart"/>
      <w:r w:rsidRPr="006737E2">
        <w:rPr>
          <w:lang w:val="en-US"/>
        </w:rPr>
        <w:t>DirectView</w:t>
      </w:r>
      <w:proofErr w:type="spellEnd"/>
      <w:r w:rsidRPr="006737E2">
        <w:rPr>
          <w:lang w:val="en-US"/>
        </w:rPr>
        <w:t xml:space="preserve"> Classic CR System</w:t>
      </w:r>
      <w:r w:rsidR="002707F7" w:rsidRPr="006737E2">
        <w:rPr>
          <w:lang w:val="en-US"/>
        </w:rPr>
        <w:t>,</w:t>
      </w:r>
      <w:r w:rsidRPr="006737E2">
        <w:rPr>
          <w:lang w:val="en-US"/>
        </w:rPr>
        <w:t xml:space="preserve"> at 75</w:t>
      </w:r>
      <w:r w:rsidR="001B66C9" w:rsidRPr="006737E2">
        <w:rPr>
          <w:lang w:val="en-US"/>
        </w:rPr>
        <w:t xml:space="preserve"> </w:t>
      </w:r>
      <w:r w:rsidRPr="006737E2">
        <w:rPr>
          <w:lang w:val="en-US"/>
        </w:rPr>
        <w:t xml:space="preserve">dpi resolution. An aragonite step-wedge was included on each X-radiograph as </w:t>
      </w:r>
      <w:r w:rsidR="001B66C9" w:rsidRPr="006737E2">
        <w:rPr>
          <w:lang w:val="en-US"/>
        </w:rPr>
        <w:t xml:space="preserve">a </w:t>
      </w:r>
      <w:r w:rsidRPr="006737E2">
        <w:rPr>
          <w:lang w:val="en-US"/>
        </w:rPr>
        <w:t>reference for calculatin</w:t>
      </w:r>
      <w:r w:rsidR="001B66C9" w:rsidRPr="006737E2">
        <w:rPr>
          <w:lang w:val="en-US"/>
        </w:rPr>
        <w:t>g</w:t>
      </w:r>
      <w:r w:rsidRPr="006737E2">
        <w:rPr>
          <w:lang w:val="en-US"/>
        </w:rPr>
        <w:t xml:space="preserve"> skeletal density. The step-wedge was built from eight blocks cut from a shell of </w:t>
      </w:r>
      <w:proofErr w:type="spellStart"/>
      <w:r w:rsidRPr="006737E2">
        <w:rPr>
          <w:i/>
          <w:iCs/>
          <w:lang w:val="en-US"/>
        </w:rPr>
        <w:t>Tridacna</w:t>
      </w:r>
      <w:proofErr w:type="spellEnd"/>
      <w:r w:rsidRPr="006737E2">
        <w:rPr>
          <w:i/>
          <w:iCs/>
          <w:lang w:val="en-US"/>
        </w:rPr>
        <w:t xml:space="preserve"> maxima</w:t>
      </w:r>
      <w:r w:rsidRPr="006737E2">
        <w:rPr>
          <w:lang w:val="en-US"/>
        </w:rPr>
        <w:t>;</w:t>
      </w:r>
      <w:r w:rsidRPr="006737E2">
        <w:rPr>
          <w:i/>
          <w:iCs/>
          <w:lang w:val="en-US"/>
        </w:rPr>
        <w:t xml:space="preserve"> </w:t>
      </w:r>
      <w:r w:rsidRPr="006737E2">
        <w:rPr>
          <w:lang w:val="en-US"/>
        </w:rPr>
        <w:t>each block had an area of 2.5 cm</w:t>
      </w:r>
      <w:r w:rsidRPr="006737E2">
        <w:rPr>
          <w:vertAlign w:val="superscript"/>
          <w:lang w:val="en-US"/>
        </w:rPr>
        <w:t>2</w:t>
      </w:r>
      <w:r w:rsidRPr="006737E2">
        <w:rPr>
          <w:lang w:val="en-US"/>
        </w:rPr>
        <w:t xml:space="preserve"> and varied in thickness from 0.09 to 1.18 cm. Optical density tracks </w:t>
      </w:r>
      <w:r w:rsidR="00B13584" w:rsidRPr="006737E2">
        <w:rPr>
          <w:lang w:val="en-US"/>
        </w:rPr>
        <w:t xml:space="preserve">were </w:t>
      </w:r>
      <w:r w:rsidR="00ED32E5" w:rsidRPr="006737E2">
        <w:rPr>
          <w:lang w:val="en-US"/>
        </w:rPr>
        <w:t>located on</w:t>
      </w:r>
      <w:r w:rsidRPr="006737E2">
        <w:rPr>
          <w:lang w:val="en-US"/>
        </w:rPr>
        <w:t xml:space="preserve"> the maximum growth axis in the digital X-radiograph</w:t>
      </w:r>
      <w:r w:rsidR="002707F7" w:rsidRPr="006737E2">
        <w:rPr>
          <w:lang w:val="en-US"/>
        </w:rPr>
        <w:t>y</w:t>
      </w:r>
      <w:r w:rsidRPr="006737E2">
        <w:rPr>
          <w:lang w:val="en-US"/>
        </w:rPr>
        <w:t xml:space="preserve"> of each slice</w:t>
      </w:r>
      <w:r w:rsidR="002707F7" w:rsidRPr="006737E2">
        <w:rPr>
          <w:lang w:val="en-US"/>
        </w:rPr>
        <w:t>;</w:t>
      </w:r>
      <w:r w:rsidRPr="006737E2">
        <w:rPr>
          <w:lang w:val="en-US"/>
        </w:rPr>
        <w:t xml:space="preserve"> density was measured using </w:t>
      </w:r>
      <w:r w:rsidR="002707F7" w:rsidRPr="006737E2">
        <w:rPr>
          <w:lang w:val="en-US"/>
        </w:rPr>
        <w:t xml:space="preserve">the </w:t>
      </w:r>
      <w:r w:rsidRPr="006737E2">
        <w:rPr>
          <w:lang w:val="en-US"/>
        </w:rPr>
        <w:t>ImageJ 1.44</w:t>
      </w:r>
      <w:r w:rsidR="00B13584" w:rsidRPr="006737E2">
        <w:rPr>
          <w:lang w:val="en-US"/>
        </w:rPr>
        <w:t xml:space="preserve"> image processing program</w:t>
      </w:r>
      <w:r w:rsidRPr="006737E2">
        <w:rPr>
          <w:lang w:val="en-US"/>
        </w:rPr>
        <w:t xml:space="preserve"> (</w:t>
      </w:r>
      <w:hyperlink r:id="rId9" w:history="1">
        <w:r w:rsidRPr="006737E2">
          <w:rPr>
            <w:color w:val="0000FF"/>
            <w:u w:val="single"/>
            <w:lang w:val="en-US"/>
          </w:rPr>
          <w:t>http://imagej.nih.gov/ij</w:t>
        </w:r>
      </w:hyperlink>
      <w:r w:rsidRPr="006737E2">
        <w:rPr>
          <w:lang w:val="en-US"/>
        </w:rPr>
        <w:t>). A data series of absolute density versus distance was generated and dated backwards for each slice</w:t>
      </w:r>
      <w:r w:rsidR="002707F7" w:rsidRPr="006737E2">
        <w:rPr>
          <w:lang w:val="en-US"/>
        </w:rPr>
        <w:t>,</w:t>
      </w:r>
      <w:r w:rsidRPr="006737E2">
        <w:rPr>
          <w:lang w:val="en-US"/>
        </w:rPr>
        <w:t xml:space="preserve"> using </w:t>
      </w:r>
      <w:proofErr w:type="spellStart"/>
      <w:r w:rsidRPr="006737E2">
        <w:rPr>
          <w:lang w:val="en-US"/>
        </w:rPr>
        <w:t>photodensitometry</w:t>
      </w:r>
      <w:proofErr w:type="spellEnd"/>
      <w:r w:rsidRPr="006737E2">
        <w:rPr>
          <w:lang w:val="en-US"/>
        </w:rPr>
        <w:t xml:space="preserve"> (</w:t>
      </w:r>
      <w:proofErr w:type="spellStart"/>
      <w:r w:rsidRPr="006737E2">
        <w:rPr>
          <w:lang w:val="en-US"/>
        </w:rPr>
        <w:t>Carricart-Ganivet</w:t>
      </w:r>
      <w:proofErr w:type="spellEnd"/>
      <w:r w:rsidRPr="006737E2">
        <w:rPr>
          <w:lang w:val="en-US"/>
        </w:rPr>
        <w:t xml:space="preserve"> and Barnes</w:t>
      </w:r>
      <w:r w:rsidR="004226CF" w:rsidRPr="006737E2">
        <w:rPr>
          <w:lang w:val="en-US"/>
        </w:rPr>
        <w:t>,</w:t>
      </w:r>
      <w:r w:rsidRPr="006737E2">
        <w:rPr>
          <w:lang w:val="en-US"/>
        </w:rPr>
        <w:t xml:space="preserve"> 2007). </w:t>
      </w:r>
      <w:r w:rsidR="00B13584" w:rsidRPr="006737E2">
        <w:rPr>
          <w:lang w:val="en-US"/>
        </w:rPr>
        <w:t>T</w:t>
      </w:r>
      <w:r w:rsidRPr="006737E2">
        <w:rPr>
          <w:lang w:val="en-US"/>
        </w:rPr>
        <w:t>he coral</w:t>
      </w:r>
      <w:r w:rsidR="00E95500" w:rsidRPr="006737E2">
        <w:rPr>
          <w:lang w:val="en-US"/>
        </w:rPr>
        <w:t xml:space="preserve"> </w:t>
      </w:r>
      <w:r w:rsidRPr="006737E2">
        <w:rPr>
          <w:lang w:val="en-US"/>
        </w:rPr>
        <w:t xml:space="preserve">year starts in </w:t>
      </w:r>
      <w:r w:rsidR="0019134B" w:rsidRPr="006737E2">
        <w:rPr>
          <w:lang w:val="en-US"/>
        </w:rPr>
        <w:t xml:space="preserve">the </w:t>
      </w:r>
      <w:r w:rsidRPr="006737E2">
        <w:rPr>
          <w:lang w:val="en-US"/>
        </w:rPr>
        <w:t>summer</w:t>
      </w:r>
      <w:r w:rsidR="00B13584" w:rsidRPr="006737E2">
        <w:rPr>
          <w:lang w:val="en-US"/>
        </w:rPr>
        <w:t xml:space="preserve">, with the </w:t>
      </w:r>
      <w:r w:rsidRPr="006737E2">
        <w:rPr>
          <w:lang w:val="en-US"/>
        </w:rPr>
        <w:t xml:space="preserve">highest SST </w:t>
      </w:r>
      <w:r w:rsidR="00E95500" w:rsidRPr="006737E2">
        <w:rPr>
          <w:lang w:val="en-US"/>
        </w:rPr>
        <w:t>at</w:t>
      </w:r>
      <w:r w:rsidRPr="006737E2">
        <w:rPr>
          <w:lang w:val="en-US"/>
        </w:rPr>
        <w:t xml:space="preserve"> the sampling site </w:t>
      </w:r>
      <w:r w:rsidR="00B13584" w:rsidRPr="006737E2">
        <w:rPr>
          <w:lang w:val="en-US"/>
        </w:rPr>
        <w:t>(</w:t>
      </w:r>
      <w:r w:rsidRPr="006737E2">
        <w:rPr>
          <w:lang w:val="en-US"/>
        </w:rPr>
        <w:t>Hudson et al.</w:t>
      </w:r>
      <w:r w:rsidR="004226CF" w:rsidRPr="006737E2">
        <w:rPr>
          <w:lang w:val="en-US"/>
        </w:rPr>
        <w:t>,</w:t>
      </w:r>
      <w:r w:rsidR="000755BD" w:rsidRPr="006737E2">
        <w:rPr>
          <w:lang w:val="en-US"/>
        </w:rPr>
        <w:t xml:space="preserve"> </w:t>
      </w:r>
      <w:r w:rsidRPr="006737E2">
        <w:rPr>
          <w:lang w:val="en-US"/>
        </w:rPr>
        <w:t>1976).</w:t>
      </w:r>
      <w:r w:rsidR="00E95500" w:rsidRPr="006737E2">
        <w:rPr>
          <w:lang w:val="en-US"/>
        </w:rPr>
        <w:t xml:space="preserve"> </w:t>
      </w:r>
      <w:r w:rsidR="0019134B" w:rsidRPr="006737E2">
        <w:rPr>
          <w:lang w:val="en-US"/>
        </w:rPr>
        <w:t>The m</w:t>
      </w:r>
      <w:r w:rsidRPr="006737E2">
        <w:rPr>
          <w:lang w:val="en-US"/>
        </w:rPr>
        <w:t xml:space="preserve">aximum and minimum density for each year </w:t>
      </w:r>
      <w:r w:rsidR="00B13584" w:rsidRPr="006737E2">
        <w:rPr>
          <w:lang w:val="en-US"/>
        </w:rPr>
        <w:t>(</w:t>
      </w:r>
      <w:r w:rsidRPr="006737E2">
        <w:rPr>
          <w:lang w:val="en-US"/>
        </w:rPr>
        <w:t xml:space="preserve">1993 </w:t>
      </w:r>
      <w:r w:rsidR="00B13584" w:rsidRPr="006737E2">
        <w:rPr>
          <w:lang w:val="en-US"/>
        </w:rPr>
        <w:t>through</w:t>
      </w:r>
      <w:r w:rsidRPr="006737E2">
        <w:rPr>
          <w:lang w:val="en-US"/>
        </w:rPr>
        <w:t xml:space="preserve"> 2009</w:t>
      </w:r>
      <w:r w:rsidR="00B13584" w:rsidRPr="006737E2">
        <w:rPr>
          <w:lang w:val="en-US"/>
        </w:rPr>
        <w:t>)</w:t>
      </w:r>
      <w:r w:rsidRPr="006737E2">
        <w:rPr>
          <w:lang w:val="en-US"/>
        </w:rPr>
        <w:t xml:space="preserve"> </w:t>
      </w:r>
      <w:r w:rsidR="0019134B" w:rsidRPr="006737E2">
        <w:rPr>
          <w:lang w:val="en-US"/>
        </w:rPr>
        <w:t>were</w:t>
      </w:r>
      <w:r w:rsidRPr="006737E2">
        <w:rPr>
          <w:lang w:val="en-US"/>
        </w:rPr>
        <w:t xml:space="preserve"> identified </w:t>
      </w:r>
      <w:r w:rsidR="00B13584" w:rsidRPr="006737E2">
        <w:rPr>
          <w:lang w:val="en-US"/>
        </w:rPr>
        <w:t>in</w:t>
      </w:r>
      <w:r w:rsidRPr="006737E2">
        <w:rPr>
          <w:lang w:val="en-US"/>
        </w:rPr>
        <w:t xml:space="preserve"> each density series</w:t>
      </w:r>
      <w:r w:rsidR="00DA4F28" w:rsidRPr="006737E2">
        <w:rPr>
          <w:lang w:val="en-US"/>
        </w:rPr>
        <w:t>.</w:t>
      </w:r>
      <w:r w:rsidR="000E158B" w:rsidRPr="006737E2">
        <w:rPr>
          <w:lang w:val="en-US"/>
        </w:rPr>
        <w:t xml:space="preserve"> </w:t>
      </w:r>
    </w:p>
    <w:p w:rsidR="00B374BD" w:rsidRPr="006737E2" w:rsidRDefault="006B40B2" w:rsidP="00CB2CC7">
      <w:pPr>
        <w:pStyle w:val="Ttulo2"/>
        <w:numPr>
          <w:ilvl w:val="0"/>
          <w:numId w:val="0"/>
        </w:numPr>
        <w:spacing w:before="0" w:after="0"/>
        <w:ind w:left="578" w:hanging="578"/>
        <w:jc w:val="left"/>
        <w:rPr>
          <w:rFonts w:ascii="Times New Roman" w:hAnsi="Times New Roman" w:cs="Times New Roman"/>
          <w:lang w:val="en-US"/>
        </w:rPr>
      </w:pPr>
      <w:r w:rsidRPr="006737E2">
        <w:rPr>
          <w:rFonts w:ascii="Times New Roman" w:hAnsi="Times New Roman" w:cs="Times New Roman"/>
          <w:lang w:val="en-US"/>
        </w:rPr>
        <w:t>2.3 Isotope</w:t>
      </w:r>
      <w:r w:rsidR="00B374BD" w:rsidRPr="006737E2">
        <w:rPr>
          <w:rFonts w:ascii="Times New Roman" w:hAnsi="Times New Roman" w:cs="Times New Roman"/>
          <w:lang w:val="en-US"/>
        </w:rPr>
        <w:t xml:space="preserve"> analysis</w:t>
      </w:r>
    </w:p>
    <w:p w:rsidR="00DA4F28" w:rsidRPr="006737E2" w:rsidRDefault="00B374BD" w:rsidP="00DA4F28">
      <w:pPr>
        <w:rPr>
          <w:lang w:val="en-US"/>
        </w:rPr>
      </w:pPr>
      <w:r w:rsidRPr="006737E2">
        <w:rPr>
          <w:lang w:val="en-US"/>
        </w:rPr>
        <w:t xml:space="preserve">After the skeletal growth analysis, one slice covering the most extensive chronological extension of each of the ten colonies was selected </w:t>
      </w:r>
      <w:r w:rsidR="00B13584" w:rsidRPr="006737E2">
        <w:rPr>
          <w:lang w:val="en-US"/>
        </w:rPr>
        <w:t>for</w:t>
      </w:r>
      <w:r w:rsidRPr="006737E2">
        <w:rPr>
          <w:lang w:val="en-US"/>
        </w:rPr>
        <w:t xml:space="preserve"> isotope analysis. Continu</w:t>
      </w:r>
      <w:r w:rsidR="00B13584" w:rsidRPr="006737E2">
        <w:rPr>
          <w:lang w:val="en-US"/>
        </w:rPr>
        <w:t>ous</w:t>
      </w:r>
      <w:r w:rsidRPr="006737E2">
        <w:rPr>
          <w:lang w:val="en-US"/>
        </w:rPr>
        <w:t xml:space="preserve"> samples of aragonit</w:t>
      </w:r>
      <w:r w:rsidR="000755BD" w:rsidRPr="006737E2">
        <w:rPr>
          <w:lang w:val="en-US"/>
        </w:rPr>
        <w:t>e</w:t>
      </w:r>
      <w:r w:rsidRPr="006737E2">
        <w:rPr>
          <w:lang w:val="en-US"/>
        </w:rPr>
        <w:t xml:space="preserve"> powder were collected along </w:t>
      </w:r>
      <w:r w:rsidR="00B13584" w:rsidRPr="006737E2">
        <w:rPr>
          <w:lang w:val="en-US"/>
        </w:rPr>
        <w:t xml:space="preserve">each </w:t>
      </w:r>
      <w:r w:rsidRPr="006737E2">
        <w:rPr>
          <w:lang w:val="en-US"/>
        </w:rPr>
        <w:t xml:space="preserve">coral’s maximum growth axis using a drill with </w:t>
      </w:r>
      <w:r w:rsidR="00B13584" w:rsidRPr="006737E2">
        <w:rPr>
          <w:lang w:val="en-US"/>
        </w:rPr>
        <w:t xml:space="preserve">a </w:t>
      </w:r>
      <w:r w:rsidRPr="006737E2">
        <w:rPr>
          <w:lang w:val="en-US"/>
        </w:rPr>
        <w:t>0.1 mm</w:t>
      </w:r>
      <w:r w:rsidR="0022367A" w:rsidRPr="006737E2">
        <w:rPr>
          <w:lang w:val="en-US"/>
        </w:rPr>
        <w:t xml:space="preserve"> </w:t>
      </w:r>
      <w:r w:rsidR="000755BD" w:rsidRPr="006737E2">
        <w:rPr>
          <w:lang w:val="en-US"/>
        </w:rPr>
        <w:t>bit</w:t>
      </w:r>
      <w:r w:rsidRPr="006737E2">
        <w:rPr>
          <w:lang w:val="en-US"/>
        </w:rPr>
        <w:t>. Each sample was ~1 mm apart.</w:t>
      </w:r>
      <w:r w:rsidR="00DA4F28" w:rsidRPr="006737E2">
        <w:rPr>
          <w:lang w:val="en-US"/>
        </w:rPr>
        <w:t xml:space="preserve"> The milling process was done by hand milling.</w:t>
      </w:r>
    </w:p>
    <w:p w:rsidR="00B374BD" w:rsidRPr="006737E2" w:rsidRDefault="00B374BD" w:rsidP="00CB2CC7">
      <w:pPr>
        <w:spacing w:before="0"/>
        <w:ind w:firstLine="709"/>
        <w:jc w:val="left"/>
        <w:rPr>
          <w:lang w:val="en-US"/>
        </w:rPr>
      </w:pPr>
      <w:r w:rsidRPr="006737E2">
        <w:rPr>
          <w:lang w:val="en-US"/>
        </w:rPr>
        <w:t xml:space="preserve">Aragonite powder was analyzed using an isotope ratio mass spectrometer (Delta V Plus, Thermo Scientific, Waltham, MA) with an automated system for carbon analysis in </w:t>
      </w:r>
      <w:r w:rsidR="00B13584" w:rsidRPr="006737E2">
        <w:rPr>
          <w:lang w:val="en-US"/>
        </w:rPr>
        <w:t xml:space="preserve">an </w:t>
      </w:r>
      <w:r w:rsidRPr="006737E2">
        <w:rPr>
          <w:lang w:val="en-US"/>
        </w:rPr>
        <w:t>acid bath (</w:t>
      </w:r>
      <w:proofErr w:type="spellStart"/>
      <w:r w:rsidRPr="006737E2">
        <w:rPr>
          <w:lang w:val="en-US"/>
        </w:rPr>
        <w:t>Finnigan</w:t>
      </w:r>
      <w:proofErr w:type="spellEnd"/>
      <w:r w:rsidRPr="006737E2">
        <w:rPr>
          <w:lang w:val="en-US"/>
        </w:rPr>
        <w:t xml:space="preserve"> Gas Bench II, Thermo Electron, Madison, WI). </w:t>
      </w:r>
      <w:r w:rsidR="00B13584" w:rsidRPr="006737E2">
        <w:rPr>
          <w:lang w:val="en-US"/>
        </w:rPr>
        <w:t>Each i</w:t>
      </w:r>
      <w:r w:rsidRPr="006737E2">
        <w:rPr>
          <w:lang w:val="en-US"/>
        </w:rPr>
        <w:t>sotop</w:t>
      </w:r>
      <w:r w:rsidR="00B13584" w:rsidRPr="006737E2">
        <w:rPr>
          <w:lang w:val="en-US"/>
        </w:rPr>
        <w:t xml:space="preserve">e sample </w:t>
      </w:r>
      <w:r w:rsidRPr="006737E2">
        <w:rPr>
          <w:lang w:val="en-US"/>
        </w:rPr>
        <w:t xml:space="preserve">had &lt;0.05‰ error. </w:t>
      </w:r>
      <w:r w:rsidR="00B13584" w:rsidRPr="006737E2">
        <w:rPr>
          <w:lang w:val="en-US"/>
        </w:rPr>
        <w:t xml:space="preserve">Reference </w:t>
      </w:r>
      <w:r w:rsidRPr="006737E2">
        <w:rPr>
          <w:lang w:val="en-US"/>
        </w:rPr>
        <w:t xml:space="preserve">NBS-19 (International Atomic Energy Agency, Vienna, Austria) was used as the isotope standard. The </w:t>
      </w:r>
      <w:r w:rsidR="0022367A" w:rsidRPr="006737E2">
        <w:rPr>
          <w:lang w:val="en-US"/>
        </w:rPr>
        <w:t xml:space="preserve">seasonal </w:t>
      </w:r>
      <w:r w:rsidR="000755BD" w:rsidRPr="006737E2">
        <w:rPr>
          <w:lang w:val="en-US"/>
        </w:rPr>
        <w:t>pattern of</w:t>
      </w:r>
      <w:r w:rsidRPr="006737E2">
        <w:rPr>
          <w:lang w:val="en-US"/>
        </w:rPr>
        <w:t xml:space="preserve"> δ</w:t>
      </w:r>
      <w:r w:rsidRPr="006737E2">
        <w:rPr>
          <w:vertAlign w:val="superscript"/>
          <w:lang w:val="en-US"/>
        </w:rPr>
        <w:t>18</w:t>
      </w:r>
      <w:r w:rsidRPr="006737E2">
        <w:rPr>
          <w:lang w:val="en-US"/>
        </w:rPr>
        <w:t xml:space="preserve">O was used to establish chronology. This is supported by the consistent pattern of annual density-band pairs described </w:t>
      </w:r>
      <w:r w:rsidR="00F47403" w:rsidRPr="006737E2">
        <w:rPr>
          <w:lang w:val="en-US"/>
        </w:rPr>
        <w:t>for</w:t>
      </w:r>
      <w:r w:rsidRPr="006737E2">
        <w:rPr>
          <w:lang w:val="en-US"/>
        </w:rPr>
        <w:t xml:space="preserve"> </w:t>
      </w:r>
      <w:r w:rsidRPr="006737E2">
        <w:rPr>
          <w:i/>
          <w:lang w:val="en-US"/>
        </w:rPr>
        <w:t>Porites</w:t>
      </w:r>
      <w:r w:rsidRPr="006737E2">
        <w:rPr>
          <w:lang w:val="en-US"/>
        </w:rPr>
        <w:t xml:space="preserve"> </w:t>
      </w:r>
      <w:r w:rsidR="00F47403" w:rsidRPr="006737E2">
        <w:rPr>
          <w:lang w:val="en-US"/>
        </w:rPr>
        <w:t xml:space="preserve">by </w:t>
      </w:r>
      <w:r w:rsidRPr="006737E2">
        <w:rPr>
          <w:lang w:val="en-US"/>
        </w:rPr>
        <w:t xml:space="preserve">Lough and Barnes </w:t>
      </w:r>
      <w:r w:rsidR="00F47403" w:rsidRPr="006737E2">
        <w:rPr>
          <w:lang w:val="en-US"/>
        </w:rPr>
        <w:t>(</w:t>
      </w:r>
      <w:r w:rsidRPr="006737E2">
        <w:rPr>
          <w:lang w:val="en-US"/>
        </w:rPr>
        <w:t>2000). Chronologies were established by designating the minimum δ</w:t>
      </w:r>
      <w:r w:rsidRPr="006737E2">
        <w:rPr>
          <w:vertAlign w:val="superscript"/>
          <w:lang w:val="en-US"/>
        </w:rPr>
        <w:t>18</w:t>
      </w:r>
      <w:r w:rsidRPr="006737E2">
        <w:rPr>
          <w:lang w:val="en-US"/>
        </w:rPr>
        <w:t xml:space="preserve">O value in a year to summer (consistent </w:t>
      </w:r>
      <w:r w:rsidR="00F47403" w:rsidRPr="006737E2">
        <w:rPr>
          <w:lang w:val="en-US"/>
        </w:rPr>
        <w:t>with</w:t>
      </w:r>
      <w:r w:rsidRPr="006737E2">
        <w:rPr>
          <w:lang w:val="en-US"/>
        </w:rPr>
        <w:t xml:space="preserve"> maximum SST).</w:t>
      </w:r>
      <w:r w:rsidR="00F47403" w:rsidRPr="006737E2">
        <w:rPr>
          <w:lang w:val="en-US"/>
        </w:rPr>
        <w:t xml:space="preserve"> </w:t>
      </w:r>
      <w:r w:rsidRPr="006737E2">
        <w:rPr>
          <w:lang w:val="en-US"/>
        </w:rPr>
        <w:t xml:space="preserve">To eliminate </w:t>
      </w:r>
      <w:r w:rsidR="0019134B" w:rsidRPr="006737E2">
        <w:rPr>
          <w:lang w:val="en-US"/>
        </w:rPr>
        <w:t xml:space="preserve">the </w:t>
      </w:r>
      <w:r w:rsidRPr="006737E2">
        <w:rPr>
          <w:lang w:val="en-US"/>
        </w:rPr>
        <w:t>effects of different sampling resolutions on the calculation of mean coral δ</w:t>
      </w:r>
      <w:r w:rsidRPr="006737E2">
        <w:rPr>
          <w:vertAlign w:val="superscript"/>
          <w:lang w:val="en-US"/>
        </w:rPr>
        <w:t>18</w:t>
      </w:r>
      <w:r w:rsidRPr="006737E2">
        <w:rPr>
          <w:lang w:val="en-US"/>
        </w:rPr>
        <w:t>O values</w:t>
      </w:r>
      <w:r w:rsidR="006E02B2" w:rsidRPr="006737E2">
        <w:rPr>
          <w:lang w:val="en-US"/>
        </w:rPr>
        <w:t xml:space="preserve"> </w:t>
      </w:r>
      <w:r w:rsidR="00ED32E5" w:rsidRPr="006737E2">
        <w:rPr>
          <w:lang w:val="en-US"/>
        </w:rPr>
        <w:t>due to differences in linear extension rates of each colony</w:t>
      </w:r>
      <w:r w:rsidRPr="006737E2">
        <w:rPr>
          <w:lang w:val="en-US"/>
        </w:rPr>
        <w:t xml:space="preserve">, the </w:t>
      </w:r>
      <w:r w:rsidR="00F47403" w:rsidRPr="006737E2">
        <w:rPr>
          <w:lang w:val="en-US"/>
        </w:rPr>
        <w:t>results</w:t>
      </w:r>
      <w:r w:rsidRPr="006737E2">
        <w:rPr>
          <w:lang w:val="en-US"/>
        </w:rPr>
        <w:t xml:space="preserve"> were interpolated to create four equally spaced values per year. </w:t>
      </w:r>
    </w:p>
    <w:p w:rsidR="006F299E" w:rsidRPr="006737E2" w:rsidRDefault="005642B0" w:rsidP="00CB2CC7">
      <w:pPr>
        <w:spacing w:before="0"/>
        <w:ind w:firstLine="709"/>
        <w:jc w:val="left"/>
        <w:rPr>
          <w:lang w:val="en-US"/>
        </w:rPr>
      </w:pPr>
      <w:r>
        <w:rPr>
          <w:lang w:val="en-US"/>
        </w:rPr>
        <w:t xml:space="preserve">The </w:t>
      </w:r>
      <w:proofErr w:type="spellStart"/>
      <w:r w:rsidR="00ED32E5" w:rsidRPr="006737E2">
        <w:rPr>
          <w:lang w:val="en-US"/>
        </w:rPr>
        <w:t>Heikoop</w:t>
      </w:r>
      <w:proofErr w:type="spellEnd"/>
      <w:r w:rsidR="00ED32E5" w:rsidRPr="006737E2">
        <w:rPr>
          <w:lang w:val="en-US"/>
        </w:rPr>
        <w:t xml:space="preserve"> et al. (2000) correction factor was applied to isolate the kinetic and metabolic effects in the δ</w:t>
      </w:r>
      <w:r w:rsidR="00ED32E5" w:rsidRPr="006737E2">
        <w:rPr>
          <w:vertAlign w:val="superscript"/>
          <w:lang w:val="en-US"/>
        </w:rPr>
        <w:t>13</w:t>
      </w:r>
      <w:r w:rsidR="00ED32E5" w:rsidRPr="006737E2">
        <w:rPr>
          <w:lang w:val="en-US"/>
        </w:rPr>
        <w:t>C of male and female colonies</w:t>
      </w:r>
      <w:r>
        <w:rPr>
          <w:lang w:val="en-US"/>
        </w:rPr>
        <w:t>.</w:t>
      </w:r>
      <w:r w:rsidR="00ED32E5" w:rsidRPr="006737E2">
        <w:rPr>
          <w:lang w:val="en-US"/>
        </w:rPr>
        <w:t xml:space="preserve"> </w:t>
      </w:r>
      <w:r>
        <w:rPr>
          <w:lang w:val="en-US"/>
        </w:rPr>
        <w:t>W</w:t>
      </w:r>
      <w:r w:rsidR="00ED32E5" w:rsidRPr="006737E2">
        <w:rPr>
          <w:lang w:val="en-US"/>
        </w:rPr>
        <w:t xml:space="preserve">e chose </w:t>
      </w:r>
      <w:proofErr w:type="spellStart"/>
      <w:r w:rsidR="00ED32E5" w:rsidRPr="006737E2">
        <w:rPr>
          <w:lang w:val="en-US"/>
        </w:rPr>
        <w:t>Heikoop</w:t>
      </w:r>
      <w:proofErr w:type="spellEnd"/>
      <w:r w:rsidR="00ED32E5" w:rsidRPr="006737E2">
        <w:rPr>
          <w:lang w:val="en-US"/>
        </w:rPr>
        <w:t xml:space="preserve"> et al. (2000) correction factor over </w:t>
      </w:r>
      <w:proofErr w:type="spellStart"/>
      <w:r w:rsidR="00ED32E5" w:rsidRPr="006737E2">
        <w:rPr>
          <w:lang w:val="en-US"/>
        </w:rPr>
        <w:t>Omata</w:t>
      </w:r>
      <w:proofErr w:type="spellEnd"/>
      <w:r w:rsidR="00ED32E5" w:rsidRPr="006737E2">
        <w:rPr>
          <w:lang w:val="en-US"/>
        </w:rPr>
        <w:t xml:space="preserve"> et al. (2008) because the temperature of skeleton precipitation was not the same during the entire study.</w:t>
      </w:r>
    </w:p>
    <w:p w:rsidR="00B374BD" w:rsidRPr="006737E2" w:rsidRDefault="006B40B2" w:rsidP="00CB2CC7">
      <w:pPr>
        <w:pStyle w:val="Ttulo2"/>
        <w:numPr>
          <w:ilvl w:val="0"/>
          <w:numId w:val="0"/>
        </w:numPr>
        <w:spacing w:before="0" w:after="0"/>
        <w:ind w:left="578" w:hanging="578"/>
        <w:jc w:val="left"/>
        <w:rPr>
          <w:rFonts w:ascii="Times New Roman" w:hAnsi="Times New Roman" w:cs="Times New Roman"/>
          <w:lang w:val="en-US"/>
        </w:rPr>
      </w:pPr>
      <w:r w:rsidRPr="006737E2">
        <w:rPr>
          <w:rFonts w:ascii="Times New Roman" w:hAnsi="Times New Roman" w:cs="Times New Roman"/>
          <w:lang w:val="en-US"/>
        </w:rPr>
        <w:lastRenderedPageBreak/>
        <w:t>2.4 Environmental</w:t>
      </w:r>
      <w:r w:rsidR="00B374BD" w:rsidRPr="006737E2">
        <w:rPr>
          <w:rFonts w:ascii="Times New Roman" w:hAnsi="Times New Roman" w:cs="Times New Roman"/>
          <w:lang w:val="en-US"/>
        </w:rPr>
        <w:t xml:space="preserve"> data</w:t>
      </w:r>
    </w:p>
    <w:p w:rsidR="00CF235D" w:rsidRPr="006737E2" w:rsidRDefault="00ED32E5" w:rsidP="00D51EE7">
      <w:pPr>
        <w:spacing w:before="0"/>
        <w:jc w:val="left"/>
        <w:rPr>
          <w:lang w:val="en-US"/>
        </w:rPr>
      </w:pPr>
      <w:r w:rsidRPr="006737E2">
        <w:rPr>
          <w:lang w:val="en-US"/>
        </w:rPr>
        <w:t>Monthly</w:t>
      </w:r>
      <w:r w:rsidR="004754BB" w:rsidRPr="006737E2">
        <w:rPr>
          <w:lang w:val="en-US"/>
        </w:rPr>
        <w:t xml:space="preserve"> </w:t>
      </w:r>
      <w:r w:rsidR="00B374BD" w:rsidRPr="006737E2">
        <w:rPr>
          <w:lang w:val="en-US"/>
        </w:rPr>
        <w:t>SST, PAR</w:t>
      </w:r>
      <w:r w:rsidR="00F47403" w:rsidRPr="006737E2">
        <w:rPr>
          <w:lang w:val="en-US"/>
        </w:rPr>
        <w:t>,</w:t>
      </w:r>
      <w:r w:rsidR="00B374BD" w:rsidRPr="006737E2">
        <w:rPr>
          <w:lang w:val="en-US"/>
        </w:rPr>
        <w:t xml:space="preserve"> and </w:t>
      </w:r>
      <w:r w:rsidR="00F47403" w:rsidRPr="006737E2">
        <w:rPr>
          <w:lang w:val="en-US"/>
        </w:rPr>
        <w:t xml:space="preserve">concentration of </w:t>
      </w:r>
      <w:r w:rsidR="00B374BD" w:rsidRPr="006737E2">
        <w:rPr>
          <w:lang w:val="en-US"/>
        </w:rPr>
        <w:t xml:space="preserve">chlorophyll </w:t>
      </w:r>
      <w:r w:rsidR="00B374BD" w:rsidRPr="006737E2">
        <w:rPr>
          <w:i/>
          <w:iCs/>
          <w:lang w:val="en-US"/>
        </w:rPr>
        <w:t>a</w:t>
      </w:r>
      <w:r w:rsidR="00B374BD" w:rsidRPr="006737E2">
        <w:rPr>
          <w:lang w:val="en-US"/>
        </w:rPr>
        <w:t xml:space="preserve"> data</w:t>
      </w:r>
      <w:r w:rsidR="004754BB" w:rsidRPr="006737E2">
        <w:rPr>
          <w:lang w:val="en-US"/>
        </w:rPr>
        <w:t xml:space="preserve"> </w:t>
      </w:r>
      <w:r w:rsidR="00977D0D" w:rsidRPr="006737E2">
        <w:rPr>
          <w:lang w:val="en-US"/>
        </w:rPr>
        <w:t>were</w:t>
      </w:r>
      <w:r w:rsidR="00B374BD" w:rsidRPr="006737E2">
        <w:rPr>
          <w:lang w:val="en-US"/>
        </w:rPr>
        <w:t xml:space="preserve"> obtained from the NOAA live access server (http://las.pfeg.noaa.gov/oceanWatch/oceanwatch.php)</w:t>
      </w:r>
      <w:r w:rsidR="005642B0">
        <w:rPr>
          <w:lang w:val="en-US"/>
        </w:rPr>
        <w:t>.</w:t>
      </w:r>
      <w:r w:rsidR="00B374BD" w:rsidRPr="006737E2">
        <w:rPr>
          <w:lang w:val="en-US"/>
        </w:rPr>
        <w:t xml:space="preserve"> </w:t>
      </w:r>
      <w:r w:rsidR="005642B0">
        <w:rPr>
          <w:lang w:val="en-US"/>
        </w:rPr>
        <w:t>T</w:t>
      </w:r>
      <w:r w:rsidRPr="006737E2">
        <w:rPr>
          <w:lang w:val="en-US"/>
        </w:rPr>
        <w:t>he environmental data spanned from 1997 to 2009, and</w:t>
      </w:r>
      <w:r w:rsidR="004754BB" w:rsidRPr="006737E2">
        <w:rPr>
          <w:lang w:val="en-US"/>
        </w:rPr>
        <w:t xml:space="preserve"> </w:t>
      </w:r>
      <w:r w:rsidR="00B374BD" w:rsidRPr="006737E2">
        <w:rPr>
          <w:lang w:val="en-US"/>
        </w:rPr>
        <w:t xml:space="preserve">in situ thermograph temperature data (2003–2007) from the Marine Observatory for the </w:t>
      </w:r>
      <w:r w:rsidR="00977D0D" w:rsidRPr="006737E2">
        <w:rPr>
          <w:lang w:val="en-US"/>
        </w:rPr>
        <w:t xml:space="preserve">Mexican </w:t>
      </w:r>
      <w:r w:rsidR="00B374BD" w:rsidRPr="006737E2">
        <w:rPr>
          <w:lang w:val="en-US"/>
        </w:rPr>
        <w:t xml:space="preserve">Pacific </w:t>
      </w:r>
      <w:r w:rsidR="00F47403" w:rsidRPr="006737E2">
        <w:rPr>
          <w:lang w:val="en-US"/>
        </w:rPr>
        <w:t>r</w:t>
      </w:r>
      <w:r w:rsidR="00B374BD" w:rsidRPr="006737E2">
        <w:rPr>
          <w:lang w:val="en-US"/>
        </w:rPr>
        <w:t>egion</w:t>
      </w:r>
      <w:r w:rsidR="00977D0D" w:rsidRPr="006737E2">
        <w:rPr>
          <w:lang w:val="en-US"/>
        </w:rPr>
        <w:t xml:space="preserve"> </w:t>
      </w:r>
      <w:r w:rsidR="00B374BD" w:rsidRPr="006737E2">
        <w:rPr>
          <w:lang w:val="en-US"/>
        </w:rPr>
        <w:t>(</w:t>
      </w:r>
      <w:proofErr w:type="spellStart"/>
      <w:r w:rsidR="00B374BD" w:rsidRPr="006737E2">
        <w:rPr>
          <w:lang w:val="en-US"/>
        </w:rPr>
        <w:t>Sicard-González</w:t>
      </w:r>
      <w:proofErr w:type="spellEnd"/>
      <w:r w:rsidR="00B374BD" w:rsidRPr="006737E2">
        <w:rPr>
          <w:lang w:val="en-US"/>
        </w:rPr>
        <w:t xml:space="preserve"> et al.</w:t>
      </w:r>
      <w:r w:rsidR="004226CF" w:rsidRPr="006737E2">
        <w:rPr>
          <w:lang w:val="en-US"/>
        </w:rPr>
        <w:t>,</w:t>
      </w:r>
      <w:r w:rsidR="00977D0D" w:rsidRPr="006737E2">
        <w:rPr>
          <w:lang w:val="en-US"/>
        </w:rPr>
        <w:t xml:space="preserve"> 2012). This information was</w:t>
      </w:r>
      <w:r w:rsidR="00B374BD" w:rsidRPr="006737E2">
        <w:rPr>
          <w:lang w:val="en-US"/>
        </w:rPr>
        <w:t xml:space="preserve"> used to compare satellite and </w:t>
      </w:r>
      <w:r w:rsidR="00B374BD" w:rsidRPr="006737E2">
        <w:rPr>
          <w:i/>
          <w:iCs/>
          <w:lang w:val="en-US"/>
        </w:rPr>
        <w:t>in situ</w:t>
      </w:r>
      <w:r w:rsidR="005642B0">
        <w:rPr>
          <w:lang w:val="en-US"/>
        </w:rPr>
        <w:t xml:space="preserve"> temperature data </w:t>
      </w:r>
      <w:r w:rsidRPr="006737E2">
        <w:rPr>
          <w:lang w:val="en-US"/>
        </w:rPr>
        <w:t>covering from 2003 to 2007.</w:t>
      </w:r>
      <w:r w:rsidR="00B374BD" w:rsidRPr="006737E2">
        <w:rPr>
          <w:lang w:val="en-US"/>
        </w:rPr>
        <w:t xml:space="preserve"> Both temperature records (satellite and in situ measurements) from Bahía de La Paz showed the same seasonal signal and a close fit (</w:t>
      </w:r>
      <w:r w:rsidR="00B374BD" w:rsidRPr="006737E2">
        <w:rPr>
          <w:i/>
          <w:iCs/>
          <w:lang w:val="en-US"/>
        </w:rPr>
        <w:t>r</w:t>
      </w:r>
      <w:r w:rsidR="00B374BD" w:rsidRPr="006737E2">
        <w:rPr>
          <w:lang w:val="en-US"/>
        </w:rPr>
        <w:t xml:space="preserve"> = 0.90, </w:t>
      </w:r>
      <w:r w:rsidR="00B374BD" w:rsidRPr="006737E2">
        <w:rPr>
          <w:i/>
          <w:iCs/>
          <w:lang w:val="en-US"/>
        </w:rPr>
        <w:t>p</w:t>
      </w:r>
      <w:r w:rsidR="00B374BD" w:rsidRPr="006737E2">
        <w:rPr>
          <w:lang w:val="en-US"/>
        </w:rPr>
        <w:t xml:space="preserve"> &lt; 0.05). This result supports the use of satellite SST data for coral skeletal δ</w:t>
      </w:r>
      <w:r w:rsidR="00B374BD" w:rsidRPr="006737E2">
        <w:rPr>
          <w:vertAlign w:val="superscript"/>
          <w:lang w:val="en-US"/>
        </w:rPr>
        <w:t>18</w:t>
      </w:r>
      <w:r w:rsidR="00B374BD" w:rsidRPr="006737E2">
        <w:rPr>
          <w:lang w:val="en-US"/>
        </w:rPr>
        <w:t xml:space="preserve">O calibration. </w:t>
      </w:r>
      <w:r w:rsidRPr="006737E2">
        <w:rPr>
          <w:lang w:val="en-US"/>
        </w:rPr>
        <w:t>Monthly r</w:t>
      </w:r>
      <w:r w:rsidR="00B374BD" w:rsidRPr="006737E2">
        <w:rPr>
          <w:lang w:val="en-US"/>
        </w:rPr>
        <w:t xml:space="preserve">ainfall data </w:t>
      </w:r>
      <w:r w:rsidRPr="006737E2">
        <w:rPr>
          <w:lang w:val="en-US"/>
        </w:rPr>
        <w:t>(1997-2009)</w:t>
      </w:r>
      <w:r w:rsidR="004754BB" w:rsidRPr="006737E2">
        <w:rPr>
          <w:lang w:val="en-US"/>
        </w:rPr>
        <w:t xml:space="preserve"> </w:t>
      </w:r>
      <w:r w:rsidR="00B374BD" w:rsidRPr="006737E2">
        <w:rPr>
          <w:lang w:val="en-US"/>
        </w:rPr>
        <w:t xml:space="preserve">were obtained from the </w:t>
      </w:r>
      <w:proofErr w:type="spellStart"/>
      <w:r w:rsidR="00B374BD" w:rsidRPr="006737E2">
        <w:rPr>
          <w:lang w:val="en-US"/>
        </w:rPr>
        <w:t>Servicio</w:t>
      </w:r>
      <w:proofErr w:type="spellEnd"/>
      <w:r w:rsidR="00B374BD" w:rsidRPr="006737E2">
        <w:rPr>
          <w:lang w:val="en-US"/>
        </w:rPr>
        <w:t xml:space="preserve"> </w:t>
      </w:r>
      <w:proofErr w:type="spellStart"/>
      <w:r w:rsidR="00B374BD" w:rsidRPr="006737E2">
        <w:rPr>
          <w:lang w:val="en-US"/>
        </w:rPr>
        <w:t>Meteorológico</w:t>
      </w:r>
      <w:proofErr w:type="spellEnd"/>
      <w:r w:rsidR="00B374BD" w:rsidRPr="006737E2">
        <w:rPr>
          <w:lang w:val="en-US"/>
        </w:rPr>
        <w:t xml:space="preserve"> </w:t>
      </w:r>
      <w:proofErr w:type="spellStart"/>
      <w:r w:rsidR="00B374BD" w:rsidRPr="006737E2">
        <w:rPr>
          <w:lang w:val="en-US"/>
        </w:rPr>
        <w:t>Nacional</w:t>
      </w:r>
      <w:proofErr w:type="spellEnd"/>
      <w:r w:rsidR="00B374BD" w:rsidRPr="006737E2">
        <w:rPr>
          <w:lang w:val="en-US"/>
        </w:rPr>
        <w:t xml:space="preserve"> (</w:t>
      </w:r>
      <w:hyperlink r:id="rId10" w:history="1">
        <w:r w:rsidR="00B374BD" w:rsidRPr="006737E2">
          <w:rPr>
            <w:color w:val="0000FF"/>
            <w:u w:val="single"/>
            <w:lang w:val="en-US"/>
          </w:rPr>
          <w:t>http://smn.cna.gob.mx/</w:t>
        </w:r>
      </w:hyperlink>
      <w:r w:rsidR="00B374BD" w:rsidRPr="006737E2">
        <w:rPr>
          <w:lang w:val="en-US"/>
        </w:rPr>
        <w:t>). Some sea surface salinity data was obtained from previous published data in the study area (</w:t>
      </w:r>
      <w:proofErr w:type="spellStart"/>
      <w:r w:rsidR="00B374BD" w:rsidRPr="006737E2">
        <w:rPr>
          <w:lang w:val="en-US"/>
        </w:rPr>
        <w:t>Obeso-Niebla</w:t>
      </w:r>
      <w:proofErr w:type="spellEnd"/>
      <w:r w:rsidR="004226CF" w:rsidRPr="006737E2">
        <w:rPr>
          <w:lang w:val="en-US"/>
        </w:rPr>
        <w:t>,</w:t>
      </w:r>
      <w:r w:rsidR="00B374BD" w:rsidRPr="006737E2">
        <w:rPr>
          <w:lang w:val="en-US"/>
        </w:rPr>
        <w:t xml:space="preserve"> 2007). </w:t>
      </w:r>
      <w:proofErr w:type="gramStart"/>
      <w:r w:rsidR="00B374BD" w:rsidRPr="006737E2">
        <w:rPr>
          <w:lang w:val="en-US"/>
        </w:rPr>
        <w:t>δ</w:t>
      </w:r>
      <w:r w:rsidR="00B374BD" w:rsidRPr="006737E2">
        <w:rPr>
          <w:vertAlign w:val="superscript"/>
          <w:lang w:val="en-US"/>
        </w:rPr>
        <w:t>18</w:t>
      </w:r>
      <w:r w:rsidR="00B374BD" w:rsidRPr="006737E2">
        <w:rPr>
          <w:lang w:val="en-US"/>
        </w:rPr>
        <w:t>O</w:t>
      </w:r>
      <w:r w:rsidR="00B374BD" w:rsidRPr="006737E2">
        <w:rPr>
          <w:vertAlign w:val="subscript"/>
          <w:lang w:val="en-US"/>
        </w:rPr>
        <w:t>sw</w:t>
      </w:r>
      <w:proofErr w:type="gramEnd"/>
      <w:r w:rsidR="00B374BD" w:rsidRPr="006737E2">
        <w:rPr>
          <w:lang w:val="en-US"/>
        </w:rPr>
        <w:t xml:space="preserve"> was calculated from the δ</w:t>
      </w:r>
      <w:r w:rsidR="00B374BD" w:rsidRPr="006737E2">
        <w:rPr>
          <w:vertAlign w:val="superscript"/>
          <w:lang w:val="en-US"/>
        </w:rPr>
        <w:t>18</w:t>
      </w:r>
      <w:r w:rsidR="00B374BD" w:rsidRPr="006737E2">
        <w:rPr>
          <w:lang w:val="en-US"/>
        </w:rPr>
        <w:t xml:space="preserve">O relationship with </w:t>
      </w:r>
      <w:r w:rsidR="00F47403" w:rsidRPr="006737E2">
        <w:rPr>
          <w:lang w:val="en-US"/>
        </w:rPr>
        <w:t xml:space="preserve">the </w:t>
      </w:r>
      <w:r w:rsidR="00977D0D" w:rsidRPr="006737E2">
        <w:rPr>
          <w:lang w:val="en-US"/>
        </w:rPr>
        <w:t>salinity equation for the E</w:t>
      </w:r>
      <w:r w:rsidR="00B374BD" w:rsidRPr="006737E2">
        <w:rPr>
          <w:lang w:val="en-US"/>
        </w:rPr>
        <w:t>astern Pacific (Fairbanks et al.</w:t>
      </w:r>
      <w:r w:rsidR="004226CF" w:rsidRPr="006737E2">
        <w:rPr>
          <w:lang w:val="en-US"/>
        </w:rPr>
        <w:t>,</w:t>
      </w:r>
      <w:r w:rsidR="00B374BD" w:rsidRPr="006737E2">
        <w:rPr>
          <w:lang w:val="en-US"/>
        </w:rPr>
        <w:t xml:space="preserve"> 1997). </w:t>
      </w:r>
    </w:p>
    <w:p w:rsidR="00CF235D" w:rsidRPr="006737E2" w:rsidRDefault="00ED32E5" w:rsidP="00D51EE7">
      <w:pPr>
        <w:spacing w:before="0"/>
        <w:jc w:val="left"/>
        <w:rPr>
          <w:b/>
          <w:lang w:val="en-US"/>
        </w:rPr>
      </w:pPr>
      <w:r w:rsidRPr="006737E2">
        <w:rPr>
          <w:b/>
          <w:lang w:val="en-US"/>
        </w:rPr>
        <w:t>2.5 Statistical analyses</w:t>
      </w:r>
    </w:p>
    <w:p w:rsidR="0049360B" w:rsidRPr="006737E2" w:rsidRDefault="00ED32E5" w:rsidP="0049360B">
      <w:pPr>
        <w:spacing w:before="0"/>
        <w:jc w:val="left"/>
        <w:rPr>
          <w:lang w:val="en-US"/>
        </w:rPr>
      </w:pPr>
      <w:r w:rsidRPr="006737E2">
        <w:rPr>
          <w:lang w:val="en-US"/>
        </w:rPr>
        <w:t xml:space="preserve">Normality and homoscedasticity of the data were tested using Kolmogorov–Smirnov and Bartlett tests, respectively. Student’s </w:t>
      </w:r>
      <w:r w:rsidRPr="006737E2">
        <w:rPr>
          <w:i/>
          <w:iCs/>
          <w:lang w:val="en-US"/>
        </w:rPr>
        <w:t>t</w:t>
      </w:r>
      <w:r w:rsidRPr="006737E2">
        <w:rPr>
          <w:lang w:val="en-US"/>
        </w:rPr>
        <w:t>-test for independent samples with uneven variance was used to assess statistical differences in δ</w:t>
      </w:r>
      <w:r w:rsidRPr="006737E2">
        <w:rPr>
          <w:vertAlign w:val="superscript"/>
          <w:lang w:val="en-US"/>
        </w:rPr>
        <w:t>18</w:t>
      </w:r>
      <w:r w:rsidRPr="006737E2">
        <w:rPr>
          <w:lang w:val="en-US"/>
        </w:rPr>
        <w:t>O and δ</w:t>
      </w:r>
      <w:r w:rsidRPr="006737E2">
        <w:rPr>
          <w:vertAlign w:val="superscript"/>
          <w:lang w:val="en-US"/>
        </w:rPr>
        <w:t>13</w:t>
      </w:r>
      <w:r w:rsidRPr="006737E2">
        <w:rPr>
          <w:lang w:val="en-US"/>
        </w:rPr>
        <w:t>C between sexes</w:t>
      </w:r>
      <w:r w:rsidR="0049360B" w:rsidRPr="006737E2">
        <w:rPr>
          <w:lang w:val="en-US"/>
        </w:rPr>
        <w:t xml:space="preserve"> and to compare both sets of means obtained using the </w:t>
      </w:r>
      <w:proofErr w:type="spellStart"/>
      <w:r w:rsidR="0049360B" w:rsidRPr="006737E2">
        <w:rPr>
          <w:lang w:val="en-US"/>
        </w:rPr>
        <w:t>Heikoop</w:t>
      </w:r>
      <w:proofErr w:type="spellEnd"/>
      <w:r w:rsidR="0049360B" w:rsidRPr="006737E2">
        <w:rPr>
          <w:lang w:val="en-US"/>
        </w:rPr>
        <w:t xml:space="preserve"> et al. (2000) correction factor  (kinetic and metabolic </w:t>
      </w:r>
      <w:r w:rsidRPr="006737E2">
        <w:rPr>
          <w:lang w:val="en-US"/>
        </w:rPr>
        <w:t>δ</w:t>
      </w:r>
      <w:r w:rsidRPr="006737E2">
        <w:rPr>
          <w:vertAlign w:val="superscript"/>
          <w:lang w:val="en-US"/>
        </w:rPr>
        <w:t>13</w:t>
      </w:r>
      <w:r w:rsidRPr="006737E2">
        <w:rPr>
          <w:lang w:val="en-US"/>
        </w:rPr>
        <w:t>C</w:t>
      </w:r>
      <w:r w:rsidR="0049360B" w:rsidRPr="006737E2">
        <w:rPr>
          <w:lang w:val="en-US"/>
        </w:rPr>
        <w:t>).</w:t>
      </w:r>
      <w:r w:rsidRPr="006737E2">
        <w:rPr>
          <w:lang w:val="en-US"/>
        </w:rPr>
        <w:t>. Pearson’s correlation test and simple linear regressions were used to estimate relationships between mean skeletal extension rate, skeletal density, and calcification rate with isotope data of both sexes. An ANCOVA test was used to assess the differences between slopes and the y-intercept of linear equations of δ</w:t>
      </w:r>
      <w:r w:rsidRPr="006737E2">
        <w:rPr>
          <w:vertAlign w:val="superscript"/>
          <w:lang w:val="en-US"/>
        </w:rPr>
        <w:t>13</w:t>
      </w:r>
      <w:r w:rsidRPr="006737E2">
        <w:rPr>
          <w:lang w:val="en-US"/>
        </w:rPr>
        <w:t>C versus δ</w:t>
      </w:r>
      <w:r w:rsidRPr="006737E2">
        <w:rPr>
          <w:vertAlign w:val="superscript"/>
          <w:lang w:val="en-US"/>
        </w:rPr>
        <w:t>18</w:t>
      </w:r>
      <w:r w:rsidRPr="006737E2">
        <w:rPr>
          <w:lang w:val="en-US"/>
        </w:rPr>
        <w:t>O plots of the results of male and female data.</w:t>
      </w:r>
    </w:p>
    <w:p w:rsidR="00B374BD" w:rsidRPr="006737E2" w:rsidRDefault="00ED32E5" w:rsidP="00D51EE7">
      <w:pPr>
        <w:spacing w:before="0"/>
        <w:jc w:val="left"/>
        <w:rPr>
          <w:lang w:val="en-US"/>
        </w:rPr>
      </w:pPr>
      <w:r w:rsidRPr="006737E2">
        <w:rPr>
          <w:lang w:val="en-US"/>
        </w:rPr>
        <w:t xml:space="preserve">Pearson’s correlation test and simple linear regressions were used to estimate relationships between environmental data and isotope data of both sexes. </w:t>
      </w:r>
      <w:r w:rsidR="00004BEE">
        <w:rPr>
          <w:lang w:val="en-US"/>
        </w:rPr>
        <w:t xml:space="preserve">A </w:t>
      </w:r>
      <w:r w:rsidRPr="006737E2">
        <w:rPr>
          <w:lang w:val="en-US"/>
        </w:rPr>
        <w:t>Regime shift index for environmental and isotope data w</w:t>
      </w:r>
      <w:r w:rsidR="00004BEE">
        <w:rPr>
          <w:lang w:val="en-US"/>
        </w:rPr>
        <w:t>as</w:t>
      </w:r>
      <w:r w:rsidRPr="006737E2">
        <w:rPr>
          <w:lang w:val="en-US"/>
        </w:rPr>
        <w:t xml:space="preserve"> calculated with the Sequential Regime Shift Detection Software (</w:t>
      </w:r>
      <w:proofErr w:type="spellStart"/>
      <w:r w:rsidRPr="006737E2">
        <w:rPr>
          <w:lang w:val="en-US"/>
        </w:rPr>
        <w:t>Rodionov</w:t>
      </w:r>
      <w:proofErr w:type="spellEnd"/>
      <w:r w:rsidRPr="006737E2">
        <w:rPr>
          <w:lang w:val="en-US"/>
        </w:rPr>
        <w:t>, 2004).</w:t>
      </w:r>
    </w:p>
    <w:p w:rsidR="009D0D66" w:rsidRPr="006737E2" w:rsidRDefault="007246B0" w:rsidP="00CB2CC7">
      <w:pPr>
        <w:pStyle w:val="Ttulo1"/>
        <w:numPr>
          <w:ilvl w:val="0"/>
          <w:numId w:val="0"/>
        </w:numPr>
        <w:spacing w:before="0"/>
        <w:ind w:left="432" w:hanging="432"/>
        <w:jc w:val="left"/>
        <w:rPr>
          <w:rFonts w:ascii="Times New Roman" w:hAnsi="Times New Roman"/>
          <w:lang w:val="en-US"/>
        </w:rPr>
      </w:pPr>
      <w:r w:rsidRPr="006737E2">
        <w:rPr>
          <w:rFonts w:ascii="Times New Roman" w:hAnsi="Times New Roman"/>
          <w:lang w:val="en-US"/>
        </w:rPr>
        <w:t>3</w:t>
      </w:r>
      <w:r w:rsidR="0048047A" w:rsidRPr="006737E2">
        <w:rPr>
          <w:rFonts w:ascii="Times New Roman" w:hAnsi="Times New Roman"/>
          <w:lang w:val="en-US"/>
        </w:rPr>
        <w:t xml:space="preserve"> </w:t>
      </w:r>
      <w:r w:rsidR="00B374BD" w:rsidRPr="006737E2">
        <w:rPr>
          <w:rFonts w:ascii="Times New Roman" w:hAnsi="Times New Roman"/>
          <w:lang w:val="en-US"/>
        </w:rPr>
        <w:t>Results</w:t>
      </w:r>
    </w:p>
    <w:p w:rsidR="00B374BD" w:rsidRPr="006737E2" w:rsidRDefault="007246B0" w:rsidP="00CB2CC7">
      <w:pPr>
        <w:pStyle w:val="Ttulo2"/>
        <w:numPr>
          <w:ilvl w:val="0"/>
          <w:numId w:val="0"/>
        </w:numPr>
        <w:spacing w:before="0" w:after="0"/>
        <w:ind w:left="578" w:hanging="578"/>
        <w:jc w:val="left"/>
        <w:rPr>
          <w:rFonts w:ascii="Times New Roman" w:hAnsi="Times New Roman" w:cs="Times New Roman"/>
          <w:lang w:val="en-US"/>
        </w:rPr>
      </w:pPr>
      <w:r w:rsidRPr="006737E2">
        <w:rPr>
          <w:rFonts w:ascii="Times New Roman" w:hAnsi="Times New Roman" w:cs="Times New Roman"/>
          <w:lang w:val="en-US"/>
        </w:rPr>
        <w:t xml:space="preserve">3.1 </w:t>
      </w:r>
      <w:r w:rsidR="00B374BD" w:rsidRPr="006737E2">
        <w:rPr>
          <w:rFonts w:ascii="Times New Roman" w:hAnsi="Times New Roman" w:cs="Times New Roman"/>
          <w:lang w:val="en-US"/>
        </w:rPr>
        <w:t>Skeletal growth</w:t>
      </w:r>
    </w:p>
    <w:p w:rsidR="00B374BD" w:rsidRPr="006737E2" w:rsidRDefault="00B374BD" w:rsidP="00D51EE7">
      <w:pPr>
        <w:spacing w:before="0"/>
        <w:jc w:val="left"/>
        <w:rPr>
          <w:lang w:val="en-US"/>
        </w:rPr>
      </w:pPr>
      <w:r w:rsidRPr="006737E2">
        <w:rPr>
          <w:lang w:val="en-US"/>
        </w:rPr>
        <w:t>All specimens were collected in March</w:t>
      </w:r>
      <w:r w:rsidR="007A6502" w:rsidRPr="006737E2">
        <w:rPr>
          <w:lang w:val="en-US"/>
        </w:rPr>
        <w:t>,</w:t>
      </w:r>
      <w:r w:rsidRPr="006737E2">
        <w:rPr>
          <w:lang w:val="en-US"/>
        </w:rPr>
        <w:t xml:space="preserve"> a period of </w:t>
      </w:r>
      <w:r w:rsidR="00004BEE">
        <w:rPr>
          <w:lang w:val="en-US"/>
        </w:rPr>
        <w:t>seasonally low</w:t>
      </w:r>
      <w:r w:rsidRPr="006737E2">
        <w:rPr>
          <w:lang w:val="en-US"/>
        </w:rPr>
        <w:t xml:space="preserve"> SST in Bahía de La Paz</w:t>
      </w:r>
      <w:r w:rsidR="007A6502" w:rsidRPr="006737E2">
        <w:rPr>
          <w:lang w:val="en-US"/>
        </w:rPr>
        <w:t>. A</w:t>
      </w:r>
      <w:r w:rsidRPr="006737E2">
        <w:rPr>
          <w:lang w:val="en-US"/>
        </w:rPr>
        <w:t xml:space="preserve">ll X-radiographs had a low-density annual growth band in the apex of the slice. This means that </w:t>
      </w:r>
      <w:r w:rsidRPr="006737E2">
        <w:rPr>
          <w:i/>
          <w:iCs/>
          <w:lang w:val="en-US"/>
        </w:rPr>
        <w:t xml:space="preserve">P. </w:t>
      </w:r>
      <w:proofErr w:type="spellStart"/>
      <w:r w:rsidRPr="006737E2">
        <w:rPr>
          <w:i/>
          <w:iCs/>
          <w:lang w:val="en-US"/>
        </w:rPr>
        <w:t>panamensis</w:t>
      </w:r>
      <w:proofErr w:type="spellEnd"/>
      <w:r w:rsidRPr="006737E2">
        <w:rPr>
          <w:lang w:val="en-US"/>
        </w:rPr>
        <w:t xml:space="preserve"> form a low-density band</w:t>
      </w:r>
      <w:r w:rsidR="007A6502" w:rsidRPr="006737E2">
        <w:rPr>
          <w:lang w:val="en-US"/>
        </w:rPr>
        <w:t xml:space="preserve"> in</w:t>
      </w:r>
      <w:r w:rsidRPr="006737E2">
        <w:rPr>
          <w:lang w:val="en-US"/>
        </w:rPr>
        <w:t xml:space="preserve"> winter. </w:t>
      </w:r>
      <w:r w:rsidR="007A6502" w:rsidRPr="006737E2">
        <w:rPr>
          <w:lang w:val="en-US"/>
        </w:rPr>
        <w:t>A</w:t>
      </w:r>
      <w:r w:rsidRPr="006737E2">
        <w:rPr>
          <w:lang w:val="en-US"/>
        </w:rPr>
        <w:t xml:space="preserve">nnual growth bands </w:t>
      </w:r>
      <w:r w:rsidR="007A6502" w:rsidRPr="006737E2">
        <w:rPr>
          <w:lang w:val="en-US"/>
        </w:rPr>
        <w:t>in</w:t>
      </w:r>
      <w:r w:rsidRPr="006737E2">
        <w:rPr>
          <w:lang w:val="en-US"/>
        </w:rPr>
        <w:t xml:space="preserve"> each colony were dated and </w:t>
      </w:r>
      <w:r w:rsidR="007246B0" w:rsidRPr="006737E2">
        <w:rPr>
          <w:lang w:val="en-US"/>
        </w:rPr>
        <w:t xml:space="preserve">the </w:t>
      </w:r>
      <w:r w:rsidRPr="006737E2">
        <w:rPr>
          <w:lang w:val="en-US"/>
        </w:rPr>
        <w:t xml:space="preserve">sampling resolution for </w:t>
      </w:r>
      <w:r w:rsidR="001E6B40" w:rsidRPr="006737E2">
        <w:rPr>
          <w:lang w:val="en-US"/>
        </w:rPr>
        <w:t>isotope analysis was determined</w:t>
      </w:r>
      <w:r w:rsidRPr="006737E2">
        <w:rPr>
          <w:lang w:val="en-US"/>
        </w:rPr>
        <w:t>.</w:t>
      </w:r>
    </w:p>
    <w:p w:rsidR="00B374BD" w:rsidRDefault="007246B0" w:rsidP="00CB2CC7">
      <w:pPr>
        <w:spacing w:before="0"/>
        <w:ind w:firstLine="709"/>
        <w:jc w:val="left"/>
        <w:rPr>
          <w:lang w:val="en-US"/>
        </w:rPr>
      </w:pPr>
      <w:r w:rsidRPr="006737E2">
        <w:rPr>
          <w:lang w:val="en-US"/>
        </w:rPr>
        <w:lastRenderedPageBreak/>
        <w:t>The a</w:t>
      </w:r>
      <w:r w:rsidR="00B374BD" w:rsidRPr="006737E2">
        <w:rPr>
          <w:lang w:val="en-US"/>
        </w:rPr>
        <w:t xml:space="preserve">verage yearly extension rate </w:t>
      </w:r>
      <w:r w:rsidR="007A6502" w:rsidRPr="006737E2">
        <w:rPr>
          <w:lang w:val="en-US"/>
        </w:rPr>
        <w:t>was</w:t>
      </w:r>
      <w:r w:rsidR="00B374BD" w:rsidRPr="006737E2">
        <w:rPr>
          <w:lang w:val="en-US"/>
        </w:rPr>
        <w:t xml:space="preserve"> </w:t>
      </w:r>
      <w:r w:rsidR="007A6502" w:rsidRPr="006737E2">
        <w:rPr>
          <w:lang w:val="en-US"/>
        </w:rPr>
        <w:t>1.05 ± 0.04 cm yr</w:t>
      </w:r>
      <w:r w:rsidR="007A6502" w:rsidRPr="006737E2">
        <w:rPr>
          <w:vertAlign w:val="superscript"/>
          <w:lang w:val="en-US"/>
        </w:rPr>
        <w:t>–1</w:t>
      </w:r>
      <w:r w:rsidR="007A6502" w:rsidRPr="006737E2">
        <w:rPr>
          <w:lang w:val="en-US"/>
        </w:rPr>
        <w:t xml:space="preserve"> for </w:t>
      </w:r>
      <w:r w:rsidR="00B374BD" w:rsidRPr="006737E2">
        <w:rPr>
          <w:lang w:val="en-US"/>
        </w:rPr>
        <w:t>female colonies</w:t>
      </w:r>
      <w:r w:rsidRPr="006737E2">
        <w:rPr>
          <w:lang w:val="en-US"/>
        </w:rPr>
        <w:t>,</w:t>
      </w:r>
      <w:r w:rsidR="00B374BD" w:rsidRPr="006737E2">
        <w:rPr>
          <w:lang w:val="en-US"/>
        </w:rPr>
        <w:t xml:space="preserve"> and 1.27 ± 0.04 cm yr</w:t>
      </w:r>
      <w:r w:rsidR="00B374BD" w:rsidRPr="006737E2">
        <w:rPr>
          <w:vertAlign w:val="superscript"/>
          <w:lang w:val="en-US"/>
        </w:rPr>
        <w:t>–1</w:t>
      </w:r>
      <w:r w:rsidRPr="006737E2">
        <w:rPr>
          <w:lang w:val="en-US"/>
        </w:rPr>
        <w:t xml:space="preserve"> for male colonies. The a</w:t>
      </w:r>
      <w:r w:rsidR="00B374BD" w:rsidRPr="006737E2">
        <w:rPr>
          <w:lang w:val="en-US"/>
        </w:rPr>
        <w:t>verage skeletal density was 0.94 ± 0.01 g cm</w:t>
      </w:r>
      <w:r w:rsidR="00B374BD" w:rsidRPr="006737E2">
        <w:rPr>
          <w:vertAlign w:val="superscript"/>
          <w:lang w:val="en-US"/>
        </w:rPr>
        <w:t>–3</w:t>
      </w:r>
      <w:r w:rsidR="00B374BD" w:rsidRPr="006737E2">
        <w:rPr>
          <w:lang w:val="en-US"/>
        </w:rPr>
        <w:t xml:space="preserve"> for females</w:t>
      </w:r>
      <w:r w:rsidRPr="006737E2">
        <w:rPr>
          <w:lang w:val="en-US"/>
        </w:rPr>
        <w:t>,</w:t>
      </w:r>
      <w:r w:rsidR="00B374BD" w:rsidRPr="006737E2">
        <w:rPr>
          <w:lang w:val="en-US"/>
        </w:rPr>
        <w:t xml:space="preserve"> and 0.95 ± 0.01 g cm</w:t>
      </w:r>
      <w:r w:rsidR="00B374BD" w:rsidRPr="006737E2">
        <w:rPr>
          <w:vertAlign w:val="superscript"/>
          <w:lang w:val="en-US"/>
        </w:rPr>
        <w:t>–3</w:t>
      </w:r>
      <w:r w:rsidR="00B374BD" w:rsidRPr="006737E2">
        <w:rPr>
          <w:lang w:val="en-US"/>
        </w:rPr>
        <w:t xml:space="preserve"> for males</w:t>
      </w:r>
      <w:r w:rsidRPr="006737E2">
        <w:rPr>
          <w:lang w:val="en-US"/>
        </w:rPr>
        <w:t>. The a</w:t>
      </w:r>
      <w:r w:rsidR="00B374BD" w:rsidRPr="006737E2">
        <w:rPr>
          <w:lang w:val="en-US"/>
        </w:rPr>
        <w:t>verage calcification rate was 0.97 ± 0.04 g cm</w:t>
      </w:r>
      <w:r w:rsidR="00B374BD" w:rsidRPr="006737E2">
        <w:rPr>
          <w:vertAlign w:val="superscript"/>
          <w:lang w:val="en-US"/>
        </w:rPr>
        <w:t xml:space="preserve">–2 </w:t>
      </w:r>
      <w:r w:rsidR="00B374BD" w:rsidRPr="006737E2">
        <w:rPr>
          <w:lang w:val="en-US"/>
        </w:rPr>
        <w:t>yr</w:t>
      </w:r>
      <w:r w:rsidR="00B374BD" w:rsidRPr="006737E2">
        <w:rPr>
          <w:vertAlign w:val="superscript"/>
          <w:lang w:val="en-US"/>
        </w:rPr>
        <w:t>–1</w:t>
      </w:r>
      <w:r w:rsidR="00B374BD" w:rsidRPr="006737E2">
        <w:rPr>
          <w:lang w:val="en-US"/>
        </w:rPr>
        <w:t xml:space="preserve"> for females</w:t>
      </w:r>
      <w:r w:rsidRPr="006737E2">
        <w:rPr>
          <w:lang w:val="en-US"/>
        </w:rPr>
        <w:t>,</w:t>
      </w:r>
      <w:r w:rsidR="00B374BD" w:rsidRPr="006737E2">
        <w:rPr>
          <w:lang w:val="en-US"/>
        </w:rPr>
        <w:t xml:space="preserve"> and 1.24 ± 0.03 g cm</w:t>
      </w:r>
      <w:r w:rsidR="00B374BD" w:rsidRPr="006737E2">
        <w:rPr>
          <w:vertAlign w:val="superscript"/>
          <w:lang w:val="en-US"/>
        </w:rPr>
        <w:t xml:space="preserve">–2 </w:t>
      </w:r>
      <w:r w:rsidR="00B374BD" w:rsidRPr="006737E2">
        <w:rPr>
          <w:lang w:val="en-US"/>
        </w:rPr>
        <w:t>yr</w:t>
      </w:r>
      <w:r w:rsidR="00B374BD" w:rsidRPr="006737E2">
        <w:rPr>
          <w:vertAlign w:val="superscript"/>
          <w:lang w:val="en-US"/>
        </w:rPr>
        <w:t>–1</w:t>
      </w:r>
      <w:r w:rsidR="00B374BD" w:rsidRPr="006737E2">
        <w:rPr>
          <w:lang w:val="en-US"/>
        </w:rPr>
        <w:t xml:space="preserve"> for males</w:t>
      </w:r>
      <w:r w:rsidR="00ED32E5" w:rsidRPr="006737E2">
        <w:rPr>
          <w:lang w:val="en-US"/>
        </w:rPr>
        <w:t xml:space="preserve">. </w:t>
      </w:r>
      <w:r w:rsidR="00004BEE">
        <w:rPr>
          <w:lang w:val="en-US"/>
        </w:rPr>
        <w:t>Figure 2 shows X-ray positive prints for two of the samples.</w:t>
      </w:r>
    </w:p>
    <w:p w:rsidR="00B374BD" w:rsidRPr="006737E2" w:rsidRDefault="007246B0" w:rsidP="00CB2CC7">
      <w:pPr>
        <w:pStyle w:val="Ttulo2"/>
        <w:numPr>
          <w:ilvl w:val="0"/>
          <w:numId w:val="0"/>
        </w:numPr>
        <w:spacing w:before="0" w:after="0"/>
        <w:ind w:left="578" w:hanging="578"/>
        <w:jc w:val="left"/>
        <w:rPr>
          <w:rFonts w:ascii="Times New Roman" w:hAnsi="Times New Roman" w:cs="Times New Roman"/>
          <w:lang w:val="en-US"/>
        </w:rPr>
      </w:pPr>
      <w:r w:rsidRPr="006737E2">
        <w:rPr>
          <w:rFonts w:ascii="Times New Roman" w:hAnsi="Times New Roman" w:cs="Times New Roman"/>
          <w:lang w:val="en-US"/>
        </w:rPr>
        <w:t xml:space="preserve">3.2 </w:t>
      </w:r>
      <w:r w:rsidR="00B374BD" w:rsidRPr="006737E2">
        <w:rPr>
          <w:rFonts w:ascii="Times New Roman" w:hAnsi="Times New Roman" w:cs="Times New Roman"/>
          <w:lang w:val="en-US"/>
        </w:rPr>
        <w:t>Skeletal isotop</w:t>
      </w:r>
      <w:r w:rsidR="007A6502" w:rsidRPr="006737E2">
        <w:rPr>
          <w:rFonts w:ascii="Times New Roman" w:hAnsi="Times New Roman" w:cs="Times New Roman"/>
          <w:lang w:val="en-US"/>
        </w:rPr>
        <w:t>e</w:t>
      </w:r>
      <w:r w:rsidR="00B374BD" w:rsidRPr="006737E2">
        <w:rPr>
          <w:rFonts w:ascii="Times New Roman" w:hAnsi="Times New Roman" w:cs="Times New Roman"/>
          <w:lang w:val="en-US"/>
        </w:rPr>
        <w:t xml:space="preserve"> composition and environmental data</w:t>
      </w:r>
    </w:p>
    <w:p w:rsidR="0022367A" w:rsidRPr="006737E2" w:rsidRDefault="00B374BD" w:rsidP="00D51EE7">
      <w:pPr>
        <w:spacing w:before="0"/>
        <w:jc w:val="left"/>
        <w:rPr>
          <w:lang w:val="en-US"/>
        </w:rPr>
      </w:pPr>
      <w:r w:rsidRPr="006737E2">
        <w:rPr>
          <w:lang w:val="en-US"/>
        </w:rPr>
        <w:t>The δ</w:t>
      </w:r>
      <w:r w:rsidRPr="006737E2">
        <w:rPr>
          <w:vertAlign w:val="superscript"/>
          <w:lang w:val="en-US"/>
        </w:rPr>
        <w:t>18</w:t>
      </w:r>
      <w:r w:rsidRPr="006737E2">
        <w:rPr>
          <w:lang w:val="en-US"/>
        </w:rPr>
        <w:t>O</w:t>
      </w:r>
      <w:r w:rsidR="00FC7F93" w:rsidRPr="006737E2">
        <w:rPr>
          <w:lang w:val="en-US"/>
        </w:rPr>
        <w:t xml:space="preserve"> </w:t>
      </w:r>
      <w:r w:rsidR="00ED32E5" w:rsidRPr="006737E2">
        <w:rPr>
          <w:lang w:val="en-US"/>
        </w:rPr>
        <w:t>quarterly</w:t>
      </w:r>
      <w:r w:rsidRPr="006737E2">
        <w:rPr>
          <w:lang w:val="en-US"/>
        </w:rPr>
        <w:t xml:space="preserve"> records </w:t>
      </w:r>
      <w:r w:rsidR="007A6502" w:rsidRPr="006737E2">
        <w:rPr>
          <w:lang w:val="en-US"/>
        </w:rPr>
        <w:t>of</w:t>
      </w:r>
      <w:r w:rsidRPr="006737E2">
        <w:rPr>
          <w:lang w:val="en-US"/>
        </w:rPr>
        <w:t xml:space="preserve"> female and male coral colonies</w:t>
      </w:r>
      <w:r w:rsidR="001E6B40" w:rsidRPr="006737E2">
        <w:rPr>
          <w:lang w:val="en-US"/>
        </w:rPr>
        <w:t xml:space="preserve"> show a seasonal pattern (Fig. </w:t>
      </w:r>
      <w:r w:rsidR="00DA4F28" w:rsidRPr="006737E2">
        <w:rPr>
          <w:lang w:val="en-US"/>
        </w:rPr>
        <w:t>3</w:t>
      </w:r>
      <w:r w:rsidRPr="006737E2">
        <w:rPr>
          <w:lang w:val="en-US"/>
        </w:rPr>
        <w:t xml:space="preserve">) that was </w:t>
      </w:r>
      <w:r w:rsidR="00ED32E5" w:rsidRPr="006737E2">
        <w:rPr>
          <w:lang w:val="en-US"/>
        </w:rPr>
        <w:t>significantly</w:t>
      </w:r>
      <w:r w:rsidR="00430C59" w:rsidRPr="006737E2">
        <w:rPr>
          <w:lang w:val="en-US"/>
        </w:rPr>
        <w:t xml:space="preserve"> </w:t>
      </w:r>
      <w:r w:rsidRPr="006737E2">
        <w:rPr>
          <w:lang w:val="en-US"/>
        </w:rPr>
        <w:t xml:space="preserve">correlated </w:t>
      </w:r>
      <w:r w:rsidR="0022367A" w:rsidRPr="006737E2">
        <w:rPr>
          <w:lang w:val="en-US"/>
        </w:rPr>
        <w:t xml:space="preserve">between sexes </w:t>
      </w:r>
      <w:r w:rsidRPr="006737E2">
        <w:rPr>
          <w:lang w:val="en-US"/>
        </w:rPr>
        <w:t>(</w:t>
      </w:r>
      <w:r w:rsidRPr="006737E2">
        <w:rPr>
          <w:i/>
          <w:iCs/>
          <w:lang w:val="en-US"/>
        </w:rPr>
        <w:t>r</w:t>
      </w:r>
      <w:r w:rsidRPr="006737E2">
        <w:rPr>
          <w:lang w:val="en-US"/>
        </w:rPr>
        <w:t xml:space="preserve"> = 0.45, </w:t>
      </w:r>
      <w:r w:rsidRPr="006737E2">
        <w:rPr>
          <w:i/>
          <w:iCs/>
          <w:lang w:val="en-US"/>
        </w:rPr>
        <w:t>p</w:t>
      </w:r>
      <w:r w:rsidRPr="006737E2">
        <w:rPr>
          <w:lang w:val="en-US"/>
        </w:rPr>
        <w:t xml:space="preserve"> &gt; 0.000001</w:t>
      </w:r>
      <w:r w:rsidR="00ED32E5" w:rsidRPr="006737E2">
        <w:rPr>
          <w:lang w:val="en-US"/>
        </w:rPr>
        <w:t>), thus both sexes showed the same seasonal pattern</w:t>
      </w:r>
      <w:r w:rsidRPr="006737E2">
        <w:rPr>
          <w:lang w:val="en-US"/>
        </w:rPr>
        <w:t xml:space="preserve">. </w:t>
      </w:r>
      <w:proofErr w:type="gramStart"/>
      <w:r w:rsidRPr="006737E2">
        <w:rPr>
          <w:lang w:val="en-US"/>
        </w:rPr>
        <w:t>δ</w:t>
      </w:r>
      <w:r w:rsidRPr="006737E2">
        <w:rPr>
          <w:vertAlign w:val="superscript"/>
          <w:lang w:val="en-US"/>
        </w:rPr>
        <w:t>18</w:t>
      </w:r>
      <w:r w:rsidRPr="006737E2">
        <w:rPr>
          <w:lang w:val="en-US"/>
        </w:rPr>
        <w:t>O</w:t>
      </w:r>
      <w:proofErr w:type="gramEnd"/>
      <w:r w:rsidRPr="006737E2">
        <w:rPr>
          <w:lang w:val="en-US"/>
        </w:rPr>
        <w:t xml:space="preserve"> </w:t>
      </w:r>
      <w:r w:rsidR="007A6502" w:rsidRPr="006737E2">
        <w:rPr>
          <w:lang w:val="en-US"/>
        </w:rPr>
        <w:t>in</w:t>
      </w:r>
      <w:r w:rsidRPr="006737E2">
        <w:rPr>
          <w:lang w:val="en-US"/>
        </w:rPr>
        <w:t xml:space="preserve"> female colonies</w:t>
      </w:r>
      <w:r w:rsidR="007246B0" w:rsidRPr="006737E2">
        <w:rPr>
          <w:lang w:val="en-US"/>
        </w:rPr>
        <w:t>,</w:t>
      </w:r>
      <w:r w:rsidRPr="006737E2">
        <w:rPr>
          <w:lang w:val="en-US"/>
        </w:rPr>
        <w:t xml:space="preserve"> w</w:t>
      </w:r>
      <w:r w:rsidR="007A6502" w:rsidRPr="006737E2">
        <w:rPr>
          <w:lang w:val="en-US"/>
        </w:rPr>
        <w:t>as</w:t>
      </w:r>
      <w:r w:rsidRPr="006737E2">
        <w:rPr>
          <w:lang w:val="en-US"/>
        </w:rPr>
        <w:t xml:space="preserve"> higher than </w:t>
      </w:r>
      <w:r w:rsidR="007A6502" w:rsidRPr="006737E2">
        <w:rPr>
          <w:lang w:val="en-US"/>
        </w:rPr>
        <w:t>in</w:t>
      </w:r>
      <w:r w:rsidR="001E6B40" w:rsidRPr="006737E2">
        <w:rPr>
          <w:lang w:val="en-US"/>
        </w:rPr>
        <w:t xml:space="preserve"> male colonies (Fig. </w:t>
      </w:r>
      <w:r w:rsidR="00DA4F28" w:rsidRPr="006737E2">
        <w:rPr>
          <w:lang w:val="en-US"/>
        </w:rPr>
        <w:t>3</w:t>
      </w:r>
      <w:r w:rsidR="007246B0" w:rsidRPr="006737E2">
        <w:rPr>
          <w:lang w:val="en-US"/>
        </w:rPr>
        <w:t>). The o</w:t>
      </w:r>
      <w:r w:rsidRPr="006737E2">
        <w:rPr>
          <w:lang w:val="en-US"/>
        </w:rPr>
        <w:t>verall average δ</w:t>
      </w:r>
      <w:r w:rsidRPr="006737E2">
        <w:rPr>
          <w:vertAlign w:val="superscript"/>
          <w:lang w:val="en-US"/>
        </w:rPr>
        <w:t>18</w:t>
      </w:r>
      <w:r w:rsidRPr="006737E2">
        <w:rPr>
          <w:lang w:val="en-US"/>
        </w:rPr>
        <w:t xml:space="preserve">O </w:t>
      </w:r>
      <w:r w:rsidR="007A6502" w:rsidRPr="006737E2">
        <w:rPr>
          <w:lang w:val="en-US"/>
        </w:rPr>
        <w:t>in</w:t>
      </w:r>
      <w:r w:rsidRPr="006737E2">
        <w:rPr>
          <w:lang w:val="en-US"/>
        </w:rPr>
        <w:t xml:space="preserve"> female colonies was –2.89 ± 0.33‰</w:t>
      </w:r>
      <w:r w:rsidR="007246B0" w:rsidRPr="006737E2">
        <w:rPr>
          <w:lang w:val="en-US"/>
        </w:rPr>
        <w:t>,</w:t>
      </w:r>
      <w:r w:rsidRPr="006737E2">
        <w:rPr>
          <w:lang w:val="en-US"/>
        </w:rPr>
        <w:t xml:space="preserve"> and –3.20 ± 0.37‰ </w:t>
      </w:r>
      <w:r w:rsidR="007A6502" w:rsidRPr="006737E2">
        <w:rPr>
          <w:lang w:val="en-US"/>
        </w:rPr>
        <w:t>in</w:t>
      </w:r>
      <w:r w:rsidRPr="006737E2">
        <w:rPr>
          <w:lang w:val="en-US"/>
        </w:rPr>
        <w:t xml:space="preserve"> male colonies (Table </w:t>
      </w:r>
      <w:r w:rsidR="007A6502" w:rsidRPr="006737E2">
        <w:rPr>
          <w:lang w:val="en-US"/>
        </w:rPr>
        <w:t>1</w:t>
      </w:r>
      <w:r w:rsidRPr="006737E2">
        <w:rPr>
          <w:lang w:val="en-US"/>
        </w:rPr>
        <w:t>)</w:t>
      </w:r>
      <w:r w:rsidR="007A6502" w:rsidRPr="006737E2">
        <w:rPr>
          <w:lang w:val="en-US"/>
        </w:rPr>
        <w:t>. O</w:t>
      </w:r>
      <w:r w:rsidRPr="006737E2">
        <w:rPr>
          <w:lang w:val="en-US"/>
        </w:rPr>
        <w:t>verall</w:t>
      </w:r>
      <w:r w:rsidR="007246B0" w:rsidRPr="006737E2">
        <w:rPr>
          <w:lang w:val="en-US"/>
        </w:rPr>
        <w:t>, the</w:t>
      </w:r>
      <w:r w:rsidRPr="006737E2">
        <w:rPr>
          <w:lang w:val="en-US"/>
        </w:rPr>
        <w:t xml:space="preserve"> δ</w:t>
      </w:r>
      <w:r w:rsidRPr="006737E2">
        <w:rPr>
          <w:vertAlign w:val="superscript"/>
          <w:lang w:val="en-US"/>
        </w:rPr>
        <w:t>18</w:t>
      </w:r>
      <w:r w:rsidRPr="006737E2">
        <w:rPr>
          <w:lang w:val="en-US"/>
        </w:rPr>
        <w:t xml:space="preserve">O average of females is significantly higher than </w:t>
      </w:r>
      <w:r w:rsidR="007246B0" w:rsidRPr="006737E2">
        <w:rPr>
          <w:lang w:val="en-US"/>
        </w:rPr>
        <w:t>that of</w:t>
      </w:r>
      <w:r w:rsidR="007A6502" w:rsidRPr="006737E2">
        <w:rPr>
          <w:lang w:val="en-US"/>
        </w:rPr>
        <w:t xml:space="preserve"> </w:t>
      </w:r>
      <w:r w:rsidRPr="006737E2">
        <w:rPr>
          <w:lang w:val="en-US"/>
        </w:rPr>
        <w:t>male</w:t>
      </w:r>
      <w:r w:rsidR="007A6502" w:rsidRPr="006737E2">
        <w:rPr>
          <w:lang w:val="en-US"/>
        </w:rPr>
        <w:t>s</w:t>
      </w:r>
      <w:r w:rsidRPr="006737E2">
        <w:rPr>
          <w:lang w:val="en-US"/>
        </w:rPr>
        <w:t xml:space="preserve"> (t</w:t>
      </w:r>
      <w:r w:rsidRPr="006737E2">
        <w:rPr>
          <w:vertAlign w:val="subscript"/>
          <w:lang w:val="en-US"/>
        </w:rPr>
        <w:t>498</w:t>
      </w:r>
      <w:r w:rsidRPr="006737E2">
        <w:rPr>
          <w:lang w:val="en-US"/>
        </w:rPr>
        <w:t xml:space="preserve"> = 9.34, </w:t>
      </w:r>
      <w:r w:rsidRPr="006737E2">
        <w:rPr>
          <w:i/>
          <w:iCs/>
          <w:lang w:val="en-US"/>
        </w:rPr>
        <w:t>p</w:t>
      </w:r>
      <w:r w:rsidRPr="006737E2">
        <w:rPr>
          <w:lang w:val="en-US"/>
        </w:rPr>
        <w:t xml:space="preserve"> &gt; 0.00001). </w:t>
      </w:r>
      <w:r w:rsidR="00ED32E5" w:rsidRPr="006737E2">
        <w:rPr>
          <w:lang w:val="en-US"/>
        </w:rPr>
        <w:t>Quarterly</w:t>
      </w:r>
      <w:r w:rsidR="00FC7F93" w:rsidRPr="006737E2">
        <w:rPr>
          <w:lang w:val="en-US"/>
        </w:rPr>
        <w:t xml:space="preserve"> </w:t>
      </w:r>
      <w:r w:rsidRPr="006737E2">
        <w:rPr>
          <w:lang w:val="en-US"/>
        </w:rPr>
        <w:t>δ</w:t>
      </w:r>
      <w:r w:rsidRPr="006737E2">
        <w:rPr>
          <w:vertAlign w:val="superscript"/>
          <w:lang w:val="en-US"/>
        </w:rPr>
        <w:t>18</w:t>
      </w:r>
      <w:r w:rsidRPr="006737E2">
        <w:rPr>
          <w:lang w:val="en-US"/>
        </w:rPr>
        <w:t xml:space="preserve">O </w:t>
      </w:r>
      <w:r w:rsidR="00ED32E5" w:rsidRPr="006737E2">
        <w:rPr>
          <w:lang w:val="en-US"/>
        </w:rPr>
        <w:t>time series</w:t>
      </w:r>
      <w:r w:rsidRPr="006737E2">
        <w:rPr>
          <w:lang w:val="en-US"/>
        </w:rPr>
        <w:t xml:space="preserve"> of all colonies showed a “regime shift” of </w:t>
      </w:r>
      <w:r w:rsidR="008333F3" w:rsidRPr="006737E2">
        <w:rPr>
          <w:lang w:val="en-US"/>
        </w:rPr>
        <w:t>the</w:t>
      </w:r>
      <w:r w:rsidRPr="006737E2">
        <w:rPr>
          <w:lang w:val="en-US"/>
        </w:rPr>
        <w:t xml:space="preserve"> mean in 2004, from –2.75 to –3.14‰</w:t>
      </w:r>
      <w:r w:rsidR="007246B0" w:rsidRPr="006737E2">
        <w:rPr>
          <w:lang w:val="en-US"/>
        </w:rPr>
        <w:t>,</w:t>
      </w:r>
      <w:r w:rsidRPr="006737E2">
        <w:rPr>
          <w:lang w:val="en-US"/>
        </w:rPr>
        <w:t xml:space="preserve"> with a </w:t>
      </w:r>
      <w:r w:rsidR="008333F3" w:rsidRPr="006737E2">
        <w:rPr>
          <w:lang w:val="en-US"/>
        </w:rPr>
        <w:t>r</w:t>
      </w:r>
      <w:r w:rsidRPr="006737E2">
        <w:rPr>
          <w:lang w:val="en-US"/>
        </w:rPr>
        <w:t>egime shift index (RSI) of –0.69 (</w:t>
      </w:r>
      <w:r w:rsidRPr="006737E2">
        <w:rPr>
          <w:i/>
          <w:iCs/>
          <w:lang w:val="en-US"/>
        </w:rPr>
        <w:t>p</w:t>
      </w:r>
      <w:r w:rsidRPr="006737E2">
        <w:rPr>
          <w:lang w:val="en-US"/>
        </w:rPr>
        <w:t xml:space="preserve"> = 0.008) in female colonies</w:t>
      </w:r>
      <w:r w:rsidR="007246B0" w:rsidRPr="006737E2">
        <w:rPr>
          <w:lang w:val="en-US"/>
        </w:rPr>
        <w:t>,</w:t>
      </w:r>
      <w:r w:rsidRPr="006737E2">
        <w:rPr>
          <w:lang w:val="en-US"/>
        </w:rPr>
        <w:t xml:space="preserve"> and from –3.08 to –2.42‰ with a RSI of </w:t>
      </w:r>
      <w:r w:rsidR="008333F3" w:rsidRPr="006737E2">
        <w:rPr>
          <w:lang w:val="en-US"/>
        </w:rPr>
        <w:t>–</w:t>
      </w:r>
      <w:r w:rsidRPr="006737E2">
        <w:rPr>
          <w:lang w:val="en-US"/>
        </w:rPr>
        <w:t>0.65 (</w:t>
      </w:r>
      <w:r w:rsidRPr="006737E2">
        <w:rPr>
          <w:i/>
          <w:iCs/>
          <w:lang w:val="en-US"/>
        </w:rPr>
        <w:t>p</w:t>
      </w:r>
      <w:r w:rsidRPr="006737E2">
        <w:rPr>
          <w:lang w:val="en-US"/>
        </w:rPr>
        <w:t xml:space="preserve"> = 0.003) in male colonies. This coincides with a regime shift </w:t>
      </w:r>
      <w:r w:rsidR="008333F3" w:rsidRPr="006737E2">
        <w:rPr>
          <w:lang w:val="en-US"/>
        </w:rPr>
        <w:t xml:space="preserve">in </w:t>
      </w:r>
      <w:r w:rsidRPr="006737E2">
        <w:rPr>
          <w:lang w:val="en-US"/>
        </w:rPr>
        <w:t xml:space="preserve">the rainfall mean </w:t>
      </w:r>
      <w:r w:rsidR="008333F3" w:rsidRPr="006737E2">
        <w:rPr>
          <w:lang w:val="en-US"/>
        </w:rPr>
        <w:t>of</w:t>
      </w:r>
      <w:r w:rsidRPr="006737E2">
        <w:rPr>
          <w:lang w:val="en-US"/>
        </w:rPr>
        <w:t xml:space="preserve"> 2003, changing from 15.76 to 30.25 mm</w:t>
      </w:r>
      <w:r w:rsidR="007246B0" w:rsidRPr="006737E2">
        <w:rPr>
          <w:lang w:val="en-US"/>
        </w:rPr>
        <w:t>,</w:t>
      </w:r>
      <w:r w:rsidRPr="006737E2">
        <w:rPr>
          <w:lang w:val="en-US"/>
        </w:rPr>
        <w:t xml:space="preserve"> with a RSI of 0.30 (</w:t>
      </w:r>
      <w:r w:rsidRPr="006737E2">
        <w:rPr>
          <w:i/>
          <w:iCs/>
          <w:lang w:val="en-US"/>
        </w:rPr>
        <w:t>p</w:t>
      </w:r>
      <w:r w:rsidRPr="006737E2">
        <w:rPr>
          <w:lang w:val="en-US"/>
        </w:rPr>
        <w:t xml:space="preserve"> = 0.01</w:t>
      </w:r>
      <w:r w:rsidR="00ED32E5" w:rsidRPr="006737E2">
        <w:rPr>
          <w:lang w:val="en-US"/>
        </w:rPr>
        <w:t>)</w:t>
      </w:r>
      <w:r w:rsidR="00DA4F28" w:rsidRPr="006737E2">
        <w:rPr>
          <w:lang w:val="en-US"/>
        </w:rPr>
        <w:t xml:space="preserve">, as seen in Figure </w:t>
      </w:r>
      <w:r w:rsidR="00547E05" w:rsidRPr="006737E2">
        <w:rPr>
          <w:lang w:val="en-US"/>
        </w:rPr>
        <w:t>3</w:t>
      </w:r>
      <w:r w:rsidR="00ED32E5" w:rsidRPr="006737E2">
        <w:rPr>
          <w:lang w:val="en-US"/>
        </w:rPr>
        <w:t>b.</w:t>
      </w:r>
    </w:p>
    <w:p w:rsidR="00B374BD" w:rsidRPr="006737E2" w:rsidRDefault="00B374BD" w:rsidP="007246B0">
      <w:pPr>
        <w:spacing w:before="0"/>
        <w:ind w:firstLine="709"/>
        <w:jc w:val="left"/>
        <w:rPr>
          <w:lang w:val="en-US"/>
        </w:rPr>
      </w:pPr>
      <w:r w:rsidRPr="006737E2">
        <w:rPr>
          <w:lang w:val="en-US"/>
        </w:rPr>
        <w:t xml:space="preserve"> </w:t>
      </w:r>
      <w:r w:rsidR="00ED32E5" w:rsidRPr="006737E2">
        <w:rPr>
          <w:lang w:val="en-US"/>
        </w:rPr>
        <w:t>The quarterly</w:t>
      </w:r>
      <w:r w:rsidR="00FC7F93" w:rsidRPr="006737E2">
        <w:rPr>
          <w:lang w:val="en-US"/>
        </w:rPr>
        <w:t xml:space="preserve"> </w:t>
      </w:r>
      <w:r w:rsidRPr="006737E2">
        <w:rPr>
          <w:lang w:val="en-US"/>
        </w:rPr>
        <w:t>δ</w:t>
      </w:r>
      <w:r w:rsidRPr="006737E2">
        <w:rPr>
          <w:vertAlign w:val="superscript"/>
          <w:lang w:val="en-US"/>
        </w:rPr>
        <w:t>13</w:t>
      </w:r>
      <w:r w:rsidRPr="006737E2">
        <w:rPr>
          <w:lang w:val="en-US"/>
        </w:rPr>
        <w:t xml:space="preserve">C </w:t>
      </w:r>
      <w:r w:rsidR="00ED32E5" w:rsidRPr="006737E2">
        <w:rPr>
          <w:lang w:val="en-US"/>
        </w:rPr>
        <w:t>time series</w:t>
      </w:r>
      <w:r w:rsidR="00FC7F93" w:rsidRPr="006737E2">
        <w:rPr>
          <w:lang w:val="en-US"/>
        </w:rPr>
        <w:t xml:space="preserve"> </w:t>
      </w:r>
      <w:r w:rsidR="008333F3" w:rsidRPr="006737E2">
        <w:rPr>
          <w:lang w:val="en-US"/>
        </w:rPr>
        <w:t>showed a cyclic pattern in</w:t>
      </w:r>
      <w:r w:rsidRPr="006737E2">
        <w:rPr>
          <w:lang w:val="en-US"/>
        </w:rPr>
        <w:t xml:space="preserve"> </w:t>
      </w:r>
      <w:r w:rsidR="001E6B40" w:rsidRPr="006737E2">
        <w:rPr>
          <w:lang w:val="en-US"/>
        </w:rPr>
        <w:t xml:space="preserve">female and male colonies (Fig. </w:t>
      </w:r>
      <w:r w:rsidR="00547E05" w:rsidRPr="006737E2">
        <w:rPr>
          <w:lang w:val="en-US"/>
        </w:rPr>
        <w:t>4</w:t>
      </w:r>
      <w:r w:rsidRPr="006737E2">
        <w:rPr>
          <w:lang w:val="en-US"/>
        </w:rPr>
        <w:t>)</w:t>
      </w:r>
      <w:r w:rsidR="007246B0" w:rsidRPr="006737E2">
        <w:rPr>
          <w:lang w:val="en-US"/>
        </w:rPr>
        <w:t>,</w:t>
      </w:r>
      <w:r w:rsidRPr="006737E2">
        <w:rPr>
          <w:lang w:val="en-US"/>
        </w:rPr>
        <w:t xml:space="preserve"> that was correlated between </w:t>
      </w:r>
      <w:r w:rsidR="006B40B2" w:rsidRPr="006737E2">
        <w:rPr>
          <w:lang w:val="en-US"/>
        </w:rPr>
        <w:t>both</w:t>
      </w:r>
      <w:r w:rsidR="000755BD" w:rsidRPr="006737E2">
        <w:rPr>
          <w:lang w:val="en-US"/>
        </w:rPr>
        <w:t xml:space="preserve"> </w:t>
      </w:r>
      <w:r w:rsidR="00ED32E5" w:rsidRPr="006737E2">
        <w:rPr>
          <w:lang w:val="en-US"/>
        </w:rPr>
        <w:t>sexes</w:t>
      </w:r>
      <w:r w:rsidR="00F425E1" w:rsidRPr="006737E2">
        <w:rPr>
          <w:lang w:val="en-US"/>
        </w:rPr>
        <w:t xml:space="preserve"> </w:t>
      </w:r>
      <w:r w:rsidRPr="006737E2">
        <w:rPr>
          <w:lang w:val="en-US"/>
        </w:rPr>
        <w:t>(</w:t>
      </w:r>
      <w:r w:rsidRPr="006737E2">
        <w:rPr>
          <w:i/>
          <w:iCs/>
          <w:lang w:val="en-US"/>
        </w:rPr>
        <w:t>r</w:t>
      </w:r>
      <w:r w:rsidRPr="006737E2">
        <w:rPr>
          <w:lang w:val="en-US"/>
        </w:rPr>
        <w:t xml:space="preserve"> = 0.19, </w:t>
      </w:r>
      <w:r w:rsidRPr="006737E2">
        <w:rPr>
          <w:i/>
          <w:iCs/>
          <w:lang w:val="en-US"/>
        </w:rPr>
        <w:t>p</w:t>
      </w:r>
      <w:r w:rsidRPr="006737E2">
        <w:rPr>
          <w:lang w:val="en-US"/>
        </w:rPr>
        <w:t xml:space="preserve"> = 0.005</w:t>
      </w:r>
      <w:r w:rsidR="00ED32E5" w:rsidRPr="006737E2">
        <w:rPr>
          <w:lang w:val="en-US"/>
        </w:rPr>
        <w:t>), thus both sexes showed the same seasonal pattern.</w:t>
      </w:r>
      <w:r w:rsidR="008333F3" w:rsidRPr="006737E2">
        <w:rPr>
          <w:lang w:val="en-US"/>
        </w:rPr>
        <w:t xml:space="preserve"> </w:t>
      </w:r>
      <w:r w:rsidR="007246B0" w:rsidRPr="006737E2">
        <w:rPr>
          <w:lang w:val="en-US"/>
        </w:rPr>
        <w:t>The s</w:t>
      </w:r>
      <w:r w:rsidRPr="006737E2">
        <w:rPr>
          <w:lang w:val="en-US"/>
        </w:rPr>
        <w:t>keletal δ</w:t>
      </w:r>
      <w:r w:rsidRPr="006737E2">
        <w:rPr>
          <w:vertAlign w:val="superscript"/>
          <w:lang w:val="en-US"/>
        </w:rPr>
        <w:t>13</w:t>
      </w:r>
      <w:r w:rsidRPr="006737E2">
        <w:rPr>
          <w:lang w:val="en-US"/>
        </w:rPr>
        <w:t xml:space="preserve">C of female colonies was lower </w:t>
      </w:r>
      <w:r w:rsidR="008333F3" w:rsidRPr="006737E2">
        <w:rPr>
          <w:lang w:val="en-US"/>
        </w:rPr>
        <w:t>than</w:t>
      </w:r>
      <w:r w:rsidR="007246B0" w:rsidRPr="006737E2">
        <w:rPr>
          <w:lang w:val="en-US"/>
        </w:rPr>
        <w:t xml:space="preserve"> the</w:t>
      </w:r>
      <w:r w:rsidRPr="006737E2">
        <w:rPr>
          <w:lang w:val="en-US"/>
        </w:rPr>
        <w:t xml:space="preserve"> skeletal δ</w:t>
      </w:r>
      <w:r w:rsidRPr="006737E2">
        <w:rPr>
          <w:vertAlign w:val="superscript"/>
          <w:lang w:val="en-US"/>
        </w:rPr>
        <w:t>13</w:t>
      </w:r>
      <w:r w:rsidR="001E6B40" w:rsidRPr="006737E2">
        <w:rPr>
          <w:lang w:val="en-US"/>
        </w:rPr>
        <w:t xml:space="preserve">C of male colonies (Fig. </w:t>
      </w:r>
      <w:r w:rsidR="00547E05" w:rsidRPr="006737E2">
        <w:rPr>
          <w:lang w:val="en-US"/>
        </w:rPr>
        <w:t>4</w:t>
      </w:r>
      <w:r w:rsidR="007246B0" w:rsidRPr="006737E2">
        <w:rPr>
          <w:lang w:val="en-US"/>
        </w:rPr>
        <w:t>). The o</w:t>
      </w:r>
      <w:r w:rsidRPr="006737E2">
        <w:rPr>
          <w:lang w:val="en-US"/>
        </w:rPr>
        <w:t xml:space="preserve">verall average </w:t>
      </w:r>
      <w:r w:rsidR="008333F3" w:rsidRPr="006737E2">
        <w:rPr>
          <w:lang w:val="en-US"/>
        </w:rPr>
        <w:t>of</w:t>
      </w:r>
      <w:r w:rsidRPr="006737E2">
        <w:rPr>
          <w:lang w:val="en-US"/>
        </w:rPr>
        <w:t xml:space="preserve"> </w:t>
      </w:r>
      <w:r w:rsidR="008333F3" w:rsidRPr="006737E2">
        <w:rPr>
          <w:lang w:val="en-US"/>
        </w:rPr>
        <w:t>δ</w:t>
      </w:r>
      <w:r w:rsidR="008333F3" w:rsidRPr="006737E2">
        <w:rPr>
          <w:vertAlign w:val="superscript"/>
          <w:lang w:val="en-US"/>
        </w:rPr>
        <w:t>13</w:t>
      </w:r>
      <w:r w:rsidR="008333F3" w:rsidRPr="006737E2">
        <w:rPr>
          <w:lang w:val="en-US"/>
        </w:rPr>
        <w:t xml:space="preserve">C in </w:t>
      </w:r>
      <w:r w:rsidRPr="006737E2">
        <w:rPr>
          <w:lang w:val="en-US"/>
        </w:rPr>
        <w:t>female colonies was –1.66 ± 0.38‰</w:t>
      </w:r>
      <w:r w:rsidR="007246B0" w:rsidRPr="006737E2">
        <w:rPr>
          <w:lang w:val="en-US"/>
        </w:rPr>
        <w:t>,</w:t>
      </w:r>
      <w:r w:rsidRPr="006737E2">
        <w:rPr>
          <w:lang w:val="en-US"/>
        </w:rPr>
        <w:t xml:space="preserve"> and –1.38 ± 0.37‰ </w:t>
      </w:r>
      <w:r w:rsidR="0095545C" w:rsidRPr="006737E2">
        <w:rPr>
          <w:lang w:val="en-US"/>
        </w:rPr>
        <w:t>in</w:t>
      </w:r>
      <w:r w:rsidRPr="006737E2">
        <w:rPr>
          <w:lang w:val="en-US"/>
        </w:rPr>
        <w:t xml:space="preserve"> male colonies (Table </w:t>
      </w:r>
      <w:r w:rsidR="008333F3" w:rsidRPr="006737E2">
        <w:rPr>
          <w:lang w:val="en-US"/>
        </w:rPr>
        <w:t>1</w:t>
      </w:r>
      <w:r w:rsidRPr="006737E2">
        <w:rPr>
          <w:lang w:val="en-US"/>
        </w:rPr>
        <w:t>)</w:t>
      </w:r>
      <w:r w:rsidR="0095545C" w:rsidRPr="006737E2">
        <w:rPr>
          <w:lang w:val="en-US"/>
        </w:rPr>
        <w:t>.</w:t>
      </w:r>
      <w:r w:rsidRPr="006737E2">
        <w:rPr>
          <w:lang w:val="en-US"/>
        </w:rPr>
        <w:t xml:space="preserve"> </w:t>
      </w:r>
      <w:r w:rsidR="0095545C" w:rsidRPr="006737E2">
        <w:rPr>
          <w:lang w:val="en-US"/>
        </w:rPr>
        <w:t>T</w:t>
      </w:r>
      <w:r w:rsidRPr="006737E2">
        <w:rPr>
          <w:lang w:val="en-US"/>
        </w:rPr>
        <w:t xml:space="preserve">he overall </w:t>
      </w:r>
      <w:r w:rsidR="0095545C" w:rsidRPr="006737E2">
        <w:rPr>
          <w:lang w:val="en-US"/>
        </w:rPr>
        <w:t xml:space="preserve">average of </w:t>
      </w:r>
      <w:r w:rsidRPr="006737E2">
        <w:rPr>
          <w:lang w:val="en-US"/>
        </w:rPr>
        <w:t>δ</w:t>
      </w:r>
      <w:r w:rsidRPr="006737E2">
        <w:rPr>
          <w:vertAlign w:val="superscript"/>
          <w:lang w:val="en-US"/>
        </w:rPr>
        <w:t>13</w:t>
      </w:r>
      <w:r w:rsidRPr="006737E2">
        <w:rPr>
          <w:lang w:val="en-US"/>
        </w:rPr>
        <w:t xml:space="preserve">C </w:t>
      </w:r>
      <w:r w:rsidR="0095545C" w:rsidRPr="006737E2">
        <w:rPr>
          <w:lang w:val="en-US"/>
        </w:rPr>
        <w:t>in</w:t>
      </w:r>
      <w:r w:rsidRPr="006737E2">
        <w:rPr>
          <w:lang w:val="en-US"/>
        </w:rPr>
        <w:t xml:space="preserve"> females is significantly lower than </w:t>
      </w:r>
      <w:r w:rsidR="0095545C" w:rsidRPr="006737E2">
        <w:rPr>
          <w:lang w:val="en-US"/>
        </w:rPr>
        <w:t>in</w:t>
      </w:r>
      <w:r w:rsidRPr="006737E2">
        <w:rPr>
          <w:lang w:val="en-US"/>
        </w:rPr>
        <w:t xml:space="preserve"> male</w:t>
      </w:r>
      <w:r w:rsidR="0095545C" w:rsidRPr="006737E2">
        <w:rPr>
          <w:lang w:val="en-US"/>
        </w:rPr>
        <w:t>s</w:t>
      </w:r>
      <w:r w:rsidRPr="006737E2">
        <w:rPr>
          <w:lang w:val="en-US"/>
        </w:rPr>
        <w:t xml:space="preserve"> (t</w:t>
      </w:r>
      <w:r w:rsidRPr="006737E2">
        <w:rPr>
          <w:vertAlign w:val="subscript"/>
          <w:lang w:val="en-US"/>
        </w:rPr>
        <w:t>498</w:t>
      </w:r>
      <w:r w:rsidRPr="006737E2">
        <w:rPr>
          <w:lang w:val="en-US"/>
        </w:rPr>
        <w:t xml:space="preserve"> = </w:t>
      </w:r>
      <w:r w:rsidR="00961F3D" w:rsidRPr="006737E2">
        <w:rPr>
          <w:lang w:val="en-US"/>
        </w:rPr>
        <w:t>–</w:t>
      </w:r>
      <w:r w:rsidRPr="006737E2">
        <w:rPr>
          <w:lang w:val="en-US"/>
        </w:rPr>
        <w:t xml:space="preserve">8.01, </w:t>
      </w:r>
      <w:r w:rsidRPr="006737E2">
        <w:rPr>
          <w:i/>
          <w:iCs/>
          <w:lang w:val="en-US"/>
        </w:rPr>
        <w:t>p</w:t>
      </w:r>
      <w:r w:rsidRPr="006737E2">
        <w:rPr>
          <w:lang w:val="en-US"/>
        </w:rPr>
        <w:t xml:space="preserve"> &gt; 0.00001). No regime shift was found </w:t>
      </w:r>
      <w:r w:rsidR="0095545C" w:rsidRPr="006737E2">
        <w:rPr>
          <w:lang w:val="en-US"/>
        </w:rPr>
        <w:t>i</w:t>
      </w:r>
      <w:r w:rsidRPr="006737E2">
        <w:rPr>
          <w:lang w:val="en-US"/>
        </w:rPr>
        <w:t xml:space="preserve">n </w:t>
      </w:r>
      <w:r w:rsidR="007246B0" w:rsidRPr="006737E2">
        <w:rPr>
          <w:lang w:val="en-US"/>
        </w:rPr>
        <w:t xml:space="preserve">the </w:t>
      </w:r>
      <w:r w:rsidRPr="006737E2">
        <w:rPr>
          <w:lang w:val="en-US"/>
        </w:rPr>
        <w:t>δ</w:t>
      </w:r>
      <w:r w:rsidRPr="006737E2">
        <w:rPr>
          <w:vertAlign w:val="superscript"/>
          <w:lang w:val="en-US"/>
        </w:rPr>
        <w:t>13</w:t>
      </w:r>
      <w:r w:rsidRPr="006737E2">
        <w:rPr>
          <w:lang w:val="en-US"/>
        </w:rPr>
        <w:t>C data of either sex.</w:t>
      </w:r>
    </w:p>
    <w:p w:rsidR="00B374BD" w:rsidRPr="006737E2" w:rsidRDefault="00961F3D" w:rsidP="00CB2CC7">
      <w:pPr>
        <w:spacing w:before="0"/>
        <w:ind w:firstLine="709"/>
        <w:jc w:val="left"/>
        <w:rPr>
          <w:color w:val="auto"/>
          <w:lang w:val="en-US"/>
        </w:rPr>
      </w:pPr>
      <w:r w:rsidRPr="006737E2">
        <w:rPr>
          <w:color w:val="auto"/>
          <w:lang w:val="en-US"/>
        </w:rPr>
        <w:t xml:space="preserve">The </w:t>
      </w:r>
      <w:r w:rsidR="00B374BD" w:rsidRPr="006737E2">
        <w:rPr>
          <w:color w:val="auto"/>
          <w:lang w:val="en-US"/>
        </w:rPr>
        <w:t>δ</w:t>
      </w:r>
      <w:r w:rsidR="00B374BD" w:rsidRPr="006737E2">
        <w:rPr>
          <w:color w:val="auto"/>
          <w:vertAlign w:val="superscript"/>
          <w:lang w:val="en-US"/>
        </w:rPr>
        <w:t>18</w:t>
      </w:r>
      <w:r w:rsidR="00B374BD" w:rsidRPr="006737E2">
        <w:rPr>
          <w:color w:val="auto"/>
          <w:lang w:val="en-US"/>
        </w:rPr>
        <w:t>O skeletal data series cor</w:t>
      </w:r>
      <w:r w:rsidR="001E6B40" w:rsidRPr="006737E2">
        <w:rPr>
          <w:color w:val="auto"/>
          <w:lang w:val="en-US"/>
        </w:rPr>
        <w:t>respond</w:t>
      </w:r>
      <w:r w:rsidR="007246B0" w:rsidRPr="006737E2">
        <w:rPr>
          <w:color w:val="auto"/>
          <w:lang w:val="en-US"/>
        </w:rPr>
        <w:t>s</w:t>
      </w:r>
      <w:r w:rsidR="001E6B40" w:rsidRPr="006737E2">
        <w:rPr>
          <w:color w:val="auto"/>
          <w:lang w:val="en-US"/>
        </w:rPr>
        <w:t xml:space="preserve"> to the SST (. </w:t>
      </w:r>
      <w:r w:rsidR="00DA4F28" w:rsidRPr="006737E2">
        <w:rPr>
          <w:color w:val="auto"/>
          <w:lang w:val="en-US"/>
        </w:rPr>
        <w:t>3</w:t>
      </w:r>
      <w:r w:rsidR="00B374BD" w:rsidRPr="006737E2">
        <w:rPr>
          <w:color w:val="auto"/>
          <w:lang w:val="en-US"/>
        </w:rPr>
        <w:t xml:space="preserve">). Table </w:t>
      </w:r>
      <w:r w:rsidR="0095545C" w:rsidRPr="006737E2">
        <w:rPr>
          <w:color w:val="auto"/>
          <w:lang w:val="en-US"/>
        </w:rPr>
        <w:t>2</w:t>
      </w:r>
      <w:r w:rsidR="00B374BD" w:rsidRPr="006737E2">
        <w:rPr>
          <w:color w:val="auto"/>
          <w:lang w:val="en-US"/>
        </w:rPr>
        <w:t xml:space="preserve"> shows correlation coefficients between </w:t>
      </w:r>
      <w:r w:rsidR="00276A41" w:rsidRPr="006737E2">
        <w:rPr>
          <w:color w:val="auto"/>
          <w:lang w:val="en-US"/>
        </w:rPr>
        <w:t xml:space="preserve">the </w:t>
      </w:r>
      <w:r w:rsidR="00B374BD" w:rsidRPr="006737E2">
        <w:rPr>
          <w:color w:val="auto"/>
          <w:lang w:val="en-US"/>
        </w:rPr>
        <w:t>δ</w:t>
      </w:r>
      <w:r w:rsidR="00B374BD" w:rsidRPr="006737E2">
        <w:rPr>
          <w:color w:val="auto"/>
          <w:vertAlign w:val="superscript"/>
          <w:lang w:val="en-US"/>
        </w:rPr>
        <w:t>18</w:t>
      </w:r>
      <w:r w:rsidR="00B374BD" w:rsidRPr="006737E2">
        <w:rPr>
          <w:color w:val="auto"/>
          <w:lang w:val="en-US"/>
        </w:rPr>
        <w:t>O isotop</w:t>
      </w:r>
      <w:r w:rsidRPr="006737E2">
        <w:rPr>
          <w:color w:val="auto"/>
          <w:lang w:val="en-US"/>
        </w:rPr>
        <w:t>e</w:t>
      </w:r>
      <w:r w:rsidR="00B374BD" w:rsidRPr="006737E2">
        <w:rPr>
          <w:color w:val="auto"/>
          <w:lang w:val="en-US"/>
        </w:rPr>
        <w:t xml:space="preserve"> data of coral colonies and environmental variables. The correlation coefficient between the isotop</w:t>
      </w:r>
      <w:r w:rsidRPr="006737E2">
        <w:rPr>
          <w:color w:val="auto"/>
          <w:lang w:val="en-US"/>
        </w:rPr>
        <w:t>e</w:t>
      </w:r>
      <w:r w:rsidR="00B374BD" w:rsidRPr="006737E2">
        <w:rPr>
          <w:color w:val="auto"/>
          <w:lang w:val="en-US"/>
        </w:rPr>
        <w:t xml:space="preserve"> average time series data and SST was –0.45 (</w:t>
      </w:r>
      <w:r w:rsidR="00B374BD" w:rsidRPr="006737E2">
        <w:rPr>
          <w:i/>
          <w:iCs/>
          <w:color w:val="auto"/>
          <w:lang w:val="en-US"/>
        </w:rPr>
        <w:t>p</w:t>
      </w:r>
      <w:r w:rsidR="00B374BD" w:rsidRPr="006737E2">
        <w:rPr>
          <w:color w:val="auto"/>
          <w:lang w:val="en-US"/>
        </w:rPr>
        <w:t xml:space="preserve"> = 0.00003) for female colonies</w:t>
      </w:r>
      <w:r w:rsidR="00276A41" w:rsidRPr="006737E2">
        <w:rPr>
          <w:color w:val="auto"/>
          <w:lang w:val="en-US"/>
        </w:rPr>
        <w:t>,</w:t>
      </w:r>
      <w:r w:rsidR="00B374BD" w:rsidRPr="006737E2">
        <w:rPr>
          <w:color w:val="auto"/>
          <w:lang w:val="en-US"/>
        </w:rPr>
        <w:t xml:space="preserve"> and –0.32 (</w:t>
      </w:r>
      <w:r w:rsidR="00B374BD" w:rsidRPr="006737E2">
        <w:rPr>
          <w:i/>
          <w:iCs/>
          <w:color w:val="auto"/>
          <w:lang w:val="en-US"/>
        </w:rPr>
        <w:t>p</w:t>
      </w:r>
      <w:r w:rsidR="00B374BD" w:rsidRPr="006737E2">
        <w:rPr>
          <w:color w:val="auto"/>
          <w:lang w:val="en-US"/>
        </w:rPr>
        <w:t xml:space="preserve"> = 0.0005) for male colonies; the r-to-Z transformation showed that both correlation coefficients are equally </w:t>
      </w:r>
      <w:r w:rsidR="00ED32E5" w:rsidRPr="006737E2">
        <w:rPr>
          <w:color w:val="auto"/>
          <w:lang w:val="en-US"/>
        </w:rPr>
        <w:t>significant</w:t>
      </w:r>
      <w:r w:rsidR="004D2F1F" w:rsidRPr="006737E2">
        <w:rPr>
          <w:color w:val="auto"/>
          <w:lang w:val="en-US"/>
        </w:rPr>
        <w:t xml:space="preserve"> </w:t>
      </w:r>
      <w:r w:rsidR="00B374BD" w:rsidRPr="006737E2">
        <w:rPr>
          <w:color w:val="auto"/>
          <w:lang w:val="en-US"/>
        </w:rPr>
        <w:t>(Z = –1469</w:t>
      </w:r>
      <w:r w:rsidRPr="006737E2">
        <w:rPr>
          <w:color w:val="auto"/>
          <w:lang w:val="en-US"/>
        </w:rPr>
        <w:t>;</w:t>
      </w:r>
      <w:r w:rsidR="00B374BD" w:rsidRPr="006737E2">
        <w:rPr>
          <w:color w:val="auto"/>
          <w:lang w:val="en-US"/>
        </w:rPr>
        <w:t xml:space="preserve"> </w:t>
      </w:r>
      <w:r w:rsidR="00B374BD" w:rsidRPr="006737E2">
        <w:rPr>
          <w:i/>
          <w:iCs/>
          <w:color w:val="auto"/>
          <w:lang w:val="en-US"/>
        </w:rPr>
        <w:t>p</w:t>
      </w:r>
      <w:r w:rsidR="00B374BD" w:rsidRPr="006737E2">
        <w:rPr>
          <w:color w:val="auto"/>
          <w:lang w:val="en-US"/>
        </w:rPr>
        <w:t xml:space="preserve"> = 0.07). No significant correlation was found between the δ</w:t>
      </w:r>
      <w:r w:rsidR="00B374BD" w:rsidRPr="006737E2">
        <w:rPr>
          <w:color w:val="auto"/>
          <w:vertAlign w:val="superscript"/>
          <w:lang w:val="en-US"/>
        </w:rPr>
        <w:t>18</w:t>
      </w:r>
      <w:r w:rsidR="00B374BD" w:rsidRPr="006737E2">
        <w:rPr>
          <w:color w:val="auto"/>
          <w:lang w:val="en-US"/>
        </w:rPr>
        <w:t xml:space="preserve">O skeletal data sets and the rainfall data. </w:t>
      </w:r>
      <w:r w:rsidRPr="006737E2">
        <w:rPr>
          <w:color w:val="auto"/>
          <w:lang w:val="en-US"/>
        </w:rPr>
        <w:t xml:space="preserve">The </w:t>
      </w:r>
      <w:r w:rsidR="00B374BD" w:rsidRPr="006737E2">
        <w:rPr>
          <w:color w:val="auto"/>
          <w:lang w:val="en-US"/>
        </w:rPr>
        <w:t>δ</w:t>
      </w:r>
      <w:r w:rsidR="00B374BD" w:rsidRPr="006737E2">
        <w:rPr>
          <w:color w:val="auto"/>
          <w:vertAlign w:val="superscript"/>
          <w:lang w:val="en-US"/>
        </w:rPr>
        <w:t>13</w:t>
      </w:r>
      <w:r w:rsidR="00B374BD" w:rsidRPr="006737E2">
        <w:rPr>
          <w:color w:val="auto"/>
          <w:lang w:val="en-US"/>
        </w:rPr>
        <w:t xml:space="preserve">C skeletal data series did not significantly correlate </w:t>
      </w:r>
      <w:r w:rsidR="00ED32E5" w:rsidRPr="006737E2">
        <w:rPr>
          <w:color w:val="auto"/>
          <w:lang w:val="en-US"/>
        </w:rPr>
        <w:t>with</w:t>
      </w:r>
      <w:r w:rsidR="00FC7F93" w:rsidRPr="006737E2">
        <w:rPr>
          <w:color w:val="auto"/>
          <w:lang w:val="en-US"/>
        </w:rPr>
        <w:t xml:space="preserve"> </w:t>
      </w:r>
      <w:r w:rsidR="00004BEE">
        <w:rPr>
          <w:color w:val="auto"/>
          <w:lang w:val="en-US"/>
        </w:rPr>
        <w:t>any of the environmental</w:t>
      </w:r>
      <w:r w:rsidR="00B374BD" w:rsidRPr="006737E2">
        <w:rPr>
          <w:color w:val="auto"/>
          <w:lang w:val="en-US"/>
        </w:rPr>
        <w:t xml:space="preserve"> variables in any of the colonies (Table </w:t>
      </w:r>
      <w:r w:rsidR="0095545C" w:rsidRPr="006737E2">
        <w:rPr>
          <w:color w:val="auto"/>
          <w:lang w:val="en-US"/>
        </w:rPr>
        <w:t>3</w:t>
      </w:r>
      <w:r w:rsidR="00B374BD" w:rsidRPr="006737E2">
        <w:rPr>
          <w:color w:val="auto"/>
          <w:lang w:val="en-US"/>
        </w:rPr>
        <w:t>).</w:t>
      </w:r>
      <w:r w:rsidR="00F425E1" w:rsidRPr="006737E2">
        <w:rPr>
          <w:color w:val="auto"/>
          <w:lang w:val="en-US"/>
        </w:rPr>
        <w:t xml:space="preserve"> </w:t>
      </w:r>
      <w:r w:rsidR="00ED32E5" w:rsidRPr="006737E2">
        <w:rPr>
          <w:color w:val="auto"/>
          <w:lang w:val="en-US"/>
        </w:rPr>
        <w:t>The temporal resolution of compared data (isotopes vs. environmental data) is quarterly in all cases</w:t>
      </w:r>
      <w:r w:rsidR="00F425E1" w:rsidRPr="006737E2">
        <w:rPr>
          <w:color w:val="auto"/>
          <w:lang w:val="en-US"/>
        </w:rPr>
        <w:t>.</w:t>
      </w:r>
    </w:p>
    <w:p w:rsidR="009F7AE5" w:rsidRPr="006737E2" w:rsidRDefault="006F299E">
      <w:pPr>
        <w:spacing w:before="0"/>
        <w:ind w:firstLine="709"/>
        <w:jc w:val="left"/>
        <w:rPr>
          <w:lang w:val="en-US"/>
        </w:rPr>
      </w:pPr>
      <w:proofErr w:type="spellStart"/>
      <w:r w:rsidRPr="006737E2">
        <w:rPr>
          <w:lang w:val="en-US"/>
        </w:rPr>
        <w:lastRenderedPageBreak/>
        <w:t>Heikoop</w:t>
      </w:r>
      <w:proofErr w:type="spellEnd"/>
      <w:r w:rsidRPr="006737E2">
        <w:rPr>
          <w:lang w:val="en-US"/>
        </w:rPr>
        <w:t xml:space="preserve"> et al. (2000) correction factor</w:t>
      </w:r>
      <w:r w:rsidR="00A1510A" w:rsidRPr="006737E2">
        <w:rPr>
          <w:lang w:val="en-US"/>
        </w:rPr>
        <w:t xml:space="preserve"> result</w:t>
      </w:r>
      <w:r w:rsidRPr="006737E2">
        <w:rPr>
          <w:lang w:val="en-US"/>
        </w:rPr>
        <w:t xml:space="preserve">s are shown in Table 4. </w:t>
      </w:r>
      <w:r w:rsidR="00A1510A" w:rsidRPr="006737E2">
        <w:rPr>
          <w:lang w:val="en-US"/>
        </w:rPr>
        <w:t>The overall average of δ</w:t>
      </w:r>
      <w:r w:rsidR="00A1510A" w:rsidRPr="006737E2">
        <w:rPr>
          <w:vertAlign w:val="superscript"/>
          <w:lang w:val="en-US"/>
        </w:rPr>
        <w:t>13</w:t>
      </w:r>
      <w:r w:rsidR="00A1510A" w:rsidRPr="006737E2">
        <w:rPr>
          <w:lang w:val="en-US"/>
        </w:rPr>
        <w:t>C in female colonies was –1.66 ± 0.38‰, and –1.38 ± 0.37‰ in male colonies. Student´s T test showed that both sets of means (kinetic and metabolic) are significally different between male and female colonies (t</w:t>
      </w:r>
      <w:r w:rsidR="00ED32E5" w:rsidRPr="006737E2">
        <w:rPr>
          <w:vertAlign w:val="subscript"/>
          <w:lang w:val="en-US"/>
        </w:rPr>
        <w:t>498</w:t>
      </w:r>
      <w:r w:rsidR="00A1510A" w:rsidRPr="006737E2">
        <w:rPr>
          <w:lang w:val="en-US"/>
        </w:rPr>
        <w:t>= 13.074 p&lt; 0.000001 for Kinetic means; t</w:t>
      </w:r>
      <w:r w:rsidR="00A1510A" w:rsidRPr="006737E2">
        <w:rPr>
          <w:vertAlign w:val="subscript"/>
          <w:lang w:val="en-US"/>
        </w:rPr>
        <w:t>498</w:t>
      </w:r>
      <w:r w:rsidR="00A1510A" w:rsidRPr="006737E2">
        <w:rPr>
          <w:lang w:val="en-US"/>
        </w:rPr>
        <w:t>=-13.98 p&lt; 0.000001 Metabolic means).</w:t>
      </w:r>
    </w:p>
    <w:p w:rsidR="009D0D66" w:rsidRPr="006737E2" w:rsidRDefault="006B40B2" w:rsidP="00CB2CC7">
      <w:pPr>
        <w:pStyle w:val="Ttulo2"/>
        <w:numPr>
          <w:ilvl w:val="0"/>
          <w:numId w:val="0"/>
        </w:numPr>
        <w:spacing w:before="0" w:after="0"/>
        <w:ind w:left="578" w:hanging="578"/>
        <w:jc w:val="left"/>
        <w:rPr>
          <w:rFonts w:ascii="Times New Roman" w:hAnsi="Times New Roman" w:cs="Times New Roman"/>
          <w:lang w:val="en-US"/>
        </w:rPr>
      </w:pPr>
      <w:r w:rsidRPr="006737E2">
        <w:rPr>
          <w:rFonts w:ascii="Times New Roman" w:hAnsi="Times New Roman" w:cs="Times New Roman"/>
          <w:lang w:val="en-US"/>
        </w:rPr>
        <w:t>3.3 Skeletal</w:t>
      </w:r>
      <w:r w:rsidR="00B374BD" w:rsidRPr="006737E2">
        <w:rPr>
          <w:rFonts w:ascii="Times New Roman" w:hAnsi="Times New Roman" w:cs="Times New Roman"/>
          <w:lang w:val="en-US"/>
        </w:rPr>
        <w:t xml:space="preserve"> isotopic composition and skeletal growth</w:t>
      </w:r>
    </w:p>
    <w:p w:rsidR="00B374BD" w:rsidRPr="006737E2" w:rsidRDefault="00276A41" w:rsidP="00D51EE7">
      <w:pPr>
        <w:spacing w:before="0"/>
        <w:jc w:val="left"/>
        <w:rPr>
          <w:lang w:val="en-US"/>
        </w:rPr>
      </w:pPr>
      <w:r w:rsidRPr="006737E2">
        <w:rPr>
          <w:lang w:val="en-US"/>
        </w:rPr>
        <w:t>The a</w:t>
      </w:r>
      <w:r w:rsidR="00B374BD" w:rsidRPr="006737E2">
        <w:rPr>
          <w:lang w:val="en-US"/>
        </w:rPr>
        <w:t xml:space="preserve">nalysis showed that high density bands are depleted in </w:t>
      </w:r>
      <w:r w:rsidR="00B374BD" w:rsidRPr="006737E2">
        <w:rPr>
          <w:vertAlign w:val="superscript"/>
          <w:lang w:val="en-US"/>
        </w:rPr>
        <w:t>18</w:t>
      </w:r>
      <w:r w:rsidR="00B374BD" w:rsidRPr="006737E2">
        <w:rPr>
          <w:lang w:val="en-US"/>
        </w:rPr>
        <w:t xml:space="preserve">O and </w:t>
      </w:r>
      <w:r w:rsidR="00B374BD" w:rsidRPr="006737E2">
        <w:rPr>
          <w:vertAlign w:val="superscript"/>
          <w:lang w:val="en-US"/>
        </w:rPr>
        <w:t>13</w:t>
      </w:r>
      <w:r w:rsidR="00B374BD" w:rsidRPr="006737E2">
        <w:rPr>
          <w:lang w:val="en-US"/>
        </w:rPr>
        <w:t xml:space="preserve">C, which are deposited during summer; low density bands are enriched in </w:t>
      </w:r>
      <w:r w:rsidR="00B374BD" w:rsidRPr="006737E2">
        <w:rPr>
          <w:vertAlign w:val="superscript"/>
          <w:lang w:val="en-US"/>
        </w:rPr>
        <w:t>18</w:t>
      </w:r>
      <w:r w:rsidR="00B374BD" w:rsidRPr="006737E2">
        <w:rPr>
          <w:lang w:val="en-US"/>
        </w:rPr>
        <w:t xml:space="preserve">O and </w:t>
      </w:r>
      <w:r w:rsidR="00B374BD" w:rsidRPr="006737E2">
        <w:rPr>
          <w:vertAlign w:val="superscript"/>
          <w:lang w:val="en-US"/>
        </w:rPr>
        <w:t>13</w:t>
      </w:r>
      <w:r w:rsidR="00B374BD" w:rsidRPr="006737E2">
        <w:rPr>
          <w:lang w:val="en-US"/>
        </w:rPr>
        <w:t xml:space="preserve">C, which are deposited during winter. In female colonies, a </w:t>
      </w:r>
      <w:r w:rsidR="00ED32E5" w:rsidRPr="006737E2">
        <w:rPr>
          <w:lang w:val="en-US"/>
        </w:rPr>
        <w:t>significant</w:t>
      </w:r>
      <w:r w:rsidR="006F4391" w:rsidRPr="006737E2">
        <w:rPr>
          <w:lang w:val="en-US"/>
        </w:rPr>
        <w:t xml:space="preserve"> </w:t>
      </w:r>
      <w:r w:rsidR="00B374BD" w:rsidRPr="006737E2">
        <w:rPr>
          <w:lang w:val="en-US"/>
        </w:rPr>
        <w:t>negative correlation between the mean annual coral δ</w:t>
      </w:r>
      <w:r w:rsidR="00B374BD" w:rsidRPr="006737E2">
        <w:rPr>
          <w:vertAlign w:val="superscript"/>
          <w:lang w:val="en-US"/>
        </w:rPr>
        <w:t>18</w:t>
      </w:r>
      <w:r w:rsidR="00B374BD" w:rsidRPr="006737E2">
        <w:rPr>
          <w:lang w:val="en-US"/>
        </w:rPr>
        <w:t xml:space="preserve">O and </w:t>
      </w:r>
      <w:r w:rsidR="00ED32E5" w:rsidRPr="006737E2">
        <w:rPr>
          <w:lang w:val="en-US"/>
        </w:rPr>
        <w:t>annual</w:t>
      </w:r>
      <w:r w:rsidR="00B74C16" w:rsidRPr="006737E2">
        <w:rPr>
          <w:lang w:val="en-US"/>
        </w:rPr>
        <w:t xml:space="preserve"> </w:t>
      </w:r>
      <w:r w:rsidR="00B374BD" w:rsidRPr="006737E2">
        <w:rPr>
          <w:lang w:val="en-US"/>
        </w:rPr>
        <w:t xml:space="preserve">skeletal density was found (Table </w:t>
      </w:r>
      <w:r w:rsidR="006F299E" w:rsidRPr="006737E2">
        <w:rPr>
          <w:lang w:val="en-US"/>
        </w:rPr>
        <w:t>5</w:t>
      </w:r>
      <w:r w:rsidR="00B374BD" w:rsidRPr="006737E2">
        <w:rPr>
          <w:lang w:val="en-US"/>
        </w:rPr>
        <w:t xml:space="preserve">; </w:t>
      </w:r>
      <w:r w:rsidR="00B374BD" w:rsidRPr="006737E2">
        <w:rPr>
          <w:i/>
          <w:iCs/>
          <w:lang w:val="en-US"/>
        </w:rPr>
        <w:t>r</w:t>
      </w:r>
      <w:r w:rsidR="00B374BD" w:rsidRPr="006737E2">
        <w:rPr>
          <w:lang w:val="en-US"/>
        </w:rPr>
        <w:t xml:space="preserve"> = –0.78, </w:t>
      </w:r>
      <w:r w:rsidR="00B374BD" w:rsidRPr="006737E2">
        <w:rPr>
          <w:i/>
          <w:iCs/>
          <w:lang w:val="en-US"/>
        </w:rPr>
        <w:t>p</w:t>
      </w:r>
      <w:r w:rsidR="00AB2189" w:rsidRPr="006737E2">
        <w:rPr>
          <w:lang w:val="en-US"/>
        </w:rPr>
        <w:t xml:space="preserve"> = 0.001)</w:t>
      </w:r>
      <w:r w:rsidR="00ED32E5" w:rsidRPr="006737E2">
        <w:rPr>
          <w:lang w:val="en-US"/>
        </w:rPr>
        <w:t>.</w:t>
      </w:r>
      <w:r w:rsidR="00AB2189" w:rsidRPr="006737E2">
        <w:rPr>
          <w:lang w:val="en-US"/>
        </w:rPr>
        <w:t xml:space="preserve"> </w:t>
      </w:r>
      <w:r w:rsidR="00B374BD" w:rsidRPr="006737E2">
        <w:rPr>
          <w:lang w:val="en-US"/>
        </w:rPr>
        <w:t>This suggests that denser skeletons are more depleted in δ</w:t>
      </w:r>
      <w:r w:rsidR="00B374BD" w:rsidRPr="006737E2">
        <w:rPr>
          <w:vertAlign w:val="superscript"/>
          <w:lang w:val="en-US"/>
        </w:rPr>
        <w:t>18</w:t>
      </w:r>
      <w:r w:rsidR="00B374BD" w:rsidRPr="006737E2">
        <w:rPr>
          <w:lang w:val="en-US"/>
        </w:rPr>
        <w:t>O, compared to less dense skeletons, and no significant correlation was found between δ</w:t>
      </w:r>
      <w:r w:rsidR="00B374BD" w:rsidRPr="006737E2">
        <w:rPr>
          <w:vertAlign w:val="superscript"/>
          <w:lang w:val="en-US"/>
        </w:rPr>
        <w:t>18</w:t>
      </w:r>
      <w:r w:rsidR="00B374BD" w:rsidRPr="006737E2">
        <w:rPr>
          <w:lang w:val="en-US"/>
        </w:rPr>
        <w:t>O and other skeletal growth parameters in female colonies</w:t>
      </w:r>
      <w:r w:rsidR="008352D5" w:rsidRPr="006737E2">
        <w:rPr>
          <w:lang w:val="en-US"/>
        </w:rPr>
        <w:t>;</w:t>
      </w:r>
      <w:r w:rsidR="00B374BD" w:rsidRPr="006737E2">
        <w:rPr>
          <w:lang w:val="en-US"/>
        </w:rPr>
        <w:t xml:space="preserve"> no significant correlations between mean annual coral δ</w:t>
      </w:r>
      <w:r w:rsidR="00B374BD" w:rsidRPr="006737E2">
        <w:rPr>
          <w:vertAlign w:val="superscript"/>
          <w:lang w:val="en-US"/>
        </w:rPr>
        <w:t>13</w:t>
      </w:r>
      <w:r w:rsidR="00B374BD" w:rsidRPr="006737E2">
        <w:rPr>
          <w:lang w:val="en-US"/>
        </w:rPr>
        <w:t xml:space="preserve">C and any growth parameters were found. In male colonies, there was a </w:t>
      </w:r>
      <w:r w:rsidR="00ED32E5" w:rsidRPr="006737E2">
        <w:rPr>
          <w:lang w:val="en-US"/>
        </w:rPr>
        <w:t>significant</w:t>
      </w:r>
      <w:r w:rsidR="004D2F1F" w:rsidRPr="006737E2">
        <w:rPr>
          <w:lang w:val="en-US"/>
        </w:rPr>
        <w:t xml:space="preserve"> </w:t>
      </w:r>
      <w:r w:rsidR="00B374BD" w:rsidRPr="006737E2">
        <w:rPr>
          <w:lang w:val="en-US"/>
        </w:rPr>
        <w:t>negative correlation between mean annual coral δ</w:t>
      </w:r>
      <w:r w:rsidR="00B374BD" w:rsidRPr="006737E2">
        <w:rPr>
          <w:vertAlign w:val="superscript"/>
          <w:lang w:val="en-US"/>
        </w:rPr>
        <w:t>18</w:t>
      </w:r>
      <w:r w:rsidR="00B374BD" w:rsidRPr="006737E2">
        <w:rPr>
          <w:lang w:val="en-US"/>
        </w:rPr>
        <w:t>O and the</w:t>
      </w:r>
      <w:r w:rsidR="00B74C16" w:rsidRPr="006737E2">
        <w:rPr>
          <w:lang w:val="en-US"/>
        </w:rPr>
        <w:t xml:space="preserve"> </w:t>
      </w:r>
      <w:r w:rsidR="00ED32E5" w:rsidRPr="006737E2">
        <w:rPr>
          <w:lang w:val="en-US"/>
        </w:rPr>
        <w:t>annual</w:t>
      </w:r>
      <w:r w:rsidR="00B374BD" w:rsidRPr="006737E2">
        <w:rPr>
          <w:lang w:val="en-US"/>
        </w:rPr>
        <w:t xml:space="preserve"> linear extension and calcification rates (Table </w:t>
      </w:r>
      <w:r w:rsidR="006F299E" w:rsidRPr="006737E2">
        <w:rPr>
          <w:lang w:val="en-US"/>
        </w:rPr>
        <w:t>5</w:t>
      </w:r>
      <w:r w:rsidR="00B374BD" w:rsidRPr="006737E2">
        <w:rPr>
          <w:lang w:val="en-US"/>
        </w:rPr>
        <w:t xml:space="preserve">; </w:t>
      </w:r>
      <w:r w:rsidR="00B374BD" w:rsidRPr="006737E2">
        <w:rPr>
          <w:i/>
          <w:iCs/>
          <w:lang w:val="en-US"/>
        </w:rPr>
        <w:t>r</w:t>
      </w:r>
      <w:r w:rsidR="00B374BD" w:rsidRPr="006737E2">
        <w:rPr>
          <w:lang w:val="en-US"/>
        </w:rPr>
        <w:t xml:space="preserve"> = –0.50 and –0.44, </w:t>
      </w:r>
      <w:r w:rsidR="00B374BD" w:rsidRPr="006737E2">
        <w:rPr>
          <w:i/>
          <w:iCs/>
          <w:lang w:val="en-US"/>
        </w:rPr>
        <w:t>p</w:t>
      </w:r>
      <w:r w:rsidR="00B374BD" w:rsidRPr="006737E2">
        <w:rPr>
          <w:lang w:val="en-US"/>
        </w:rPr>
        <w:t xml:space="preserve"> = 0.045 and 0.0008). This suggests that faster growing and calcifying colonies are more depleted in δ</w:t>
      </w:r>
      <w:r w:rsidR="00B374BD" w:rsidRPr="006737E2">
        <w:rPr>
          <w:vertAlign w:val="superscript"/>
          <w:lang w:val="en-US"/>
        </w:rPr>
        <w:t>18</w:t>
      </w:r>
      <w:r w:rsidR="00B374BD" w:rsidRPr="006737E2">
        <w:rPr>
          <w:lang w:val="en-US"/>
        </w:rPr>
        <w:t>O. No significant correlation was found between δ</w:t>
      </w:r>
      <w:r w:rsidR="00B374BD" w:rsidRPr="006737E2">
        <w:rPr>
          <w:vertAlign w:val="superscript"/>
          <w:lang w:val="en-US"/>
        </w:rPr>
        <w:t>18</w:t>
      </w:r>
      <w:r w:rsidR="00B374BD" w:rsidRPr="006737E2">
        <w:rPr>
          <w:lang w:val="en-US"/>
        </w:rPr>
        <w:t>O and skeletal density in male colonies</w:t>
      </w:r>
      <w:r w:rsidR="008352D5" w:rsidRPr="006737E2">
        <w:rPr>
          <w:lang w:val="en-US"/>
        </w:rPr>
        <w:t>;</w:t>
      </w:r>
      <w:r w:rsidR="00B374BD" w:rsidRPr="006737E2">
        <w:rPr>
          <w:lang w:val="en-US"/>
        </w:rPr>
        <w:t xml:space="preserve"> no significant correlation between any coral growth parameter and mean annual coral δ</w:t>
      </w:r>
      <w:r w:rsidR="00B374BD" w:rsidRPr="006737E2">
        <w:rPr>
          <w:vertAlign w:val="superscript"/>
          <w:lang w:val="en-US"/>
        </w:rPr>
        <w:t>13</w:t>
      </w:r>
      <w:r w:rsidR="00B374BD" w:rsidRPr="006737E2">
        <w:rPr>
          <w:lang w:val="en-US"/>
        </w:rPr>
        <w:t>C was found.</w:t>
      </w:r>
      <w:r w:rsidR="00B74C16" w:rsidRPr="006737E2">
        <w:rPr>
          <w:color w:val="auto"/>
          <w:lang w:val="en-US"/>
        </w:rPr>
        <w:t xml:space="preserve"> </w:t>
      </w:r>
    </w:p>
    <w:p w:rsidR="009D0D66" w:rsidRPr="006737E2" w:rsidRDefault="006B40B2" w:rsidP="00CB2CC7">
      <w:pPr>
        <w:pStyle w:val="Ttulo1"/>
        <w:numPr>
          <w:ilvl w:val="0"/>
          <w:numId w:val="0"/>
        </w:numPr>
        <w:spacing w:before="0"/>
        <w:ind w:left="432" w:hanging="432"/>
        <w:jc w:val="left"/>
        <w:rPr>
          <w:rFonts w:ascii="Times New Roman" w:hAnsi="Times New Roman"/>
          <w:lang w:val="en-US"/>
        </w:rPr>
      </w:pPr>
      <w:r w:rsidRPr="006737E2">
        <w:rPr>
          <w:rFonts w:ascii="Times New Roman" w:hAnsi="Times New Roman"/>
          <w:lang w:val="en-US"/>
        </w:rPr>
        <w:t>4 Discussion</w:t>
      </w:r>
    </w:p>
    <w:p w:rsidR="005A345E" w:rsidRPr="006737E2" w:rsidRDefault="000755BD" w:rsidP="00343C5F">
      <w:pPr>
        <w:shd w:val="solid" w:color="FFFFFF" w:fill="FFFFFF"/>
        <w:spacing w:before="0"/>
        <w:jc w:val="left"/>
        <w:rPr>
          <w:lang w:val="en-US"/>
        </w:rPr>
      </w:pPr>
      <w:r w:rsidRPr="006737E2">
        <w:rPr>
          <w:lang w:val="en-US"/>
        </w:rPr>
        <w:t>O</w:t>
      </w:r>
      <w:r w:rsidR="005A345E" w:rsidRPr="006737E2">
        <w:rPr>
          <w:lang w:val="en-US"/>
        </w:rPr>
        <w:t xml:space="preserve">ur </w:t>
      </w:r>
      <w:r w:rsidR="00D21981" w:rsidRPr="006737E2">
        <w:rPr>
          <w:lang w:val="en-US"/>
        </w:rPr>
        <w:t xml:space="preserve">isotope data </w:t>
      </w:r>
      <w:r w:rsidR="005A345E" w:rsidRPr="006737E2">
        <w:rPr>
          <w:lang w:val="en-US"/>
        </w:rPr>
        <w:t>showed a significant dependency of</w:t>
      </w:r>
      <w:r w:rsidR="001301EE" w:rsidRPr="006737E2">
        <w:rPr>
          <w:lang w:val="en-US"/>
        </w:rPr>
        <w:t xml:space="preserve"> skeletal </w:t>
      </w:r>
      <w:r w:rsidR="005A345E" w:rsidRPr="006737E2">
        <w:rPr>
          <w:lang w:val="en-US"/>
        </w:rPr>
        <w:t>δ</w:t>
      </w:r>
      <w:r w:rsidR="005A345E" w:rsidRPr="006737E2">
        <w:rPr>
          <w:vertAlign w:val="superscript"/>
          <w:lang w:val="en-US"/>
        </w:rPr>
        <w:t>18</w:t>
      </w:r>
      <w:r w:rsidR="005A345E" w:rsidRPr="006737E2">
        <w:rPr>
          <w:lang w:val="en-US"/>
        </w:rPr>
        <w:t>O on SST</w:t>
      </w:r>
      <w:r w:rsidR="001B6A3D" w:rsidRPr="006737E2">
        <w:rPr>
          <w:lang w:val="en-US"/>
        </w:rPr>
        <w:t xml:space="preserve"> </w:t>
      </w:r>
      <w:r w:rsidR="005A345E" w:rsidRPr="006737E2">
        <w:rPr>
          <w:lang w:val="en-US"/>
        </w:rPr>
        <w:t xml:space="preserve">, with a low </w:t>
      </w:r>
      <w:r w:rsidR="005A345E" w:rsidRPr="006737E2">
        <w:rPr>
          <w:i/>
          <w:iCs/>
          <w:lang w:val="en-US"/>
        </w:rPr>
        <w:t xml:space="preserve">r </w:t>
      </w:r>
      <w:r w:rsidR="005A345E" w:rsidRPr="006737E2">
        <w:rPr>
          <w:lang w:val="en-US"/>
        </w:rPr>
        <w:t>(–0.45 in female coral</w:t>
      </w:r>
      <w:r w:rsidR="006678FF" w:rsidRPr="006737E2">
        <w:rPr>
          <w:lang w:val="en-US"/>
        </w:rPr>
        <w:t>,</w:t>
      </w:r>
      <w:r w:rsidR="005A345E" w:rsidRPr="006737E2">
        <w:rPr>
          <w:lang w:val="en-US"/>
        </w:rPr>
        <w:t xml:space="preserve"> and –0.28 in male coral), and a gentle slope of the δ</w:t>
      </w:r>
      <w:r w:rsidR="005A345E" w:rsidRPr="006737E2">
        <w:rPr>
          <w:vertAlign w:val="superscript"/>
          <w:lang w:val="en-US"/>
        </w:rPr>
        <w:t>18</w:t>
      </w:r>
      <w:r w:rsidR="005A345E" w:rsidRPr="006737E2">
        <w:rPr>
          <w:lang w:val="en-US"/>
        </w:rPr>
        <w:t>O–SST calibration equations (0.09‰ °C</w:t>
      </w:r>
      <w:r w:rsidR="005A345E" w:rsidRPr="006737E2">
        <w:rPr>
          <w:vertAlign w:val="superscript"/>
          <w:lang w:val="en-US"/>
        </w:rPr>
        <w:t>–1</w:t>
      </w:r>
      <w:r w:rsidR="005A345E" w:rsidRPr="006737E2">
        <w:rPr>
          <w:lang w:val="en-US"/>
        </w:rPr>
        <w:t xml:space="preserve"> </w:t>
      </w:r>
      <w:r w:rsidR="00CB518D" w:rsidRPr="006737E2">
        <w:rPr>
          <w:lang w:val="en-US"/>
        </w:rPr>
        <w:t xml:space="preserve">F; </w:t>
      </w:r>
      <w:r w:rsidR="005A345E" w:rsidRPr="006737E2">
        <w:rPr>
          <w:lang w:val="en-US"/>
        </w:rPr>
        <w:t>0.11‰ °C</w:t>
      </w:r>
      <w:r w:rsidR="005A345E" w:rsidRPr="006737E2">
        <w:rPr>
          <w:vertAlign w:val="superscript"/>
          <w:lang w:val="en-US"/>
        </w:rPr>
        <w:t>–1</w:t>
      </w:r>
      <w:r w:rsidR="005A345E" w:rsidRPr="006737E2">
        <w:rPr>
          <w:lang w:val="en-US"/>
        </w:rPr>
        <w:t xml:space="preserve"> </w:t>
      </w:r>
      <w:r w:rsidR="00CB518D" w:rsidRPr="006737E2">
        <w:rPr>
          <w:lang w:val="en-US"/>
        </w:rPr>
        <w:t>M</w:t>
      </w:r>
      <w:r w:rsidR="001B6A3D" w:rsidRPr="006737E2">
        <w:rPr>
          <w:lang w:val="en-US"/>
        </w:rPr>
        <w:t xml:space="preserve">; </w:t>
      </w:r>
      <w:r w:rsidRPr="006737E2">
        <w:rPr>
          <w:lang w:val="en-US"/>
        </w:rPr>
        <w:t>F</w:t>
      </w:r>
      <w:r w:rsidR="001B6A3D" w:rsidRPr="006737E2">
        <w:rPr>
          <w:lang w:val="en-US"/>
        </w:rPr>
        <w:t xml:space="preserve">ig. </w:t>
      </w:r>
      <w:r w:rsidR="00DA4F28" w:rsidRPr="006737E2">
        <w:rPr>
          <w:lang w:val="en-US"/>
        </w:rPr>
        <w:t>5</w:t>
      </w:r>
      <w:r w:rsidR="005A345E" w:rsidRPr="006737E2">
        <w:rPr>
          <w:lang w:val="en-US"/>
        </w:rPr>
        <w:t>)</w:t>
      </w:r>
      <w:r w:rsidRPr="006737E2">
        <w:rPr>
          <w:lang w:val="en-US"/>
        </w:rPr>
        <w:t>,</w:t>
      </w:r>
      <w:r w:rsidR="005A345E" w:rsidRPr="006737E2">
        <w:rPr>
          <w:lang w:val="en-US"/>
        </w:rPr>
        <w:t xml:space="preserve"> compared with slopes (&gt;0.20‰ °C</w:t>
      </w:r>
      <w:r w:rsidR="005A345E" w:rsidRPr="006737E2">
        <w:rPr>
          <w:vertAlign w:val="superscript"/>
          <w:lang w:val="en-US"/>
        </w:rPr>
        <w:t>–1</w:t>
      </w:r>
      <w:r w:rsidR="005A345E" w:rsidRPr="006737E2">
        <w:rPr>
          <w:lang w:val="en-US"/>
        </w:rPr>
        <w:t xml:space="preserve">) in </w:t>
      </w:r>
      <w:r w:rsidR="005A345E" w:rsidRPr="006737E2">
        <w:rPr>
          <w:i/>
          <w:iCs/>
          <w:lang w:val="en-US"/>
        </w:rPr>
        <w:t>Porites</w:t>
      </w:r>
      <w:r w:rsidR="005A345E" w:rsidRPr="006737E2">
        <w:rPr>
          <w:lang w:val="en-US"/>
        </w:rPr>
        <w:t xml:space="preserve"> spp. in other areas of the Pacific: the Great Barrier Reef (</w:t>
      </w:r>
      <w:proofErr w:type="spellStart"/>
      <w:r w:rsidR="005A345E" w:rsidRPr="006737E2">
        <w:rPr>
          <w:lang w:val="en-US"/>
        </w:rPr>
        <w:t>Gagan</w:t>
      </w:r>
      <w:proofErr w:type="spellEnd"/>
      <w:r w:rsidR="005A345E" w:rsidRPr="006737E2">
        <w:rPr>
          <w:lang w:val="en-US"/>
        </w:rPr>
        <w:t xml:space="preserve"> et al.</w:t>
      </w:r>
      <w:r w:rsidR="0058783A" w:rsidRPr="006737E2">
        <w:rPr>
          <w:lang w:val="en-US"/>
        </w:rPr>
        <w:t>,</w:t>
      </w:r>
      <w:r w:rsidR="005A345E" w:rsidRPr="006737E2">
        <w:rPr>
          <w:lang w:val="en-US"/>
        </w:rPr>
        <w:t xml:space="preserve"> 1994), Costa Rica (</w:t>
      </w:r>
      <w:proofErr w:type="spellStart"/>
      <w:r w:rsidR="005A345E" w:rsidRPr="006737E2">
        <w:rPr>
          <w:lang w:val="en-US"/>
        </w:rPr>
        <w:t>Carriquiry</w:t>
      </w:r>
      <w:proofErr w:type="spellEnd"/>
      <w:r w:rsidR="0058783A" w:rsidRPr="006737E2">
        <w:rPr>
          <w:lang w:val="en-US"/>
        </w:rPr>
        <w:t>,</w:t>
      </w:r>
      <w:r w:rsidR="005A345E" w:rsidRPr="006737E2">
        <w:rPr>
          <w:lang w:val="en-US"/>
        </w:rPr>
        <w:t xml:space="preserve"> 1994), Panama (Wellington and Dunbar, 1995), and the Galapagos Archipelago (</w:t>
      </w:r>
      <w:proofErr w:type="spellStart"/>
      <w:r w:rsidR="005A345E" w:rsidRPr="006737E2">
        <w:rPr>
          <w:lang w:val="en-US"/>
        </w:rPr>
        <w:t>McConnaughey</w:t>
      </w:r>
      <w:proofErr w:type="spellEnd"/>
      <w:r w:rsidR="0058783A" w:rsidRPr="006737E2">
        <w:rPr>
          <w:lang w:val="en-US"/>
        </w:rPr>
        <w:t>,</w:t>
      </w:r>
      <w:r w:rsidR="005A345E" w:rsidRPr="006737E2">
        <w:rPr>
          <w:lang w:val="en-US"/>
        </w:rPr>
        <w:t xml:space="preserve"> 1989). </w:t>
      </w:r>
      <w:r w:rsidR="00DF2798" w:rsidRPr="006737E2">
        <w:rPr>
          <w:lang w:val="en-US"/>
        </w:rPr>
        <w:t>T</w:t>
      </w:r>
      <w:r w:rsidR="005A345E" w:rsidRPr="006737E2">
        <w:rPr>
          <w:lang w:val="en-US"/>
        </w:rPr>
        <w:t>hese studies show high correlation coefficients (better than –0.80) of δ</w:t>
      </w:r>
      <w:r w:rsidR="005A345E" w:rsidRPr="006737E2">
        <w:rPr>
          <w:vertAlign w:val="superscript"/>
          <w:lang w:val="en-US"/>
        </w:rPr>
        <w:t>18</w:t>
      </w:r>
      <w:r w:rsidR="005A345E" w:rsidRPr="006737E2">
        <w:rPr>
          <w:lang w:val="en-US"/>
        </w:rPr>
        <w:t>O and SST</w:t>
      </w:r>
      <w:r w:rsidR="00ED32E5" w:rsidRPr="006737E2">
        <w:rPr>
          <w:lang w:val="en-US"/>
        </w:rPr>
        <w:t xml:space="preserve">, all these studies have isotopic records </w:t>
      </w:r>
      <w:r w:rsidR="00004BEE">
        <w:rPr>
          <w:lang w:val="en-US"/>
        </w:rPr>
        <w:t xml:space="preserve">between </w:t>
      </w:r>
      <w:r w:rsidR="00ED32E5" w:rsidRPr="006737E2">
        <w:rPr>
          <w:lang w:val="en-US"/>
        </w:rPr>
        <w:t>5 to 40 years long, and with a high temporal resolution sampling (weekly to monthly)</w:t>
      </w:r>
      <w:r w:rsidR="005A345E" w:rsidRPr="006737E2">
        <w:rPr>
          <w:lang w:val="en-US"/>
        </w:rPr>
        <w:t>. Our results are similar to studies reporting small correlation coefficients of δ</w:t>
      </w:r>
      <w:r w:rsidR="005A345E" w:rsidRPr="006737E2">
        <w:rPr>
          <w:vertAlign w:val="superscript"/>
          <w:lang w:val="en-US"/>
        </w:rPr>
        <w:t>18</w:t>
      </w:r>
      <w:r w:rsidR="005A345E" w:rsidRPr="006737E2">
        <w:rPr>
          <w:lang w:val="en-US"/>
        </w:rPr>
        <w:t>O and SST (</w:t>
      </w:r>
      <w:r w:rsidR="00DF2798" w:rsidRPr="006737E2">
        <w:rPr>
          <w:lang w:val="en-US"/>
        </w:rPr>
        <w:t>less</w:t>
      </w:r>
      <w:r w:rsidR="005A345E" w:rsidRPr="006737E2">
        <w:rPr>
          <w:lang w:val="en-US"/>
        </w:rPr>
        <w:t xml:space="preserve"> than –0.70) and a gentle slope (&lt;0.17‰ °C</w:t>
      </w:r>
      <w:r w:rsidR="005A345E" w:rsidRPr="006737E2">
        <w:rPr>
          <w:vertAlign w:val="superscript"/>
          <w:lang w:val="en-US"/>
        </w:rPr>
        <w:t>–1</w:t>
      </w:r>
      <w:r w:rsidR="005A345E" w:rsidRPr="006737E2">
        <w:rPr>
          <w:lang w:val="en-US"/>
        </w:rPr>
        <w:t>) of the δ</w:t>
      </w:r>
      <w:r w:rsidR="005A345E" w:rsidRPr="006737E2">
        <w:rPr>
          <w:vertAlign w:val="superscript"/>
          <w:lang w:val="en-US"/>
        </w:rPr>
        <w:t>18</w:t>
      </w:r>
      <w:r w:rsidR="005A345E" w:rsidRPr="006737E2">
        <w:rPr>
          <w:lang w:val="en-US"/>
        </w:rPr>
        <w:t xml:space="preserve">O–SST calibration equations, such as at </w:t>
      </w:r>
      <w:proofErr w:type="spellStart"/>
      <w:r w:rsidR="005A345E" w:rsidRPr="006737E2">
        <w:rPr>
          <w:lang w:val="en-US"/>
        </w:rPr>
        <w:t>Clipperton</w:t>
      </w:r>
      <w:proofErr w:type="spellEnd"/>
      <w:r w:rsidR="005A345E" w:rsidRPr="006737E2">
        <w:rPr>
          <w:lang w:val="en-US"/>
        </w:rPr>
        <w:t xml:space="preserve"> Atoll (</w:t>
      </w:r>
      <w:proofErr w:type="spellStart"/>
      <w:r w:rsidR="005A345E" w:rsidRPr="006737E2">
        <w:rPr>
          <w:lang w:val="en-US"/>
        </w:rPr>
        <w:t>Linsley</w:t>
      </w:r>
      <w:proofErr w:type="spellEnd"/>
      <w:r w:rsidR="005A345E" w:rsidRPr="006737E2">
        <w:rPr>
          <w:lang w:val="en-US"/>
        </w:rPr>
        <w:t xml:space="preserve"> et al.</w:t>
      </w:r>
      <w:r w:rsidR="0058783A" w:rsidRPr="006737E2">
        <w:rPr>
          <w:lang w:val="en-US"/>
        </w:rPr>
        <w:t>,</w:t>
      </w:r>
      <w:r w:rsidR="005A345E" w:rsidRPr="006737E2">
        <w:rPr>
          <w:lang w:val="en-US"/>
        </w:rPr>
        <w:t xml:space="preserve"> 1999), Fiji (Le </w:t>
      </w:r>
      <w:proofErr w:type="spellStart"/>
      <w:r w:rsidR="005A345E" w:rsidRPr="006737E2">
        <w:rPr>
          <w:lang w:val="en-US"/>
        </w:rPr>
        <w:t>Bec</w:t>
      </w:r>
      <w:proofErr w:type="spellEnd"/>
      <w:r w:rsidR="005A345E" w:rsidRPr="006737E2">
        <w:rPr>
          <w:lang w:val="en-US"/>
        </w:rPr>
        <w:t xml:space="preserve"> et al.</w:t>
      </w:r>
      <w:r w:rsidR="0058783A" w:rsidRPr="006737E2">
        <w:rPr>
          <w:lang w:val="en-US"/>
        </w:rPr>
        <w:t>,</w:t>
      </w:r>
      <w:r w:rsidR="005A345E" w:rsidRPr="006737E2">
        <w:rPr>
          <w:lang w:val="en-US"/>
        </w:rPr>
        <w:t xml:space="preserve"> 2000), and Guam (</w:t>
      </w:r>
      <w:proofErr w:type="spellStart"/>
      <w:r w:rsidR="005A345E" w:rsidRPr="006737E2">
        <w:rPr>
          <w:lang w:val="en-US"/>
        </w:rPr>
        <w:t>Asami</w:t>
      </w:r>
      <w:proofErr w:type="spellEnd"/>
      <w:r w:rsidR="005A345E" w:rsidRPr="006737E2">
        <w:rPr>
          <w:lang w:val="en-US"/>
        </w:rPr>
        <w:t xml:space="preserve"> et al</w:t>
      </w:r>
      <w:r w:rsidR="0058783A" w:rsidRPr="006737E2">
        <w:rPr>
          <w:lang w:val="en-US"/>
        </w:rPr>
        <w:t>.,</w:t>
      </w:r>
      <w:r w:rsidR="005A345E" w:rsidRPr="006737E2">
        <w:rPr>
          <w:lang w:val="en-US"/>
        </w:rPr>
        <w:t xml:space="preserve"> 2004</w:t>
      </w:r>
      <w:r w:rsidR="00ED32E5" w:rsidRPr="006737E2">
        <w:rPr>
          <w:lang w:val="en-US"/>
        </w:rPr>
        <w:t xml:space="preserve">), these studies have long isotopic records (20 to 25 years) and a high temporal resolution </w:t>
      </w:r>
      <w:r w:rsidR="00ED32E5" w:rsidRPr="006737E2">
        <w:rPr>
          <w:lang w:val="en-US"/>
        </w:rPr>
        <w:lastRenderedPageBreak/>
        <w:t>sampling (daily to monthly) compared to our data (12 years of data with a quarterly sampling resolution).</w:t>
      </w:r>
    </w:p>
    <w:p w:rsidR="00040F09" w:rsidRPr="006737E2" w:rsidRDefault="00040F09" w:rsidP="00040F09">
      <w:pPr>
        <w:shd w:val="solid" w:color="FFFFFF" w:fill="FFFFFF"/>
        <w:ind w:firstLine="709"/>
        <w:rPr>
          <w:lang w:val="en-US"/>
        </w:rPr>
      </w:pPr>
      <w:proofErr w:type="spellStart"/>
      <w:r w:rsidRPr="006737E2">
        <w:rPr>
          <w:lang w:val="en-US"/>
        </w:rPr>
        <w:t>Asami</w:t>
      </w:r>
      <w:proofErr w:type="spellEnd"/>
      <w:r w:rsidRPr="006737E2">
        <w:rPr>
          <w:lang w:val="en-US"/>
        </w:rPr>
        <w:t xml:space="preserve"> et al. (2004) suggest that the low correlation coefficient between δ</w:t>
      </w:r>
      <w:r w:rsidRPr="006737E2">
        <w:rPr>
          <w:vertAlign w:val="superscript"/>
          <w:lang w:val="en-US"/>
        </w:rPr>
        <w:t>18</w:t>
      </w:r>
      <w:r w:rsidRPr="006737E2">
        <w:rPr>
          <w:lang w:val="en-US"/>
        </w:rPr>
        <w:t>O and SST, and the gentle slope in the δ</w:t>
      </w:r>
      <w:r w:rsidRPr="006737E2">
        <w:rPr>
          <w:vertAlign w:val="superscript"/>
          <w:lang w:val="en-US"/>
        </w:rPr>
        <w:t>18</w:t>
      </w:r>
      <w:r w:rsidRPr="006737E2">
        <w:rPr>
          <w:lang w:val="en-US"/>
        </w:rPr>
        <w:t>O–SST calibration equations are related to small seasonal variations in SST (&lt;3 °C), or the greater influence of δ</w:t>
      </w:r>
      <w:r w:rsidRPr="006737E2">
        <w:rPr>
          <w:vertAlign w:val="superscript"/>
          <w:lang w:val="en-US"/>
        </w:rPr>
        <w:t>18</w:t>
      </w:r>
      <w:r w:rsidRPr="006737E2">
        <w:rPr>
          <w:lang w:val="en-US"/>
        </w:rPr>
        <w:t>O</w:t>
      </w:r>
      <w:r w:rsidRPr="006737E2">
        <w:rPr>
          <w:vertAlign w:val="subscript"/>
          <w:lang w:val="en-US"/>
        </w:rPr>
        <w:t>sw</w:t>
      </w:r>
      <w:r w:rsidRPr="006737E2">
        <w:rPr>
          <w:lang w:val="en-US"/>
        </w:rPr>
        <w:t>. The seasonal variation in SST of our study area is 7.85 ± 0.77 °C, so the seasonal variation of SST is not likely to be the cause. Variations in δ</w:t>
      </w:r>
      <w:r w:rsidRPr="006737E2">
        <w:rPr>
          <w:vertAlign w:val="superscript"/>
          <w:lang w:val="en-US"/>
        </w:rPr>
        <w:t>18</w:t>
      </w:r>
      <w:r w:rsidRPr="006737E2">
        <w:rPr>
          <w:lang w:val="en-US"/>
        </w:rPr>
        <w:t>O</w:t>
      </w:r>
      <w:r w:rsidRPr="006737E2">
        <w:rPr>
          <w:vertAlign w:val="subscript"/>
          <w:lang w:val="en-US"/>
        </w:rPr>
        <w:t>sw</w:t>
      </w:r>
      <w:r w:rsidRPr="006737E2">
        <w:rPr>
          <w:lang w:val="en-US"/>
        </w:rPr>
        <w:t xml:space="preserve"> represent 29.72% in female coral, and 38.53% in male coral, of the average seasonal δ</w:t>
      </w:r>
      <w:r w:rsidRPr="006737E2">
        <w:rPr>
          <w:vertAlign w:val="superscript"/>
          <w:lang w:val="en-US"/>
        </w:rPr>
        <w:t>18</w:t>
      </w:r>
      <w:r w:rsidRPr="006737E2">
        <w:rPr>
          <w:lang w:val="en-US"/>
        </w:rPr>
        <w:t>O variation. We found a significant regime shift in the δ</w:t>
      </w:r>
      <w:r w:rsidRPr="006737E2">
        <w:rPr>
          <w:vertAlign w:val="superscript"/>
          <w:lang w:val="en-US"/>
        </w:rPr>
        <w:t>18</w:t>
      </w:r>
      <w:r w:rsidRPr="006737E2">
        <w:rPr>
          <w:lang w:val="en-US"/>
        </w:rPr>
        <w:t xml:space="preserve">O data of colonies of both </w:t>
      </w:r>
      <w:proofErr w:type="gramStart"/>
      <w:r w:rsidRPr="006737E2">
        <w:rPr>
          <w:lang w:val="en-US"/>
        </w:rPr>
        <w:t>genders, that</w:t>
      </w:r>
      <w:proofErr w:type="gramEnd"/>
      <w:r w:rsidRPr="006737E2">
        <w:rPr>
          <w:lang w:val="en-US"/>
        </w:rPr>
        <w:t xml:space="preserve"> coincides with a regime </w:t>
      </w:r>
      <w:r w:rsidR="008F1150" w:rsidRPr="006737E2">
        <w:rPr>
          <w:lang w:val="en-US"/>
        </w:rPr>
        <w:t>shift in</w:t>
      </w:r>
      <w:r w:rsidRPr="006737E2">
        <w:rPr>
          <w:lang w:val="en-US"/>
        </w:rPr>
        <w:t xml:space="preserve"> rainfall. This means that the δ</w:t>
      </w:r>
      <w:r w:rsidRPr="006737E2">
        <w:rPr>
          <w:vertAlign w:val="superscript"/>
          <w:lang w:val="en-US"/>
        </w:rPr>
        <w:t>18</w:t>
      </w:r>
      <w:r w:rsidRPr="006737E2">
        <w:rPr>
          <w:lang w:val="en-US"/>
        </w:rPr>
        <w:t>O of coral in Bahía de La Paz is influenced more by the δ</w:t>
      </w:r>
      <w:r w:rsidRPr="006737E2">
        <w:rPr>
          <w:vertAlign w:val="superscript"/>
          <w:lang w:val="en-US"/>
        </w:rPr>
        <w:t>18</w:t>
      </w:r>
      <w:r w:rsidRPr="006737E2">
        <w:rPr>
          <w:lang w:val="en-US"/>
        </w:rPr>
        <w:t>O</w:t>
      </w:r>
      <w:r w:rsidRPr="006737E2">
        <w:rPr>
          <w:vertAlign w:val="subscript"/>
          <w:lang w:val="en-US"/>
        </w:rPr>
        <w:t>sw</w:t>
      </w:r>
      <w:r w:rsidRPr="006737E2">
        <w:rPr>
          <w:lang w:val="en-US"/>
        </w:rPr>
        <w:t xml:space="preserve"> than in other places in the Pacific.</w:t>
      </w:r>
    </w:p>
    <w:p w:rsidR="003A0549" w:rsidRPr="006737E2" w:rsidRDefault="00DA4F28" w:rsidP="003A0549">
      <w:pPr>
        <w:spacing w:before="0"/>
        <w:ind w:firstLine="709"/>
        <w:jc w:val="left"/>
        <w:rPr>
          <w:lang w:val="en-US"/>
        </w:rPr>
      </w:pPr>
      <w:r w:rsidRPr="006737E2">
        <w:rPr>
          <w:lang w:val="en-US"/>
        </w:rPr>
        <w:t>The linear regression (Fig. 5</w:t>
      </w:r>
      <w:r w:rsidR="00ED32E5" w:rsidRPr="006737E2">
        <w:rPr>
          <w:lang w:val="en-US"/>
        </w:rPr>
        <w:t>) equations for δ</w:t>
      </w:r>
      <w:r w:rsidR="00ED32E5" w:rsidRPr="006737E2">
        <w:rPr>
          <w:vertAlign w:val="superscript"/>
          <w:lang w:val="en-US"/>
        </w:rPr>
        <w:t>18</w:t>
      </w:r>
      <w:r w:rsidR="00ED32E5" w:rsidRPr="006737E2">
        <w:rPr>
          <w:lang w:val="en-US"/>
        </w:rPr>
        <w:t>O dependence on</w:t>
      </w:r>
      <w:r w:rsidR="003A0549" w:rsidRPr="006737E2">
        <w:rPr>
          <w:lang w:val="en-US"/>
        </w:rPr>
        <w:t xml:space="preserve"> SST (1997-2009) </w:t>
      </w:r>
      <w:r w:rsidR="00ED32E5" w:rsidRPr="006737E2">
        <w:rPr>
          <w:lang w:val="en-US"/>
        </w:rPr>
        <w:t>were:</w:t>
      </w:r>
    </w:p>
    <w:p w:rsidR="003A0549" w:rsidRPr="006737E2" w:rsidRDefault="00ED32E5" w:rsidP="003A0549">
      <w:pPr>
        <w:spacing w:before="0"/>
        <w:jc w:val="left"/>
        <w:rPr>
          <w:lang w:val="en-US"/>
        </w:rPr>
      </w:pPr>
      <w:r w:rsidRPr="006737E2">
        <w:rPr>
          <w:lang w:val="en-US"/>
        </w:rPr>
        <w:t>SST = 7.0889 – 5.7193 (δ</w:t>
      </w:r>
      <w:r w:rsidRPr="006737E2">
        <w:rPr>
          <w:vertAlign w:val="superscript"/>
          <w:lang w:val="en-US"/>
        </w:rPr>
        <w:t>18</w:t>
      </w:r>
      <w:r w:rsidRPr="006737E2">
        <w:rPr>
          <w:lang w:val="en-US"/>
        </w:rPr>
        <w:t>O), (</w:t>
      </w:r>
      <w:r w:rsidRPr="006737E2">
        <w:rPr>
          <w:i/>
          <w:iCs/>
          <w:lang w:val="en-US"/>
        </w:rPr>
        <w:t>r</w:t>
      </w:r>
      <w:r w:rsidRPr="006737E2">
        <w:rPr>
          <w:vertAlign w:val="superscript"/>
          <w:lang w:val="en-US"/>
        </w:rPr>
        <w:t>2</w:t>
      </w:r>
      <w:r w:rsidRPr="006737E2">
        <w:rPr>
          <w:lang w:val="en-US"/>
        </w:rPr>
        <w:t xml:space="preserve"> = 0.23, </w:t>
      </w:r>
      <w:r w:rsidRPr="006737E2">
        <w:rPr>
          <w:i/>
          <w:iCs/>
          <w:lang w:val="en-US"/>
        </w:rPr>
        <w:t>p</w:t>
      </w:r>
      <w:r w:rsidRPr="006737E2">
        <w:rPr>
          <w:lang w:val="en-US"/>
        </w:rPr>
        <w:t xml:space="preserve"> = 0.00003) for female coral, and</w:t>
      </w:r>
    </w:p>
    <w:p w:rsidR="003A0549" w:rsidRPr="006737E2" w:rsidRDefault="00ED32E5" w:rsidP="003A0549">
      <w:pPr>
        <w:spacing w:before="0"/>
        <w:jc w:val="left"/>
        <w:rPr>
          <w:lang w:val="en-US"/>
        </w:rPr>
      </w:pPr>
      <w:r w:rsidRPr="006737E2">
        <w:rPr>
          <w:lang w:val="en-US"/>
        </w:rPr>
        <w:t>SST = 14.739 – 2.9246 (δ</w:t>
      </w:r>
      <w:r w:rsidRPr="006737E2">
        <w:rPr>
          <w:vertAlign w:val="superscript"/>
          <w:lang w:val="en-US"/>
        </w:rPr>
        <w:t>18</w:t>
      </w:r>
      <w:r w:rsidRPr="006737E2">
        <w:rPr>
          <w:lang w:val="en-US"/>
        </w:rPr>
        <w:t>O) (</w:t>
      </w:r>
      <w:r w:rsidRPr="006737E2">
        <w:rPr>
          <w:i/>
          <w:iCs/>
          <w:lang w:val="en-US"/>
        </w:rPr>
        <w:t>r</w:t>
      </w:r>
      <w:r w:rsidRPr="006737E2">
        <w:rPr>
          <w:vertAlign w:val="superscript"/>
          <w:lang w:val="en-US"/>
        </w:rPr>
        <w:t>2</w:t>
      </w:r>
      <w:r w:rsidRPr="006737E2">
        <w:rPr>
          <w:lang w:val="en-US"/>
        </w:rPr>
        <w:t xml:space="preserve"> = 0.10, </w:t>
      </w:r>
      <w:r w:rsidRPr="006737E2">
        <w:rPr>
          <w:i/>
          <w:iCs/>
          <w:lang w:val="en-US"/>
        </w:rPr>
        <w:t>p</w:t>
      </w:r>
      <w:r w:rsidRPr="006737E2">
        <w:rPr>
          <w:lang w:val="en-US"/>
        </w:rPr>
        <w:t xml:space="preserve"> = 0.00007) for male coral.</w:t>
      </w:r>
    </w:p>
    <w:p w:rsidR="003A0549" w:rsidRPr="006737E2" w:rsidRDefault="00ED32E5" w:rsidP="003A0549">
      <w:pPr>
        <w:spacing w:before="0"/>
        <w:ind w:firstLine="709"/>
        <w:jc w:val="left"/>
        <w:rPr>
          <w:lang w:val="en-US"/>
        </w:rPr>
      </w:pPr>
      <w:r w:rsidRPr="006737E2">
        <w:rPr>
          <w:lang w:val="en-US"/>
        </w:rPr>
        <w:t>The annual range of δ</w:t>
      </w:r>
      <w:r w:rsidRPr="006737E2">
        <w:rPr>
          <w:vertAlign w:val="superscript"/>
          <w:lang w:val="en-US"/>
        </w:rPr>
        <w:t>18</w:t>
      </w:r>
      <w:r w:rsidRPr="006737E2">
        <w:rPr>
          <w:lang w:val="en-US"/>
        </w:rPr>
        <w:t>O was the difference between the highest δ</w:t>
      </w:r>
      <w:r w:rsidRPr="006737E2">
        <w:rPr>
          <w:vertAlign w:val="superscript"/>
          <w:lang w:val="en-US"/>
        </w:rPr>
        <w:t>18</w:t>
      </w:r>
      <w:r w:rsidRPr="006737E2">
        <w:rPr>
          <w:lang w:val="en-US"/>
        </w:rPr>
        <w:t>O measurement in January–March, and the lowest in July–September (1997–2008).</w:t>
      </w:r>
      <w:r w:rsidR="00004BEE">
        <w:rPr>
          <w:lang w:val="en-US"/>
        </w:rPr>
        <w:t xml:space="preserve"> </w:t>
      </w:r>
      <w:r w:rsidRPr="006737E2">
        <w:rPr>
          <w:lang w:val="en-US"/>
        </w:rPr>
        <w:t xml:space="preserve">The average amplitude was 0.37 ± 0.15‰ in female colonies, and 0.28 ± 0.72‰ in male colonies. Satellite </w:t>
      </w:r>
      <w:r w:rsidR="00004BEE" w:rsidRPr="006737E2">
        <w:rPr>
          <w:lang w:val="en-US"/>
        </w:rPr>
        <w:t xml:space="preserve">SST </w:t>
      </w:r>
      <w:r w:rsidRPr="006737E2">
        <w:rPr>
          <w:lang w:val="en-US"/>
        </w:rPr>
        <w:t>data had an average amplitude cycle of 7.85 ± 0.77 °C, and rainfall had an average annual amplitude of 3.55 ± 16.07 mm. Using the calculated gradients of 0.09‰ °C</w:t>
      </w:r>
      <w:r w:rsidRPr="006737E2">
        <w:rPr>
          <w:vertAlign w:val="superscript"/>
          <w:lang w:val="en-US"/>
        </w:rPr>
        <w:t>–1</w:t>
      </w:r>
      <w:r w:rsidRPr="006737E2">
        <w:rPr>
          <w:lang w:val="en-US"/>
        </w:rPr>
        <w:t xml:space="preserve"> for female colonies, and 0.10‰ °C</w:t>
      </w:r>
      <w:r w:rsidRPr="006737E2">
        <w:rPr>
          <w:vertAlign w:val="superscript"/>
          <w:lang w:val="en-US"/>
        </w:rPr>
        <w:t>–1</w:t>
      </w:r>
      <w:r w:rsidRPr="006737E2">
        <w:rPr>
          <w:lang w:val="en-US"/>
        </w:rPr>
        <w:t xml:space="preserve"> for male colonies, the average seasonal variation of δ</w:t>
      </w:r>
      <w:r w:rsidRPr="006737E2">
        <w:rPr>
          <w:vertAlign w:val="superscript"/>
          <w:lang w:val="en-US"/>
        </w:rPr>
        <w:t>18</w:t>
      </w:r>
      <w:r w:rsidRPr="006737E2">
        <w:rPr>
          <w:lang w:val="en-US"/>
        </w:rPr>
        <w:t>O would reflect a temperature change of 4.11 °C in female colonies, and 2.80 °C in male colonies. This is 52.37% in female colonies, and 35.66% in male colonies of the seasonal range of the SST. The expected seasonal variation of approximately 0.11‰ of δ</w:t>
      </w:r>
      <w:r w:rsidRPr="006737E2">
        <w:rPr>
          <w:vertAlign w:val="superscript"/>
          <w:lang w:val="en-US"/>
        </w:rPr>
        <w:t>18</w:t>
      </w:r>
      <w:r w:rsidRPr="006737E2">
        <w:rPr>
          <w:lang w:val="en-US"/>
        </w:rPr>
        <w:t xml:space="preserve">O in seawater (0.43 </w:t>
      </w:r>
      <w:proofErr w:type="spellStart"/>
      <w:r w:rsidRPr="006737E2">
        <w:rPr>
          <w:lang w:val="en-US"/>
        </w:rPr>
        <w:t>psu</w:t>
      </w:r>
      <w:proofErr w:type="spellEnd"/>
      <w:r w:rsidRPr="006737E2">
        <w:rPr>
          <w:lang w:val="en-US"/>
        </w:rPr>
        <w:t>) represents 29.72% of δ</w:t>
      </w:r>
      <w:r w:rsidRPr="006737E2">
        <w:rPr>
          <w:vertAlign w:val="superscript"/>
          <w:lang w:val="en-US"/>
        </w:rPr>
        <w:t>18</w:t>
      </w:r>
      <w:r w:rsidRPr="006737E2">
        <w:rPr>
          <w:lang w:val="en-US"/>
        </w:rPr>
        <w:t>O seasonal variation in female colonies, and 38.53% in male colonies.</w:t>
      </w:r>
    </w:p>
    <w:p w:rsidR="003A0549" w:rsidRPr="006737E2" w:rsidRDefault="00ED32E5" w:rsidP="003A0549">
      <w:pPr>
        <w:spacing w:before="0"/>
        <w:ind w:firstLine="709"/>
        <w:jc w:val="left"/>
        <w:rPr>
          <w:lang w:val="en-US"/>
        </w:rPr>
      </w:pPr>
      <w:r w:rsidRPr="006737E2">
        <w:rPr>
          <w:lang w:val="en-US"/>
        </w:rPr>
        <w:t>The departure from isotope equilibrium of our samples was estimated with the equations by Grossman and Ku (1986), for δ</w:t>
      </w:r>
      <w:r w:rsidRPr="006737E2">
        <w:rPr>
          <w:vertAlign w:val="superscript"/>
          <w:lang w:val="en-US"/>
        </w:rPr>
        <w:t>18</w:t>
      </w:r>
      <w:r w:rsidRPr="006737E2">
        <w:rPr>
          <w:lang w:val="en-US"/>
        </w:rPr>
        <w:t>O, and Romanek et al. (1992) for δ</w:t>
      </w:r>
      <w:r w:rsidRPr="006737E2">
        <w:rPr>
          <w:vertAlign w:val="superscript"/>
          <w:lang w:val="en-US"/>
        </w:rPr>
        <w:t>13</w:t>
      </w:r>
      <w:r w:rsidRPr="006737E2">
        <w:rPr>
          <w:lang w:val="en-US"/>
        </w:rPr>
        <w:t>C. We found that the theoretical δ</w:t>
      </w:r>
      <w:r w:rsidRPr="006737E2">
        <w:rPr>
          <w:vertAlign w:val="superscript"/>
          <w:lang w:val="en-US"/>
        </w:rPr>
        <w:t>18</w:t>
      </w:r>
      <w:r w:rsidRPr="006737E2">
        <w:rPr>
          <w:lang w:val="en-US"/>
        </w:rPr>
        <w:t>O value of coral aragonite that precipitates at equilibrium with seawater is –0.65‰, which means that our samples of coral have an average departure from isotope equilibrium of ~3.54‰ in females, and ~3.80‰ in males. For δ</w:t>
      </w:r>
      <w:r w:rsidRPr="006737E2">
        <w:rPr>
          <w:vertAlign w:val="superscript"/>
          <w:lang w:val="en-US"/>
        </w:rPr>
        <w:t>13</w:t>
      </w:r>
      <w:r w:rsidRPr="006737E2">
        <w:rPr>
          <w:lang w:val="en-US"/>
        </w:rPr>
        <w:t xml:space="preserve">C, we found a theoretical value of –1.15‰ for coral aragonite that precipitates at equilibrium with seawater. </w:t>
      </w:r>
      <w:r w:rsidRPr="006737E2">
        <w:rPr>
          <w:lang w:val="en-US"/>
        </w:rPr>
        <w:lastRenderedPageBreak/>
        <w:t>This means that average departure from isotope equilibrium is ~2.81‰ in females, and ~2.53‰ in males.</w:t>
      </w:r>
    </w:p>
    <w:p w:rsidR="00040F09" w:rsidRPr="006737E2" w:rsidRDefault="00ED32E5" w:rsidP="00040F09">
      <w:pPr>
        <w:ind w:firstLine="709"/>
        <w:rPr>
          <w:lang w:val="en-US"/>
        </w:rPr>
      </w:pPr>
      <w:r w:rsidRPr="006737E2">
        <w:rPr>
          <w:lang w:val="en-US"/>
        </w:rPr>
        <w:t>We found a positive relationship between skeletal δ</w:t>
      </w:r>
      <w:r w:rsidRPr="006737E2">
        <w:rPr>
          <w:vertAlign w:val="superscript"/>
          <w:lang w:val="en-US"/>
        </w:rPr>
        <w:t>18</w:t>
      </w:r>
      <w:r w:rsidRPr="006737E2">
        <w:rPr>
          <w:lang w:val="en-US"/>
        </w:rPr>
        <w:t>O and δ</w:t>
      </w:r>
      <w:r w:rsidRPr="006737E2">
        <w:rPr>
          <w:vertAlign w:val="superscript"/>
          <w:lang w:val="en-US"/>
        </w:rPr>
        <w:t>13</w:t>
      </w:r>
      <w:r w:rsidRPr="006737E2">
        <w:rPr>
          <w:lang w:val="en-US"/>
        </w:rPr>
        <w:t>C in our data. Swart et al. (1996b) suggest that this means that the maximum photoperiod in Bahía de La Paz occurs during winter (high δ</w:t>
      </w:r>
      <w:r w:rsidRPr="006737E2">
        <w:rPr>
          <w:vertAlign w:val="superscript"/>
          <w:lang w:val="en-US"/>
        </w:rPr>
        <w:t>18</w:t>
      </w:r>
      <w:r w:rsidRPr="006737E2">
        <w:rPr>
          <w:lang w:val="en-US"/>
        </w:rPr>
        <w:t>O = low SST, high δ</w:t>
      </w:r>
      <w:r w:rsidRPr="006737E2">
        <w:rPr>
          <w:vertAlign w:val="superscript"/>
          <w:lang w:val="en-US"/>
        </w:rPr>
        <w:t>13</w:t>
      </w:r>
      <w:r w:rsidRPr="006737E2">
        <w:rPr>
          <w:lang w:val="en-US"/>
        </w:rPr>
        <w:t>C = high photosynthesis). When the SST peaks in the summer and surface seawater generally becomes depleted</w:t>
      </w:r>
      <w:r w:rsidR="00502917" w:rsidRPr="006737E2">
        <w:rPr>
          <w:lang w:val="en-US"/>
        </w:rPr>
        <w:t xml:space="preserve"> in </w:t>
      </w:r>
      <w:r w:rsidRPr="006737E2">
        <w:rPr>
          <w:lang w:val="en-US"/>
        </w:rPr>
        <w:t>nutrients, zooxanthellae disperse (</w:t>
      </w:r>
      <w:proofErr w:type="spellStart"/>
      <w:r w:rsidRPr="006737E2">
        <w:rPr>
          <w:lang w:val="en-US"/>
        </w:rPr>
        <w:t>Hoegh-Guldberg</w:t>
      </w:r>
      <w:proofErr w:type="spellEnd"/>
      <w:r w:rsidRPr="006737E2">
        <w:rPr>
          <w:lang w:val="en-US"/>
        </w:rPr>
        <w:t>, 1999; Barton and Casey, 2005). Hence, photosynthesis might be less intense until the nutrient-rich waters of winter promote the growth of zooxanthellae and restore photosynthesis intensity (</w:t>
      </w:r>
      <w:proofErr w:type="spellStart"/>
      <w:r w:rsidRPr="006737E2">
        <w:rPr>
          <w:lang w:val="en-US"/>
        </w:rPr>
        <w:t>Jokiel</w:t>
      </w:r>
      <w:proofErr w:type="spellEnd"/>
      <w:r w:rsidRPr="006737E2">
        <w:rPr>
          <w:lang w:val="en-US"/>
        </w:rPr>
        <w:t>, 2004; Franklin et al., 2006).</w:t>
      </w:r>
    </w:p>
    <w:p w:rsidR="00040F09" w:rsidRPr="006737E2" w:rsidRDefault="00ED32E5" w:rsidP="00040F09">
      <w:pPr>
        <w:ind w:firstLine="709"/>
        <w:rPr>
          <w:lang w:val="en-US"/>
        </w:rPr>
      </w:pPr>
      <w:r w:rsidRPr="006737E2">
        <w:rPr>
          <w:lang w:val="en-US"/>
        </w:rPr>
        <w:t>Skeletal δ</w:t>
      </w:r>
      <w:r w:rsidRPr="006737E2">
        <w:rPr>
          <w:vertAlign w:val="superscript"/>
          <w:lang w:val="en-US"/>
        </w:rPr>
        <w:t>13</w:t>
      </w:r>
      <w:r w:rsidR="00DA4F28" w:rsidRPr="006737E2">
        <w:rPr>
          <w:lang w:val="en-US"/>
        </w:rPr>
        <w:t>C (Fig. 4</w:t>
      </w:r>
      <w:r w:rsidRPr="006737E2">
        <w:rPr>
          <w:lang w:val="en-US"/>
        </w:rPr>
        <w:t>) was higher in both</w:t>
      </w:r>
      <w:r w:rsidR="00502917" w:rsidRPr="006737E2">
        <w:rPr>
          <w:lang w:val="en-US"/>
        </w:rPr>
        <w:t xml:space="preserve"> </w:t>
      </w:r>
      <w:r w:rsidRPr="006737E2">
        <w:rPr>
          <w:lang w:val="en-US"/>
        </w:rPr>
        <w:t>sexes</w:t>
      </w:r>
      <w:r w:rsidR="00502917" w:rsidRPr="006737E2">
        <w:rPr>
          <w:lang w:val="en-US"/>
        </w:rPr>
        <w:t xml:space="preserve"> </w:t>
      </w:r>
      <w:r w:rsidRPr="006737E2">
        <w:rPr>
          <w:lang w:val="en-US"/>
        </w:rPr>
        <w:t>between November and January (lowest SST and PAR), and lower from June through August (highest SST and PAR), suggesting a positive relationship between δ</w:t>
      </w:r>
      <w:r w:rsidRPr="006737E2">
        <w:rPr>
          <w:vertAlign w:val="superscript"/>
          <w:lang w:val="en-US"/>
        </w:rPr>
        <w:t>13</w:t>
      </w:r>
      <w:r w:rsidRPr="006737E2">
        <w:rPr>
          <w:lang w:val="en-US"/>
        </w:rPr>
        <w:t>C and photosynthesis, and a dominant role of light-induced photosynthesis on seasonal changes of δ</w:t>
      </w:r>
      <w:r w:rsidRPr="006737E2">
        <w:rPr>
          <w:vertAlign w:val="superscript"/>
          <w:lang w:val="en-US"/>
        </w:rPr>
        <w:t>13</w:t>
      </w:r>
      <w:r w:rsidRPr="006737E2">
        <w:rPr>
          <w:lang w:val="en-US"/>
        </w:rPr>
        <w:t>C in coral. Still, the δ</w:t>
      </w:r>
      <w:r w:rsidRPr="006737E2">
        <w:rPr>
          <w:vertAlign w:val="superscript"/>
          <w:lang w:val="en-US"/>
        </w:rPr>
        <w:t>13</w:t>
      </w:r>
      <w:r w:rsidRPr="006737E2">
        <w:rPr>
          <w:lang w:val="en-US"/>
        </w:rPr>
        <w:t xml:space="preserve">C–PAR correlations were not significant, thus, photosynthesis was not stimulated or inhibited by light, and remained near its maximum efficiency during the whole year, according to Sun et al. (2008). Other factors may be affecting photosynthesis in addition to light, such as abundance of dissolved nutrients. High concentrations of chlorophyll </w:t>
      </w:r>
      <w:r w:rsidRPr="006737E2">
        <w:rPr>
          <w:i/>
          <w:lang w:val="en-US"/>
        </w:rPr>
        <w:t>a</w:t>
      </w:r>
      <w:r w:rsidRPr="006737E2">
        <w:rPr>
          <w:lang w:val="en-US"/>
        </w:rPr>
        <w:t xml:space="preserve"> occurred during periods of enrichment of </w:t>
      </w:r>
      <w:r w:rsidRPr="006737E2">
        <w:rPr>
          <w:vertAlign w:val="superscript"/>
          <w:lang w:val="en-US"/>
        </w:rPr>
        <w:t>13</w:t>
      </w:r>
      <w:r w:rsidRPr="006737E2">
        <w:rPr>
          <w:lang w:val="en-US"/>
        </w:rPr>
        <w:t>C in the coral skeleton (November through January); however, the correlations of skeletal δ</w:t>
      </w:r>
      <w:r w:rsidRPr="006737E2">
        <w:rPr>
          <w:vertAlign w:val="superscript"/>
          <w:lang w:val="en-US"/>
        </w:rPr>
        <w:t>13</w:t>
      </w:r>
      <w:r w:rsidRPr="006737E2">
        <w:rPr>
          <w:lang w:val="en-US"/>
        </w:rPr>
        <w:t xml:space="preserve">C and chlorophyll </w:t>
      </w:r>
      <w:r w:rsidRPr="006737E2">
        <w:rPr>
          <w:i/>
          <w:lang w:val="en-US"/>
        </w:rPr>
        <w:t>a</w:t>
      </w:r>
      <w:r w:rsidRPr="006737E2">
        <w:rPr>
          <w:lang w:val="en-US"/>
        </w:rPr>
        <w:t xml:space="preserve"> were not significant in any case.</w:t>
      </w:r>
    </w:p>
    <w:p w:rsidR="00040F09" w:rsidRPr="006737E2" w:rsidRDefault="00ED32E5" w:rsidP="00040F09">
      <w:pPr>
        <w:shd w:val="solid" w:color="FFFFFF" w:fill="FFFFFF"/>
        <w:ind w:firstLine="709"/>
        <w:rPr>
          <w:lang w:val="en-US"/>
        </w:rPr>
      </w:pPr>
      <w:r w:rsidRPr="006737E2">
        <w:rPr>
          <w:lang w:val="en-US"/>
        </w:rPr>
        <w:t>Trends in coral skeletal δ</w:t>
      </w:r>
      <w:r w:rsidRPr="006737E2">
        <w:rPr>
          <w:vertAlign w:val="superscript"/>
          <w:lang w:val="en-US"/>
        </w:rPr>
        <w:t>13</w:t>
      </w:r>
      <w:r w:rsidRPr="006737E2">
        <w:rPr>
          <w:lang w:val="en-US"/>
        </w:rPr>
        <w:t>C reflect seasonal variations in photosynthesis to respiration ratios in the δ</w:t>
      </w:r>
      <w:r w:rsidRPr="006737E2">
        <w:rPr>
          <w:vertAlign w:val="superscript"/>
          <w:lang w:val="en-US"/>
        </w:rPr>
        <w:t>13</w:t>
      </w:r>
      <w:r w:rsidRPr="006737E2">
        <w:rPr>
          <w:lang w:val="en-US"/>
        </w:rPr>
        <w:t>C pool of coral (</w:t>
      </w:r>
      <w:proofErr w:type="spellStart"/>
      <w:r w:rsidRPr="006737E2">
        <w:rPr>
          <w:lang w:val="en-US"/>
        </w:rPr>
        <w:t>McConnaughey</w:t>
      </w:r>
      <w:proofErr w:type="spellEnd"/>
      <w:r w:rsidRPr="006737E2">
        <w:rPr>
          <w:lang w:val="en-US"/>
        </w:rPr>
        <w:t xml:space="preserve">, 1989; </w:t>
      </w:r>
      <w:proofErr w:type="spellStart"/>
      <w:r w:rsidRPr="006737E2">
        <w:rPr>
          <w:lang w:val="en-US"/>
        </w:rPr>
        <w:t>McConnaughey</w:t>
      </w:r>
      <w:proofErr w:type="spellEnd"/>
      <w:r w:rsidRPr="006737E2">
        <w:rPr>
          <w:lang w:val="en-US"/>
        </w:rPr>
        <w:t xml:space="preserve"> et al., 1997). Respiration normally increases with temperature and lowers </w:t>
      </w:r>
      <w:r w:rsidRPr="006737E2">
        <w:rPr>
          <w:vertAlign w:val="superscript"/>
          <w:lang w:val="en-US"/>
        </w:rPr>
        <w:t>13</w:t>
      </w:r>
      <w:r w:rsidRPr="006737E2">
        <w:rPr>
          <w:lang w:val="en-US"/>
        </w:rPr>
        <w:t>C in coral skeletons, which is reflected in our results, high SST = low δ</w:t>
      </w:r>
      <w:r w:rsidRPr="006737E2">
        <w:rPr>
          <w:vertAlign w:val="superscript"/>
          <w:lang w:val="en-US"/>
        </w:rPr>
        <w:t>13</w:t>
      </w:r>
      <w:r w:rsidRPr="006737E2">
        <w:rPr>
          <w:lang w:val="en-US"/>
        </w:rPr>
        <w:t>C. No other environmental variables considered in this work explained this pattern in coral δ</w:t>
      </w:r>
      <w:r w:rsidRPr="006737E2">
        <w:rPr>
          <w:vertAlign w:val="superscript"/>
          <w:lang w:val="en-US"/>
        </w:rPr>
        <w:t>13</w:t>
      </w:r>
      <w:r w:rsidRPr="006737E2">
        <w:rPr>
          <w:lang w:val="en-US"/>
        </w:rPr>
        <w:t xml:space="preserve">C, driven mainly by metabolic effects as described by Sun et al. (2008) in </w:t>
      </w:r>
      <w:r w:rsidRPr="006737E2">
        <w:rPr>
          <w:i/>
          <w:lang w:val="en-US"/>
        </w:rPr>
        <w:t xml:space="preserve">Porites </w:t>
      </w:r>
      <w:r w:rsidRPr="006737E2">
        <w:rPr>
          <w:lang w:val="en-US"/>
        </w:rPr>
        <w:t>coral of the South China Sea.</w:t>
      </w:r>
    </w:p>
    <w:p w:rsidR="00040F09" w:rsidRPr="006737E2" w:rsidRDefault="00ED32E5" w:rsidP="00040F09">
      <w:pPr>
        <w:ind w:firstLine="709"/>
        <w:rPr>
          <w:lang w:val="en-US"/>
        </w:rPr>
      </w:pPr>
      <w:r w:rsidRPr="006737E2">
        <w:rPr>
          <w:lang w:val="en-US"/>
        </w:rPr>
        <w:t>We found a negative correlation (</w:t>
      </w:r>
      <w:r w:rsidRPr="006737E2">
        <w:rPr>
          <w:i/>
          <w:iCs/>
          <w:lang w:val="en-US"/>
        </w:rPr>
        <w:t>r</w:t>
      </w:r>
      <w:r w:rsidRPr="006737E2">
        <w:rPr>
          <w:lang w:val="en-US"/>
        </w:rPr>
        <w:t xml:space="preserve"> = –0.78, </w:t>
      </w:r>
      <w:r w:rsidRPr="006737E2">
        <w:rPr>
          <w:i/>
          <w:iCs/>
          <w:lang w:val="en-US"/>
        </w:rPr>
        <w:t>p</w:t>
      </w:r>
      <w:r w:rsidRPr="006737E2">
        <w:rPr>
          <w:lang w:val="en-US"/>
        </w:rPr>
        <w:t xml:space="preserve"> = 0.001) between δ</w:t>
      </w:r>
      <w:r w:rsidRPr="006737E2">
        <w:rPr>
          <w:vertAlign w:val="superscript"/>
          <w:lang w:val="en-US"/>
        </w:rPr>
        <w:t>18</w:t>
      </w:r>
      <w:r w:rsidRPr="006737E2">
        <w:rPr>
          <w:lang w:val="en-US"/>
        </w:rPr>
        <w:t>O and the skeletal density in female colonies, this is not consistent with studies that have observed that coral skeletal high-density bands are enriched in</w:t>
      </w:r>
      <w:r w:rsidRPr="006737E2">
        <w:rPr>
          <w:vertAlign w:val="superscript"/>
          <w:lang w:val="en-US"/>
        </w:rPr>
        <w:t>18</w:t>
      </w:r>
      <w:r w:rsidRPr="006737E2">
        <w:rPr>
          <w:lang w:val="en-US"/>
        </w:rPr>
        <w:t>O (Klein et al., 1992; Al-</w:t>
      </w:r>
      <w:proofErr w:type="spellStart"/>
      <w:r w:rsidRPr="006737E2">
        <w:rPr>
          <w:lang w:val="en-US"/>
        </w:rPr>
        <w:t>Rousand</w:t>
      </w:r>
      <w:proofErr w:type="spellEnd"/>
      <w:r w:rsidRPr="006737E2">
        <w:rPr>
          <w:lang w:val="en-US"/>
        </w:rPr>
        <w:t xml:space="preserve">, 2007). This may be due to a difference in timing of skeletal density bands in </w:t>
      </w:r>
      <w:r w:rsidRPr="006737E2">
        <w:rPr>
          <w:i/>
          <w:lang w:val="en-US"/>
        </w:rPr>
        <w:t>Porites</w:t>
      </w:r>
      <w:r w:rsidRPr="006737E2">
        <w:rPr>
          <w:lang w:val="en-US"/>
        </w:rPr>
        <w:t xml:space="preserve"> coral species, as described by Lough and Barnes (2000). In male coral, we found a negative correlation between the δ</w:t>
      </w:r>
      <w:r w:rsidRPr="006737E2">
        <w:rPr>
          <w:vertAlign w:val="superscript"/>
          <w:lang w:val="en-US"/>
        </w:rPr>
        <w:t>18</w:t>
      </w:r>
      <w:r w:rsidRPr="006737E2">
        <w:rPr>
          <w:lang w:val="en-US"/>
        </w:rPr>
        <w:t>O and linear extension and calcification rates (</w:t>
      </w:r>
      <w:r w:rsidRPr="006737E2">
        <w:rPr>
          <w:i/>
          <w:iCs/>
          <w:lang w:val="en-US"/>
        </w:rPr>
        <w:t>r</w:t>
      </w:r>
      <w:r w:rsidRPr="006737E2">
        <w:rPr>
          <w:lang w:val="en-US"/>
        </w:rPr>
        <w:t xml:space="preserve"> = –0.50, </w:t>
      </w:r>
      <w:r w:rsidRPr="006737E2">
        <w:rPr>
          <w:i/>
          <w:iCs/>
          <w:lang w:val="en-US"/>
        </w:rPr>
        <w:t>p</w:t>
      </w:r>
      <w:r w:rsidRPr="006737E2">
        <w:rPr>
          <w:lang w:val="en-US"/>
        </w:rPr>
        <w:t xml:space="preserve"> = 0.045 and </w:t>
      </w:r>
      <w:r w:rsidRPr="006737E2">
        <w:rPr>
          <w:i/>
          <w:lang w:val="en-US"/>
        </w:rPr>
        <w:t>r</w:t>
      </w:r>
      <w:r w:rsidRPr="006737E2">
        <w:rPr>
          <w:lang w:val="en-US"/>
        </w:rPr>
        <w:t xml:space="preserve"> = –0.44, </w:t>
      </w:r>
      <w:r w:rsidRPr="006737E2">
        <w:rPr>
          <w:i/>
          <w:lang w:val="en-US"/>
        </w:rPr>
        <w:t>p</w:t>
      </w:r>
      <w:r w:rsidRPr="006737E2">
        <w:rPr>
          <w:lang w:val="en-US"/>
        </w:rPr>
        <w:t xml:space="preserve"> = 0.0008), this is consistent with the observations of other authors of </w:t>
      </w:r>
      <w:r w:rsidRPr="006737E2">
        <w:rPr>
          <w:i/>
          <w:iCs/>
          <w:lang w:val="en-US"/>
        </w:rPr>
        <w:t xml:space="preserve">Porites </w:t>
      </w:r>
      <w:r w:rsidRPr="006737E2">
        <w:rPr>
          <w:lang w:val="en-US"/>
        </w:rPr>
        <w:t xml:space="preserve">spp. coral </w:t>
      </w:r>
      <w:r w:rsidRPr="006737E2">
        <w:rPr>
          <w:lang w:val="en-US"/>
        </w:rPr>
        <w:lastRenderedPageBreak/>
        <w:t>(</w:t>
      </w:r>
      <w:proofErr w:type="spellStart"/>
      <w:r w:rsidRPr="006737E2">
        <w:rPr>
          <w:lang w:val="en-US"/>
        </w:rPr>
        <w:t>McConnaughey</w:t>
      </w:r>
      <w:proofErr w:type="spellEnd"/>
      <w:r w:rsidRPr="006737E2">
        <w:rPr>
          <w:lang w:val="en-US"/>
        </w:rPr>
        <w:t xml:space="preserve">, 1989; </w:t>
      </w:r>
      <w:proofErr w:type="spellStart"/>
      <w:r w:rsidRPr="006737E2">
        <w:rPr>
          <w:lang w:val="en-US"/>
        </w:rPr>
        <w:t>Felis</w:t>
      </w:r>
      <w:proofErr w:type="spellEnd"/>
      <w:r w:rsidRPr="006737E2">
        <w:rPr>
          <w:lang w:val="en-US"/>
        </w:rPr>
        <w:t xml:space="preserve"> et al., 2003). In </w:t>
      </w:r>
      <w:r w:rsidRPr="006737E2">
        <w:rPr>
          <w:i/>
          <w:iCs/>
          <w:lang w:val="en-US"/>
        </w:rPr>
        <w:t>Porites</w:t>
      </w:r>
      <w:r w:rsidRPr="006737E2">
        <w:rPr>
          <w:lang w:val="en-US"/>
        </w:rPr>
        <w:t xml:space="preserve"> corals, skeletal extension and calcification rates increases with SST, while skeletal density decreases (Lough and Barnes, 2000), so growth parameters of both sexes and δ</w:t>
      </w:r>
      <w:r w:rsidRPr="006737E2">
        <w:rPr>
          <w:vertAlign w:val="superscript"/>
          <w:lang w:val="en-US"/>
        </w:rPr>
        <w:t>18</w:t>
      </w:r>
      <w:r w:rsidRPr="006737E2">
        <w:rPr>
          <w:lang w:val="en-US"/>
        </w:rPr>
        <w:t>O behave as expected .No significant correlation was found between skeletal δ</w:t>
      </w:r>
      <w:r w:rsidRPr="006737E2">
        <w:rPr>
          <w:vertAlign w:val="superscript"/>
          <w:lang w:val="en-US"/>
        </w:rPr>
        <w:t>13</w:t>
      </w:r>
      <w:r w:rsidRPr="006737E2">
        <w:rPr>
          <w:lang w:val="en-US"/>
        </w:rPr>
        <w:t xml:space="preserve">C and skeletal growth parameters in either males or females, meaning that regardless of the skeletal extension rate, density or calcification rate, </w:t>
      </w:r>
      <w:r w:rsidRPr="006737E2">
        <w:rPr>
          <w:i/>
          <w:lang w:val="en-US"/>
        </w:rPr>
        <w:t xml:space="preserve">P. </w:t>
      </w:r>
      <w:proofErr w:type="spellStart"/>
      <w:r w:rsidRPr="006737E2">
        <w:rPr>
          <w:i/>
          <w:lang w:val="en-US"/>
        </w:rPr>
        <w:t>panamensis</w:t>
      </w:r>
      <w:proofErr w:type="spellEnd"/>
      <w:r w:rsidRPr="006737E2">
        <w:rPr>
          <w:i/>
          <w:lang w:val="en-US"/>
        </w:rPr>
        <w:t xml:space="preserve"> </w:t>
      </w:r>
      <w:r w:rsidRPr="006737E2">
        <w:rPr>
          <w:lang w:val="en-US"/>
        </w:rPr>
        <w:t>deposited a widely varying δ</w:t>
      </w:r>
      <w:r w:rsidRPr="006737E2">
        <w:rPr>
          <w:vertAlign w:val="superscript"/>
          <w:lang w:val="en-US"/>
        </w:rPr>
        <w:t>13</w:t>
      </w:r>
      <w:r w:rsidRPr="006737E2">
        <w:rPr>
          <w:lang w:val="en-US"/>
        </w:rPr>
        <w:t xml:space="preserve">C, as reported by Allison et al. (1996) in </w:t>
      </w:r>
      <w:r w:rsidRPr="006737E2">
        <w:rPr>
          <w:i/>
          <w:lang w:val="en-US"/>
        </w:rPr>
        <w:t>Porites</w:t>
      </w:r>
      <w:r w:rsidRPr="006737E2">
        <w:rPr>
          <w:lang w:val="en-US"/>
        </w:rPr>
        <w:t xml:space="preserve"> coral from South Thailand, and by Swart et al. (1996b) in </w:t>
      </w:r>
      <w:proofErr w:type="spellStart"/>
      <w:r w:rsidRPr="006737E2">
        <w:rPr>
          <w:i/>
          <w:lang w:val="en-US"/>
        </w:rPr>
        <w:t>Montastrea</w:t>
      </w:r>
      <w:proofErr w:type="spellEnd"/>
      <w:r w:rsidRPr="006737E2">
        <w:rPr>
          <w:i/>
          <w:lang w:val="en-US"/>
        </w:rPr>
        <w:t xml:space="preserve"> </w:t>
      </w:r>
      <w:proofErr w:type="spellStart"/>
      <w:r w:rsidRPr="006737E2">
        <w:rPr>
          <w:i/>
          <w:lang w:val="en-US"/>
        </w:rPr>
        <w:t>annularis</w:t>
      </w:r>
      <w:proofErr w:type="spellEnd"/>
      <w:r w:rsidRPr="006737E2">
        <w:rPr>
          <w:lang w:val="en-US"/>
        </w:rPr>
        <w:t xml:space="preserve"> in Florida, USA.</w:t>
      </w:r>
    </w:p>
    <w:p w:rsidR="00040F09" w:rsidRPr="006737E2" w:rsidRDefault="00ED32E5" w:rsidP="00040F09">
      <w:pPr>
        <w:ind w:firstLine="708"/>
        <w:rPr>
          <w:lang w:val="en-US"/>
        </w:rPr>
      </w:pPr>
      <w:r w:rsidRPr="006737E2">
        <w:rPr>
          <w:lang w:val="en-US"/>
        </w:rPr>
        <w:t xml:space="preserve">General consensus states that all coral skeletons contain appreciable amounts of carbon and oxygen in isotopic disequilibrium, and are depleted in </w:t>
      </w:r>
      <w:r w:rsidRPr="006737E2">
        <w:rPr>
          <w:vertAlign w:val="superscript"/>
          <w:lang w:val="en-US"/>
        </w:rPr>
        <w:t>18</w:t>
      </w:r>
      <w:r w:rsidRPr="006737E2">
        <w:rPr>
          <w:lang w:val="en-US"/>
        </w:rPr>
        <w:t xml:space="preserve">O and </w:t>
      </w:r>
      <w:r w:rsidRPr="006737E2">
        <w:rPr>
          <w:vertAlign w:val="superscript"/>
          <w:lang w:val="en-US"/>
        </w:rPr>
        <w:t>13</w:t>
      </w:r>
      <w:r w:rsidRPr="006737E2">
        <w:rPr>
          <w:lang w:val="en-US"/>
        </w:rPr>
        <w:t xml:space="preserve">C because of kinetic variations due to differences in coral growth. </w:t>
      </w:r>
      <w:proofErr w:type="spellStart"/>
      <w:r w:rsidRPr="006737E2">
        <w:rPr>
          <w:lang w:val="en-US"/>
        </w:rPr>
        <w:t>McConnaughey</w:t>
      </w:r>
      <w:proofErr w:type="spellEnd"/>
      <w:r w:rsidRPr="006737E2">
        <w:rPr>
          <w:lang w:val="en-US"/>
        </w:rPr>
        <w:t xml:space="preserve"> (1989) named this phenomenon “vital effect”. We found this to be true for all sampled coral (disequilibrium = 3.54‰ F, 3.80‰ M in δ</w:t>
      </w:r>
      <w:r w:rsidRPr="006737E2">
        <w:rPr>
          <w:vertAlign w:val="superscript"/>
          <w:lang w:val="en-US"/>
        </w:rPr>
        <w:t>18</w:t>
      </w:r>
      <w:r w:rsidRPr="006737E2">
        <w:rPr>
          <w:lang w:val="en-US"/>
        </w:rPr>
        <w:t>O; 2.81‰ F, 2.53‰ M in δ</w:t>
      </w:r>
      <w:r w:rsidRPr="006737E2">
        <w:rPr>
          <w:vertAlign w:val="superscript"/>
          <w:lang w:val="en-US"/>
        </w:rPr>
        <w:t>13</w:t>
      </w:r>
      <w:r w:rsidRPr="006737E2">
        <w:rPr>
          <w:lang w:val="en-US"/>
        </w:rPr>
        <w:t xml:space="preserve">C). </w:t>
      </w:r>
      <w:proofErr w:type="spellStart"/>
      <w:r w:rsidRPr="006737E2">
        <w:rPr>
          <w:lang w:val="en-US"/>
        </w:rPr>
        <w:t>McConnaughey</w:t>
      </w:r>
      <w:proofErr w:type="spellEnd"/>
      <w:r w:rsidRPr="006737E2">
        <w:rPr>
          <w:lang w:val="en-US"/>
        </w:rPr>
        <w:t xml:space="preserve"> (1989) considers kinetic depletion as a constant in coral with fast extension rates (&gt;0.5 cm yr</w:t>
      </w:r>
      <w:r w:rsidRPr="006737E2">
        <w:rPr>
          <w:vertAlign w:val="superscript"/>
          <w:lang w:val="en-US"/>
        </w:rPr>
        <w:t>–1</w:t>
      </w:r>
      <w:r w:rsidRPr="006737E2">
        <w:rPr>
          <w:lang w:val="en-US"/>
        </w:rPr>
        <w:t>). The average yearly extension rates of all sampled coral</w:t>
      </w:r>
      <w:r w:rsidR="00040F09" w:rsidRPr="006737E2">
        <w:rPr>
          <w:lang w:val="en-US"/>
        </w:rPr>
        <w:t xml:space="preserve"> </w:t>
      </w:r>
      <w:r w:rsidR="006A358B" w:rsidRPr="006737E2">
        <w:rPr>
          <w:lang w:val="en-US"/>
        </w:rPr>
        <w:t xml:space="preserve">can be considered as </w:t>
      </w:r>
      <w:r w:rsidRPr="006737E2">
        <w:rPr>
          <w:lang w:val="en-US"/>
        </w:rPr>
        <w:t xml:space="preserve">fast </w:t>
      </w:r>
      <w:r w:rsidR="006A358B" w:rsidRPr="006737E2">
        <w:rPr>
          <w:lang w:val="en-US"/>
        </w:rPr>
        <w:t>(1.05 cm yr</w:t>
      </w:r>
      <w:r w:rsidR="006A358B" w:rsidRPr="006737E2">
        <w:rPr>
          <w:vertAlign w:val="superscript"/>
          <w:lang w:val="en-US"/>
        </w:rPr>
        <w:t>–1</w:t>
      </w:r>
      <w:r w:rsidR="006A358B" w:rsidRPr="006737E2">
        <w:rPr>
          <w:lang w:val="en-US"/>
        </w:rPr>
        <w:t xml:space="preserve"> F, and 1.27 cm yr</w:t>
      </w:r>
      <w:r w:rsidR="006A358B" w:rsidRPr="006737E2">
        <w:rPr>
          <w:vertAlign w:val="superscript"/>
          <w:lang w:val="en-US"/>
        </w:rPr>
        <w:t>–1</w:t>
      </w:r>
      <w:r w:rsidR="006A358B" w:rsidRPr="006737E2">
        <w:rPr>
          <w:lang w:val="en-US"/>
        </w:rPr>
        <w:t xml:space="preserve"> M) in accordance with the work of </w:t>
      </w:r>
      <w:proofErr w:type="spellStart"/>
      <w:r w:rsidR="006A358B" w:rsidRPr="006737E2">
        <w:rPr>
          <w:lang w:val="en-US"/>
        </w:rPr>
        <w:t>McConnaughey</w:t>
      </w:r>
      <w:proofErr w:type="spellEnd"/>
      <w:r w:rsidR="006A358B" w:rsidRPr="006737E2">
        <w:rPr>
          <w:lang w:val="en-US"/>
        </w:rPr>
        <w:t xml:space="preserve"> (1989).</w:t>
      </w:r>
      <w:r w:rsidR="00040F09" w:rsidRPr="006737E2">
        <w:rPr>
          <w:lang w:val="en-US"/>
        </w:rPr>
        <w:t xml:space="preserve"> </w:t>
      </w:r>
      <w:r w:rsidRPr="006737E2">
        <w:rPr>
          <w:lang w:val="en-US"/>
        </w:rPr>
        <w:t>Thus, we assume kinetic disequilibrium is constant in all coral.</w:t>
      </w:r>
    </w:p>
    <w:p w:rsidR="00040F09" w:rsidRPr="006737E2" w:rsidRDefault="00ED32E5" w:rsidP="00040F09">
      <w:pPr>
        <w:ind w:firstLine="709"/>
        <w:rPr>
          <w:lang w:val="en-US"/>
        </w:rPr>
      </w:pPr>
      <w:r w:rsidRPr="006737E2">
        <w:rPr>
          <w:lang w:val="en-US"/>
        </w:rPr>
        <w:t>All δ</w:t>
      </w:r>
      <w:r w:rsidRPr="006737E2">
        <w:rPr>
          <w:vertAlign w:val="superscript"/>
          <w:lang w:val="en-US"/>
        </w:rPr>
        <w:t>18</w:t>
      </w:r>
      <w:r w:rsidRPr="006737E2">
        <w:rPr>
          <w:lang w:val="en-US"/>
        </w:rPr>
        <w:t xml:space="preserve">O ratios of female colonies are more enriched in </w:t>
      </w:r>
      <w:r w:rsidRPr="006737E2">
        <w:rPr>
          <w:vertAlign w:val="superscript"/>
          <w:lang w:val="en-US"/>
        </w:rPr>
        <w:t>18</w:t>
      </w:r>
      <w:r w:rsidRPr="006737E2">
        <w:rPr>
          <w:lang w:val="en-US"/>
        </w:rPr>
        <w:t>O than in male colonies, with an average difference of ~0.31‰. Female δ</w:t>
      </w:r>
      <w:r w:rsidRPr="006737E2">
        <w:rPr>
          <w:vertAlign w:val="superscript"/>
          <w:lang w:val="en-US"/>
        </w:rPr>
        <w:t>13</w:t>
      </w:r>
      <w:r w:rsidRPr="006737E2">
        <w:rPr>
          <w:lang w:val="en-US"/>
        </w:rPr>
        <w:t>C values were lower than the δ</w:t>
      </w:r>
      <w:r w:rsidRPr="006737E2">
        <w:rPr>
          <w:vertAlign w:val="superscript"/>
          <w:lang w:val="en-US"/>
        </w:rPr>
        <w:t>13</w:t>
      </w:r>
      <w:r w:rsidRPr="006737E2">
        <w:rPr>
          <w:lang w:val="en-US"/>
        </w:rPr>
        <w:t>C of male colonies, with an average difference of ~0.28‰.  All coral colonies in our study grew and calcified in the same environmental conditions. Thus, differences in the isotope record between coral growing in the same environment are attributed to differences in the “vital</w:t>
      </w:r>
      <w:r w:rsidR="00040F09" w:rsidRPr="006737E2">
        <w:rPr>
          <w:lang w:val="en-US"/>
        </w:rPr>
        <w:t xml:space="preserve"> </w:t>
      </w:r>
      <w:r w:rsidRPr="006737E2">
        <w:rPr>
          <w:lang w:val="en-US"/>
        </w:rPr>
        <w:t>effect” of each colony (</w:t>
      </w:r>
      <w:proofErr w:type="spellStart"/>
      <w:r w:rsidRPr="006737E2">
        <w:rPr>
          <w:lang w:val="en-US"/>
        </w:rPr>
        <w:t>Linsley</w:t>
      </w:r>
      <w:proofErr w:type="spellEnd"/>
      <w:r w:rsidRPr="006737E2">
        <w:rPr>
          <w:lang w:val="en-US"/>
        </w:rPr>
        <w:t xml:space="preserve"> et al., 1999; Felis et al., 2003).</w:t>
      </w:r>
      <w:r w:rsidR="00040F09" w:rsidRPr="006737E2">
        <w:rPr>
          <w:lang w:val="en-US"/>
        </w:rPr>
        <w:t xml:space="preserve"> </w:t>
      </w:r>
    </w:p>
    <w:p w:rsidR="00040F09" w:rsidRPr="006737E2" w:rsidRDefault="00ED32E5" w:rsidP="00040F09">
      <w:pPr>
        <w:ind w:firstLine="709"/>
        <w:rPr>
          <w:lang w:val="en-US"/>
        </w:rPr>
      </w:pPr>
      <w:r w:rsidRPr="006737E2">
        <w:rPr>
          <w:lang w:val="en-US"/>
        </w:rPr>
        <w:t>Linsey et al. (1999) found differences of 0.4‰ in the δ</w:t>
      </w:r>
      <w:r w:rsidRPr="006737E2">
        <w:rPr>
          <w:vertAlign w:val="superscript"/>
          <w:lang w:val="en-US"/>
        </w:rPr>
        <w:t>18</w:t>
      </w:r>
      <w:r w:rsidRPr="006737E2">
        <w:rPr>
          <w:lang w:val="en-US"/>
        </w:rPr>
        <w:t xml:space="preserve">O records of six </w:t>
      </w:r>
      <w:proofErr w:type="spellStart"/>
      <w:r w:rsidRPr="006737E2">
        <w:rPr>
          <w:i/>
          <w:lang w:val="en-US"/>
        </w:rPr>
        <w:t>Porites</w:t>
      </w:r>
      <w:proofErr w:type="spellEnd"/>
      <w:r w:rsidRPr="006737E2">
        <w:rPr>
          <w:i/>
          <w:lang w:val="en-US"/>
        </w:rPr>
        <w:t xml:space="preserve"> </w:t>
      </w:r>
      <w:proofErr w:type="spellStart"/>
      <w:r w:rsidRPr="006737E2">
        <w:rPr>
          <w:i/>
          <w:lang w:val="en-US"/>
        </w:rPr>
        <w:t>lobata</w:t>
      </w:r>
      <w:proofErr w:type="spellEnd"/>
      <w:r w:rsidRPr="006737E2">
        <w:rPr>
          <w:lang w:val="en-US"/>
        </w:rPr>
        <w:t xml:space="preserve"> coral living in ne</w:t>
      </w:r>
      <w:r w:rsidR="00004BEE">
        <w:rPr>
          <w:lang w:val="en-US"/>
        </w:rPr>
        <w:t>arly identical environments at</w:t>
      </w:r>
      <w:r w:rsidRPr="006737E2">
        <w:rPr>
          <w:lang w:val="en-US"/>
        </w:rPr>
        <w:t xml:space="preserve"> Clipperton atoll. Felis et al. (2003) found a 1.28‰ difference in the δ</w:t>
      </w:r>
      <w:r w:rsidRPr="006737E2">
        <w:rPr>
          <w:vertAlign w:val="superscript"/>
          <w:lang w:val="en-US"/>
        </w:rPr>
        <w:t>18</w:t>
      </w:r>
      <w:r w:rsidRPr="006737E2">
        <w:rPr>
          <w:lang w:val="en-US"/>
        </w:rPr>
        <w:t xml:space="preserve">O records of 11 coral of several </w:t>
      </w:r>
      <w:r w:rsidRPr="006737E2">
        <w:rPr>
          <w:i/>
          <w:lang w:val="en-US"/>
        </w:rPr>
        <w:t>Porites</w:t>
      </w:r>
      <w:r w:rsidRPr="006737E2">
        <w:rPr>
          <w:lang w:val="en-US"/>
        </w:rPr>
        <w:t xml:space="preserve"> species, in three sites in the northern part of the Gulf of Aqaba. None of the mentioned works considered the sex of the colony as a factor explaining differences in the “vital</w:t>
      </w:r>
      <w:r w:rsidR="00040F09" w:rsidRPr="006737E2">
        <w:rPr>
          <w:lang w:val="en-US"/>
        </w:rPr>
        <w:t xml:space="preserve"> </w:t>
      </w:r>
      <w:r w:rsidRPr="006737E2">
        <w:rPr>
          <w:lang w:val="en-US"/>
        </w:rPr>
        <w:t>effect” of coral colonies. If we pool the isotopic data of both sexes together, the differences between our isotopic records are 0.38‰ in the δ</w:t>
      </w:r>
      <w:r w:rsidRPr="006737E2">
        <w:rPr>
          <w:vertAlign w:val="superscript"/>
          <w:lang w:val="en-US"/>
        </w:rPr>
        <w:t>18</w:t>
      </w:r>
      <w:r w:rsidRPr="006737E2">
        <w:rPr>
          <w:lang w:val="en-US"/>
        </w:rPr>
        <w:t>O record, and 0.29‰ in the δ</w:t>
      </w:r>
      <w:r w:rsidRPr="006737E2">
        <w:rPr>
          <w:vertAlign w:val="superscript"/>
          <w:lang w:val="en-US"/>
        </w:rPr>
        <w:t>13</w:t>
      </w:r>
      <w:r w:rsidRPr="006737E2">
        <w:rPr>
          <w:lang w:val="en-US"/>
        </w:rPr>
        <w:t>C record. If we split our data by sex, the differences in the isotopic records drop to 0.07‰ in the δ</w:t>
      </w:r>
      <w:r w:rsidRPr="006737E2">
        <w:rPr>
          <w:vertAlign w:val="superscript"/>
          <w:lang w:val="en-US"/>
        </w:rPr>
        <w:t>18</w:t>
      </w:r>
      <w:r w:rsidRPr="006737E2">
        <w:rPr>
          <w:lang w:val="en-US"/>
        </w:rPr>
        <w:t>O, and to 0.02‰ in the δ</w:t>
      </w:r>
      <w:r w:rsidRPr="006737E2">
        <w:rPr>
          <w:vertAlign w:val="superscript"/>
          <w:lang w:val="en-US"/>
        </w:rPr>
        <w:t>13</w:t>
      </w:r>
      <w:r w:rsidRPr="006737E2">
        <w:rPr>
          <w:lang w:val="en-US"/>
        </w:rPr>
        <w:t>C. In our data, the sex of the colony explains 81% (δ</w:t>
      </w:r>
      <w:r w:rsidRPr="006737E2">
        <w:rPr>
          <w:vertAlign w:val="superscript"/>
          <w:lang w:val="en-US"/>
        </w:rPr>
        <w:t>18</w:t>
      </w:r>
      <w:r w:rsidRPr="006737E2">
        <w:rPr>
          <w:lang w:val="en-US"/>
        </w:rPr>
        <w:t>O) and 93% (δ</w:t>
      </w:r>
      <w:r w:rsidRPr="006737E2">
        <w:rPr>
          <w:vertAlign w:val="superscript"/>
          <w:lang w:val="en-US"/>
        </w:rPr>
        <w:t>13</w:t>
      </w:r>
      <w:r w:rsidRPr="006737E2">
        <w:rPr>
          <w:lang w:val="en-US"/>
        </w:rPr>
        <w:t>C) of the differences in the “vital</w:t>
      </w:r>
      <w:r w:rsidR="00040F09" w:rsidRPr="006737E2">
        <w:rPr>
          <w:lang w:val="en-US"/>
        </w:rPr>
        <w:t xml:space="preserve"> </w:t>
      </w:r>
      <w:r w:rsidRPr="006737E2">
        <w:rPr>
          <w:lang w:val="en-US"/>
        </w:rPr>
        <w:lastRenderedPageBreak/>
        <w:t>effect” of coral colonies. Thus, the main source of differences in the isotope record is attributed to differences in the “vital</w:t>
      </w:r>
      <w:r w:rsidR="001E0177" w:rsidRPr="006737E2">
        <w:rPr>
          <w:lang w:val="en-US"/>
        </w:rPr>
        <w:t xml:space="preserve"> </w:t>
      </w:r>
      <w:r w:rsidRPr="006737E2">
        <w:rPr>
          <w:lang w:val="en-US"/>
        </w:rPr>
        <w:t>effect” associated</w:t>
      </w:r>
      <w:r w:rsidR="001E0177" w:rsidRPr="006737E2">
        <w:rPr>
          <w:lang w:val="en-US"/>
        </w:rPr>
        <w:t xml:space="preserve"> </w:t>
      </w:r>
      <w:r w:rsidRPr="006737E2">
        <w:rPr>
          <w:lang w:val="en-US"/>
        </w:rPr>
        <w:t>with</w:t>
      </w:r>
      <w:r w:rsidR="00040F09" w:rsidRPr="006737E2">
        <w:rPr>
          <w:lang w:val="en-US"/>
        </w:rPr>
        <w:t xml:space="preserve"> </w:t>
      </w:r>
      <w:r w:rsidRPr="006737E2">
        <w:rPr>
          <w:lang w:val="en-US"/>
        </w:rPr>
        <w:t>colony sex, for which we offer two explanations; a simple one, and a complex one:</w:t>
      </w:r>
      <w:r w:rsidR="00040F09" w:rsidRPr="006737E2">
        <w:rPr>
          <w:lang w:val="en-US"/>
        </w:rPr>
        <w:t xml:space="preserve"> </w:t>
      </w:r>
    </w:p>
    <w:p w:rsidR="00040F09" w:rsidRPr="006737E2" w:rsidRDefault="00ED32E5" w:rsidP="00040F09">
      <w:pPr>
        <w:spacing w:before="0"/>
        <w:ind w:firstLine="709"/>
        <w:jc w:val="left"/>
        <w:rPr>
          <w:lang w:val="en-US"/>
        </w:rPr>
      </w:pPr>
      <w:r w:rsidRPr="006737E2">
        <w:rPr>
          <w:lang w:val="en-US"/>
        </w:rPr>
        <w:t xml:space="preserve">Energy expenditure during the formation of gametes causes differences in the formation of skeletal density bands, and carbon isotopic depletion in coral skeletons (Kramer et al., 1993; </w:t>
      </w:r>
      <w:proofErr w:type="spellStart"/>
      <w:r w:rsidRPr="006737E2">
        <w:rPr>
          <w:lang w:val="en-US"/>
        </w:rPr>
        <w:t>Gagan</w:t>
      </w:r>
      <w:proofErr w:type="spellEnd"/>
      <w:r w:rsidRPr="006737E2">
        <w:rPr>
          <w:lang w:val="en-US"/>
        </w:rPr>
        <w:t xml:space="preserve"> et al., 1994). Cabral-Tena et al. (2013), and </w:t>
      </w:r>
      <w:proofErr w:type="spellStart"/>
      <w:r w:rsidRPr="006737E2">
        <w:rPr>
          <w:lang w:val="en-US"/>
        </w:rPr>
        <w:t>Carricart-Ganivet</w:t>
      </w:r>
      <w:proofErr w:type="spellEnd"/>
      <w:r w:rsidRPr="006737E2">
        <w:rPr>
          <w:lang w:val="en-US"/>
        </w:rPr>
        <w:t xml:space="preserve"> et al. (2013) found sex-dependent effects on the growth parameters and timing of density band formation of coral, related to metabolic effects. We found that </w:t>
      </w:r>
      <w:r w:rsidRPr="006737E2">
        <w:rPr>
          <w:i/>
          <w:lang w:val="en-US"/>
        </w:rPr>
        <w:t xml:space="preserve">P. </w:t>
      </w:r>
      <w:proofErr w:type="spellStart"/>
      <w:r w:rsidRPr="006737E2">
        <w:rPr>
          <w:i/>
          <w:lang w:val="en-US"/>
        </w:rPr>
        <w:t>panamensis</w:t>
      </w:r>
      <w:proofErr w:type="spellEnd"/>
      <w:r w:rsidRPr="006737E2">
        <w:rPr>
          <w:lang w:val="en-US"/>
        </w:rPr>
        <w:t xml:space="preserve"> female colonies grew slower in comparison to male colonies (1.05 ± 0.04 cm yr</w:t>
      </w:r>
      <w:r w:rsidRPr="006737E2">
        <w:rPr>
          <w:vertAlign w:val="superscript"/>
          <w:lang w:val="en-US"/>
        </w:rPr>
        <w:t>-1</w:t>
      </w:r>
      <w:r w:rsidRPr="006737E2">
        <w:rPr>
          <w:lang w:val="en-US"/>
        </w:rPr>
        <w:t xml:space="preserve"> vs. 1.27 ± 0.04 cm yr</w:t>
      </w:r>
      <w:r w:rsidRPr="006737E2">
        <w:rPr>
          <w:vertAlign w:val="superscript"/>
          <w:lang w:val="en-US"/>
        </w:rPr>
        <w:t>-1</w:t>
      </w:r>
      <w:r w:rsidRPr="006737E2">
        <w:rPr>
          <w:lang w:val="en-US"/>
        </w:rPr>
        <w:t xml:space="preserve">). Faster growing coral are more depleted in </w:t>
      </w:r>
      <w:r w:rsidRPr="006737E2">
        <w:rPr>
          <w:vertAlign w:val="superscript"/>
          <w:lang w:val="en-US"/>
        </w:rPr>
        <w:t>18</w:t>
      </w:r>
      <w:r w:rsidRPr="006737E2">
        <w:rPr>
          <w:lang w:val="en-US"/>
        </w:rPr>
        <w:t xml:space="preserve">O and more enriched in </w:t>
      </w:r>
      <w:r w:rsidRPr="006737E2">
        <w:rPr>
          <w:vertAlign w:val="superscript"/>
          <w:lang w:val="en-US"/>
        </w:rPr>
        <w:t>13</w:t>
      </w:r>
      <w:r w:rsidRPr="006737E2">
        <w:rPr>
          <w:lang w:val="en-US"/>
        </w:rPr>
        <w:t>C, relative to slower-growing coral (</w:t>
      </w:r>
      <w:proofErr w:type="spellStart"/>
      <w:r w:rsidRPr="006737E2">
        <w:rPr>
          <w:lang w:val="en-US"/>
        </w:rPr>
        <w:t>McConnaughey</w:t>
      </w:r>
      <w:proofErr w:type="spellEnd"/>
      <w:r w:rsidRPr="006737E2">
        <w:rPr>
          <w:lang w:val="en-US"/>
        </w:rPr>
        <w:t xml:space="preserve">, 1989; </w:t>
      </w:r>
      <w:proofErr w:type="spellStart"/>
      <w:r w:rsidRPr="006737E2">
        <w:rPr>
          <w:lang w:val="en-US"/>
        </w:rPr>
        <w:t>Felis</w:t>
      </w:r>
      <w:proofErr w:type="spellEnd"/>
      <w:r w:rsidRPr="006737E2">
        <w:rPr>
          <w:lang w:val="en-US"/>
        </w:rPr>
        <w:t xml:space="preserve"> et al., 2003), this may be the origin of the isotope data difference between sexes (higher δ</w:t>
      </w:r>
      <w:r w:rsidRPr="006737E2">
        <w:rPr>
          <w:vertAlign w:val="superscript"/>
          <w:lang w:val="en-US"/>
        </w:rPr>
        <w:t>18</w:t>
      </w:r>
      <w:r w:rsidRPr="006737E2">
        <w:rPr>
          <w:lang w:val="en-US"/>
        </w:rPr>
        <w:t>O and lower δ</w:t>
      </w:r>
      <w:r w:rsidRPr="006737E2">
        <w:rPr>
          <w:vertAlign w:val="superscript"/>
          <w:lang w:val="en-US"/>
        </w:rPr>
        <w:t>13</w:t>
      </w:r>
      <w:r w:rsidRPr="006737E2">
        <w:rPr>
          <w:lang w:val="en-US"/>
        </w:rPr>
        <w:t>C in females), so a simplistic approach might be that since the growth rates are different between sexes, the</w:t>
      </w:r>
      <w:r w:rsidR="000F2554" w:rsidRPr="006737E2">
        <w:rPr>
          <w:lang w:val="en-US"/>
        </w:rPr>
        <w:t xml:space="preserve"> “</w:t>
      </w:r>
      <w:r w:rsidRPr="006737E2">
        <w:rPr>
          <w:lang w:val="en-US"/>
        </w:rPr>
        <w:t>vital</w:t>
      </w:r>
      <w:r w:rsidR="00040F09" w:rsidRPr="006737E2">
        <w:rPr>
          <w:lang w:val="en-US"/>
        </w:rPr>
        <w:t xml:space="preserve"> </w:t>
      </w:r>
      <w:r w:rsidRPr="006737E2">
        <w:rPr>
          <w:lang w:val="en-US"/>
        </w:rPr>
        <w:t>effect” will also be different between sexes, thus explaining the differences we found in δ</w:t>
      </w:r>
      <w:r w:rsidRPr="006737E2">
        <w:rPr>
          <w:vertAlign w:val="superscript"/>
          <w:lang w:val="en-US"/>
        </w:rPr>
        <w:t>18</w:t>
      </w:r>
      <w:r w:rsidRPr="006737E2">
        <w:rPr>
          <w:lang w:val="en-US"/>
        </w:rPr>
        <w:t>O and δ</w:t>
      </w:r>
      <w:r w:rsidRPr="006737E2">
        <w:rPr>
          <w:vertAlign w:val="superscript"/>
          <w:lang w:val="en-US"/>
        </w:rPr>
        <w:t>13</w:t>
      </w:r>
      <w:r w:rsidRPr="006737E2">
        <w:rPr>
          <w:lang w:val="en-US"/>
        </w:rPr>
        <w:t>C between sexes.</w:t>
      </w:r>
    </w:p>
    <w:p w:rsidR="005A345E" w:rsidRPr="006737E2" w:rsidRDefault="005A345E" w:rsidP="00305714">
      <w:pPr>
        <w:spacing w:before="0"/>
        <w:ind w:firstLine="709"/>
        <w:jc w:val="left"/>
        <w:rPr>
          <w:lang w:val="en-US"/>
        </w:rPr>
      </w:pPr>
      <w:r w:rsidRPr="006737E2">
        <w:rPr>
          <w:lang w:val="en-US"/>
        </w:rPr>
        <w:t>A more complex explanation for this sex-</w:t>
      </w:r>
      <w:r w:rsidR="00862120" w:rsidRPr="006737E2">
        <w:rPr>
          <w:lang w:val="en-US"/>
        </w:rPr>
        <w:t>associated difference in coral</w:t>
      </w:r>
      <w:r w:rsidRPr="006737E2">
        <w:rPr>
          <w:lang w:val="en-US"/>
        </w:rPr>
        <w:t xml:space="preserve"> isotopic </w:t>
      </w:r>
      <w:r w:rsidR="00862120" w:rsidRPr="006737E2">
        <w:rPr>
          <w:lang w:val="en-US"/>
        </w:rPr>
        <w:t>data</w:t>
      </w:r>
      <w:r w:rsidRPr="006737E2">
        <w:rPr>
          <w:lang w:val="en-US"/>
        </w:rPr>
        <w:t xml:space="preserve"> could result from the role Ca-ATPase (enzyme strongly associated with coral calcification) activity has in the mechanism of the </w:t>
      </w:r>
      <w:r w:rsidR="007D10BB" w:rsidRPr="006737E2">
        <w:rPr>
          <w:lang w:val="en-US"/>
        </w:rPr>
        <w:t>“</w:t>
      </w:r>
      <w:r w:rsidR="00ED32E5" w:rsidRPr="006737E2">
        <w:rPr>
          <w:lang w:val="en-US"/>
        </w:rPr>
        <w:t>v</w:t>
      </w:r>
      <w:r w:rsidRPr="006737E2">
        <w:rPr>
          <w:lang w:val="en-US"/>
        </w:rPr>
        <w:t>ital effect</w:t>
      </w:r>
      <w:r w:rsidR="007D10BB" w:rsidRPr="006737E2">
        <w:rPr>
          <w:lang w:val="en-US"/>
        </w:rPr>
        <w:t>”</w:t>
      </w:r>
      <w:r w:rsidRPr="006737E2">
        <w:rPr>
          <w:lang w:val="en-US"/>
        </w:rPr>
        <w:t>. Adkins et al. (2003)</w:t>
      </w:r>
      <w:r w:rsidR="007D10BB" w:rsidRPr="006737E2">
        <w:rPr>
          <w:lang w:val="en-US"/>
        </w:rPr>
        <w:t>,</w:t>
      </w:r>
      <w:r w:rsidRPr="006737E2">
        <w:rPr>
          <w:lang w:val="en-US"/>
        </w:rPr>
        <w:t xml:space="preserve"> and </w:t>
      </w:r>
      <w:proofErr w:type="spellStart"/>
      <w:r w:rsidRPr="006737E2">
        <w:rPr>
          <w:lang w:val="en-US"/>
        </w:rPr>
        <w:t>Rollion</w:t>
      </w:r>
      <w:proofErr w:type="spellEnd"/>
      <w:r w:rsidRPr="006737E2">
        <w:rPr>
          <w:lang w:val="en-US"/>
        </w:rPr>
        <w:t xml:space="preserve">-Bard et al. (2003) found that </w:t>
      </w:r>
      <w:r w:rsidR="00862120" w:rsidRPr="006737E2">
        <w:rPr>
          <w:lang w:val="en-US"/>
        </w:rPr>
        <w:t xml:space="preserve">the Ca-ATPase activity in deep sea and symbiotic coral establishes a pH gradient between the coral cell wall and the extracellular calcifying fluid (ECF). </w:t>
      </w:r>
      <w:r w:rsidRPr="006737E2">
        <w:rPr>
          <w:lang w:val="en-US"/>
        </w:rPr>
        <w:t>The pH gradient (more basic in the ECF) promotes a passive CO</w:t>
      </w:r>
      <w:r w:rsidRPr="006737E2">
        <w:rPr>
          <w:vertAlign w:val="subscript"/>
          <w:lang w:val="en-US"/>
        </w:rPr>
        <w:t xml:space="preserve">2 </w:t>
      </w:r>
      <w:r w:rsidRPr="006737E2">
        <w:rPr>
          <w:lang w:val="en-US"/>
        </w:rPr>
        <w:t>flux into the ECF and controls the mixing of carbon with isotopically heavi</w:t>
      </w:r>
      <w:r w:rsidR="004D2CFF" w:rsidRPr="006737E2">
        <w:rPr>
          <w:lang w:val="en-US"/>
        </w:rPr>
        <w:t>er signature from the seawater</w:t>
      </w:r>
      <w:r w:rsidR="007D10BB" w:rsidRPr="006737E2">
        <w:rPr>
          <w:lang w:val="en-US"/>
        </w:rPr>
        <w:t>-</w:t>
      </w:r>
      <w:r w:rsidR="004D2CFF" w:rsidRPr="006737E2">
        <w:rPr>
          <w:lang w:val="en-US"/>
        </w:rPr>
        <w:t>dissolved inorganic carbon</w:t>
      </w:r>
      <w:r w:rsidRPr="006737E2">
        <w:rPr>
          <w:lang w:val="en-US"/>
        </w:rPr>
        <w:t xml:space="preserve">, thus, </w:t>
      </w:r>
      <w:r w:rsidR="007D10BB" w:rsidRPr="006737E2">
        <w:rPr>
          <w:lang w:val="en-US"/>
        </w:rPr>
        <w:t xml:space="preserve">the </w:t>
      </w:r>
      <w:r w:rsidRPr="006737E2">
        <w:rPr>
          <w:lang w:val="en-US"/>
        </w:rPr>
        <w:t xml:space="preserve">intense activity of Ca-ATPase </w:t>
      </w:r>
      <w:r w:rsidR="0001288C" w:rsidRPr="006737E2">
        <w:rPr>
          <w:lang w:val="en-US"/>
        </w:rPr>
        <w:t xml:space="preserve">will </w:t>
      </w:r>
      <w:r w:rsidRPr="006737E2">
        <w:rPr>
          <w:lang w:val="en-US"/>
        </w:rPr>
        <w:t xml:space="preserve">result in a carbon heavier skeleton. </w:t>
      </w:r>
      <w:r w:rsidR="0001288C" w:rsidRPr="006737E2">
        <w:rPr>
          <w:lang w:val="en-US"/>
        </w:rPr>
        <w:t>O</w:t>
      </w:r>
      <w:r w:rsidRPr="006737E2">
        <w:rPr>
          <w:lang w:val="en-US"/>
        </w:rPr>
        <w:t>xygen isotopes also respond to the pH of the ECF</w:t>
      </w:r>
      <w:r w:rsidR="00343C5F">
        <w:rPr>
          <w:lang w:val="en-US"/>
        </w:rPr>
        <w:t xml:space="preserve"> as</w:t>
      </w:r>
      <w:r w:rsidRPr="006737E2">
        <w:rPr>
          <w:lang w:val="en-US"/>
        </w:rPr>
        <w:t xml:space="preserve"> proportions of the dissolved carbonat</w:t>
      </w:r>
      <w:r w:rsidR="004D2CFF" w:rsidRPr="006737E2">
        <w:rPr>
          <w:lang w:val="en-US"/>
        </w:rPr>
        <w:t>e species are pH dependent.</w:t>
      </w:r>
      <w:r w:rsidR="00862120" w:rsidRPr="006737E2">
        <w:rPr>
          <w:lang w:val="en-US"/>
        </w:rPr>
        <w:t xml:space="preserve"> </w:t>
      </w:r>
      <w:r w:rsidR="004D2CFF" w:rsidRPr="006737E2">
        <w:rPr>
          <w:lang w:val="en-US"/>
        </w:rPr>
        <w:t>A</w:t>
      </w:r>
      <w:r w:rsidR="00862120" w:rsidRPr="006737E2">
        <w:rPr>
          <w:lang w:val="en-US"/>
        </w:rPr>
        <w:t>t l</w:t>
      </w:r>
      <w:r w:rsidRPr="006737E2">
        <w:rPr>
          <w:lang w:val="en-US"/>
        </w:rPr>
        <w:t>ow pH the dominant species is H</w:t>
      </w:r>
      <w:r w:rsidRPr="006737E2">
        <w:rPr>
          <w:vertAlign w:val="subscript"/>
          <w:lang w:val="en-US"/>
        </w:rPr>
        <w:t>2</w:t>
      </w:r>
      <w:r w:rsidRPr="006737E2">
        <w:rPr>
          <w:lang w:val="en-US"/>
        </w:rPr>
        <w:t>CO</w:t>
      </w:r>
      <w:r w:rsidRPr="006737E2">
        <w:rPr>
          <w:vertAlign w:val="subscript"/>
          <w:lang w:val="en-US"/>
        </w:rPr>
        <w:t>3</w:t>
      </w:r>
      <w:r w:rsidRPr="006737E2">
        <w:rPr>
          <w:lang w:val="en-US"/>
        </w:rPr>
        <w:t>, at intermediate pH it is HCO</w:t>
      </w:r>
      <w:r w:rsidRPr="006737E2">
        <w:rPr>
          <w:vertAlign w:val="subscript"/>
          <w:lang w:val="en-US"/>
        </w:rPr>
        <w:t>3</w:t>
      </w:r>
      <w:r w:rsidRPr="006737E2">
        <w:rPr>
          <w:vertAlign w:val="superscript"/>
          <w:lang w:val="en-US"/>
        </w:rPr>
        <w:t>-</w:t>
      </w:r>
      <w:r w:rsidRPr="006737E2">
        <w:rPr>
          <w:lang w:val="en-US"/>
        </w:rPr>
        <w:t>, and at high pH</w:t>
      </w:r>
      <w:r w:rsidR="007D10BB" w:rsidRPr="006737E2">
        <w:rPr>
          <w:lang w:val="en-US"/>
        </w:rPr>
        <w:t>,</w:t>
      </w:r>
      <w:r w:rsidRPr="006737E2">
        <w:rPr>
          <w:lang w:val="en-US"/>
        </w:rPr>
        <w:t xml:space="preserve"> CO</w:t>
      </w:r>
      <w:r w:rsidRPr="006737E2">
        <w:rPr>
          <w:vertAlign w:val="subscript"/>
          <w:lang w:val="en-US"/>
        </w:rPr>
        <w:t>2</w:t>
      </w:r>
      <w:r w:rsidRPr="006737E2">
        <w:rPr>
          <w:vertAlign w:val="superscript"/>
          <w:lang w:val="en-US"/>
        </w:rPr>
        <w:t>3-</w:t>
      </w:r>
      <w:r w:rsidRPr="006737E2">
        <w:rPr>
          <w:lang w:val="en-US"/>
        </w:rPr>
        <w:t xml:space="preserve"> is the dominant species. McCrea (1950) </w:t>
      </w:r>
      <w:r w:rsidR="00C34498" w:rsidRPr="006737E2">
        <w:rPr>
          <w:lang w:val="en-US"/>
        </w:rPr>
        <w:t>demonstrated</w:t>
      </w:r>
      <w:r w:rsidRPr="006737E2">
        <w:rPr>
          <w:lang w:val="en-US"/>
        </w:rPr>
        <w:t xml:space="preserve"> that the δ</w:t>
      </w:r>
      <w:r w:rsidRPr="006737E2">
        <w:rPr>
          <w:vertAlign w:val="superscript"/>
          <w:lang w:val="en-US"/>
        </w:rPr>
        <w:t>18</w:t>
      </w:r>
      <w:r w:rsidRPr="006737E2">
        <w:rPr>
          <w:lang w:val="en-US"/>
        </w:rPr>
        <w:t>O of carbonate</w:t>
      </w:r>
      <w:r w:rsidR="0001288C" w:rsidRPr="006737E2">
        <w:rPr>
          <w:lang w:val="en-US"/>
        </w:rPr>
        <w:t>s</w:t>
      </w:r>
      <w:r w:rsidRPr="006737E2">
        <w:rPr>
          <w:lang w:val="en-US"/>
        </w:rPr>
        <w:t xml:space="preserve"> is related to the proportion of HCO</w:t>
      </w:r>
      <w:r w:rsidRPr="006737E2">
        <w:rPr>
          <w:vertAlign w:val="subscript"/>
          <w:lang w:val="en-US"/>
        </w:rPr>
        <w:t>3</w:t>
      </w:r>
      <w:r w:rsidRPr="006737E2">
        <w:rPr>
          <w:vertAlign w:val="superscript"/>
          <w:lang w:val="en-US"/>
        </w:rPr>
        <w:t>-</w:t>
      </w:r>
      <w:r w:rsidRPr="006737E2">
        <w:rPr>
          <w:lang w:val="en-US"/>
        </w:rPr>
        <w:t xml:space="preserve"> and CO</w:t>
      </w:r>
      <w:r w:rsidRPr="006737E2">
        <w:rPr>
          <w:vertAlign w:val="subscript"/>
          <w:lang w:val="en-US"/>
        </w:rPr>
        <w:t>2</w:t>
      </w:r>
      <w:r w:rsidRPr="006737E2">
        <w:rPr>
          <w:vertAlign w:val="superscript"/>
          <w:lang w:val="en-US"/>
        </w:rPr>
        <w:t xml:space="preserve">3 </w:t>
      </w:r>
      <w:r w:rsidRPr="006737E2">
        <w:rPr>
          <w:lang w:val="en-US"/>
        </w:rPr>
        <w:t>in the solution (CO</w:t>
      </w:r>
      <w:r w:rsidRPr="006737E2">
        <w:rPr>
          <w:vertAlign w:val="subscript"/>
          <w:lang w:val="en-US"/>
        </w:rPr>
        <w:t>2</w:t>
      </w:r>
      <w:r w:rsidRPr="006737E2">
        <w:rPr>
          <w:vertAlign w:val="superscript"/>
          <w:lang w:val="en-US"/>
        </w:rPr>
        <w:t>3</w:t>
      </w:r>
      <w:r w:rsidR="0001288C" w:rsidRPr="006737E2">
        <w:rPr>
          <w:vertAlign w:val="superscript"/>
          <w:lang w:val="en-US"/>
        </w:rPr>
        <w:t>-</w:t>
      </w:r>
      <w:r w:rsidRPr="006737E2">
        <w:rPr>
          <w:vertAlign w:val="superscript"/>
          <w:lang w:val="en-US"/>
        </w:rPr>
        <w:t xml:space="preserve"> </w:t>
      </w:r>
      <w:r w:rsidRPr="006737E2">
        <w:rPr>
          <w:lang w:val="en-US"/>
        </w:rPr>
        <w:t xml:space="preserve">is isotopically lighter). </w:t>
      </w:r>
      <w:r w:rsidR="004D2CFF" w:rsidRPr="006737E2">
        <w:rPr>
          <w:lang w:val="en-US"/>
        </w:rPr>
        <w:t>Thus, pH controls</w:t>
      </w:r>
      <w:r w:rsidRPr="006737E2">
        <w:rPr>
          <w:lang w:val="en-US"/>
        </w:rPr>
        <w:t xml:space="preserve"> the relative fractions of dissolved</w:t>
      </w:r>
      <w:r w:rsidRPr="006737E2">
        <w:rPr>
          <w:rFonts w:eastAsia="Advm1046a"/>
          <w:sz w:val="20"/>
          <w:lang w:val="en-US"/>
        </w:rPr>
        <w:t xml:space="preserve"> </w:t>
      </w:r>
      <w:r w:rsidRPr="006737E2">
        <w:rPr>
          <w:lang w:val="en-US"/>
        </w:rPr>
        <w:t>HCO</w:t>
      </w:r>
      <w:r w:rsidRPr="006737E2">
        <w:rPr>
          <w:vertAlign w:val="subscript"/>
          <w:lang w:val="en-US"/>
        </w:rPr>
        <w:t>3</w:t>
      </w:r>
      <w:r w:rsidRPr="006737E2">
        <w:rPr>
          <w:vertAlign w:val="superscript"/>
          <w:lang w:val="en-US"/>
        </w:rPr>
        <w:t>-</w:t>
      </w:r>
      <w:r w:rsidRPr="006737E2">
        <w:rPr>
          <w:lang w:val="en-US"/>
        </w:rPr>
        <w:t xml:space="preserve"> and CO</w:t>
      </w:r>
      <w:r w:rsidRPr="006737E2">
        <w:rPr>
          <w:vertAlign w:val="subscript"/>
          <w:lang w:val="en-US"/>
        </w:rPr>
        <w:t>2</w:t>
      </w:r>
      <w:r w:rsidRPr="006737E2">
        <w:rPr>
          <w:vertAlign w:val="superscript"/>
          <w:lang w:val="en-US"/>
        </w:rPr>
        <w:t xml:space="preserve">3 </w:t>
      </w:r>
      <w:r w:rsidR="004D2CFF" w:rsidRPr="006737E2">
        <w:rPr>
          <w:lang w:val="en-US"/>
        </w:rPr>
        <w:t xml:space="preserve">in the ECF and </w:t>
      </w:r>
      <w:r w:rsidRPr="006737E2">
        <w:rPr>
          <w:lang w:val="en-US"/>
        </w:rPr>
        <w:t>the kinetics of their isotopic equilibration with water</w:t>
      </w:r>
      <w:r w:rsidR="007D10BB" w:rsidRPr="006737E2">
        <w:rPr>
          <w:lang w:val="en-US"/>
        </w:rPr>
        <w:t>,</w:t>
      </w:r>
      <w:r w:rsidR="00305714" w:rsidRPr="006737E2">
        <w:rPr>
          <w:lang w:val="en-US"/>
        </w:rPr>
        <w:t xml:space="preserve"> </w:t>
      </w:r>
      <w:r w:rsidR="004D2CFF" w:rsidRPr="006737E2">
        <w:rPr>
          <w:lang w:val="en-US"/>
        </w:rPr>
        <w:t xml:space="preserve">before carbonate precipitation. </w:t>
      </w:r>
      <w:r w:rsidR="005A7E15" w:rsidRPr="006737E2">
        <w:rPr>
          <w:lang w:val="en-US"/>
        </w:rPr>
        <w:t>An</w:t>
      </w:r>
      <w:r w:rsidR="007D10BB" w:rsidRPr="006737E2">
        <w:rPr>
          <w:lang w:val="en-US"/>
        </w:rPr>
        <w:t xml:space="preserve"> i</w:t>
      </w:r>
      <w:r w:rsidR="004D2CFF" w:rsidRPr="006737E2">
        <w:rPr>
          <w:lang w:val="en-US"/>
        </w:rPr>
        <w:t>ntense</w:t>
      </w:r>
      <w:r w:rsidR="00305714" w:rsidRPr="006737E2">
        <w:rPr>
          <w:lang w:val="en-US"/>
        </w:rPr>
        <w:t xml:space="preserve"> activity of Ca-ATPase will result in </w:t>
      </w:r>
      <w:r w:rsidR="004D2CFF" w:rsidRPr="006737E2">
        <w:rPr>
          <w:lang w:val="en-US"/>
        </w:rPr>
        <w:t>oxygen</w:t>
      </w:r>
      <w:r w:rsidR="00305714" w:rsidRPr="006737E2">
        <w:rPr>
          <w:lang w:val="en-US"/>
        </w:rPr>
        <w:t xml:space="preserve"> lighter skeleton</w:t>
      </w:r>
      <w:r w:rsidR="007D10BB" w:rsidRPr="006737E2">
        <w:rPr>
          <w:lang w:val="en-US"/>
        </w:rPr>
        <w:t>s</w:t>
      </w:r>
      <w:r w:rsidR="004D2CFF" w:rsidRPr="006737E2">
        <w:rPr>
          <w:lang w:val="en-US"/>
        </w:rPr>
        <w:t>.</w:t>
      </w:r>
      <w:r w:rsidR="00305714" w:rsidRPr="006737E2">
        <w:rPr>
          <w:lang w:val="en-US"/>
        </w:rPr>
        <w:t xml:space="preserve"> </w:t>
      </w:r>
      <w:r w:rsidR="004D2CFF" w:rsidRPr="006737E2">
        <w:rPr>
          <w:lang w:val="en-US"/>
        </w:rPr>
        <w:t>A</w:t>
      </w:r>
      <w:r w:rsidRPr="006737E2">
        <w:rPr>
          <w:lang w:val="en-US"/>
        </w:rPr>
        <w:t xml:space="preserve">ccording to this theory, a </w:t>
      </w:r>
      <w:r w:rsidR="004D2CFF" w:rsidRPr="006737E2">
        <w:rPr>
          <w:lang w:val="en-US"/>
        </w:rPr>
        <w:t>higher</w:t>
      </w:r>
      <w:r w:rsidRPr="006737E2">
        <w:rPr>
          <w:lang w:val="en-US"/>
        </w:rPr>
        <w:t xml:space="preserve"> activity of the Ca-ATPase enzyme will result in carbon heavier skeletons and oxygen lighter skeletons. Cohen and Holcomb (2009) mention that the </w:t>
      </w:r>
      <w:r w:rsidR="007D10BB" w:rsidRPr="006737E2">
        <w:rPr>
          <w:lang w:val="en-US"/>
        </w:rPr>
        <w:t xml:space="preserve">activity of </w:t>
      </w:r>
      <w:r w:rsidRPr="006737E2">
        <w:rPr>
          <w:lang w:val="en-US"/>
        </w:rPr>
        <w:t xml:space="preserve">ATPase depends on the amount of energy available for </w:t>
      </w:r>
      <w:r w:rsidR="007D10BB" w:rsidRPr="006737E2">
        <w:rPr>
          <w:lang w:val="en-US"/>
        </w:rPr>
        <w:t xml:space="preserve">the </w:t>
      </w:r>
      <w:r w:rsidRPr="006737E2">
        <w:rPr>
          <w:lang w:val="en-US"/>
        </w:rPr>
        <w:t>calcification</w:t>
      </w:r>
      <w:r w:rsidR="004D2CFF" w:rsidRPr="006737E2">
        <w:rPr>
          <w:lang w:val="en-US"/>
        </w:rPr>
        <w:t xml:space="preserve"> for coral</w:t>
      </w:r>
      <w:r w:rsidRPr="006737E2">
        <w:rPr>
          <w:lang w:val="en-US"/>
        </w:rPr>
        <w:t xml:space="preserve">. </w:t>
      </w:r>
      <w:r w:rsidRPr="006737E2">
        <w:rPr>
          <w:lang w:val="en-US"/>
        </w:rPr>
        <w:lastRenderedPageBreak/>
        <w:t xml:space="preserve">Cabral-Tena et al. (2013) suggest it is possible that male </w:t>
      </w:r>
      <w:r w:rsidRPr="006737E2">
        <w:rPr>
          <w:i/>
          <w:iCs/>
          <w:lang w:val="en-US"/>
        </w:rPr>
        <w:t xml:space="preserve">P. </w:t>
      </w:r>
      <w:proofErr w:type="spellStart"/>
      <w:r w:rsidRPr="006737E2">
        <w:rPr>
          <w:i/>
          <w:iCs/>
          <w:lang w:val="en-US"/>
        </w:rPr>
        <w:t>panamensis</w:t>
      </w:r>
      <w:proofErr w:type="spellEnd"/>
      <w:r w:rsidRPr="006737E2">
        <w:rPr>
          <w:lang w:val="en-US"/>
        </w:rPr>
        <w:t xml:space="preserve"> have more available </w:t>
      </w:r>
      <w:r w:rsidR="00853098" w:rsidRPr="006737E2">
        <w:rPr>
          <w:lang w:val="en-US"/>
        </w:rPr>
        <w:t>energy for calcification, which</w:t>
      </w:r>
      <w:r w:rsidRPr="006737E2">
        <w:rPr>
          <w:lang w:val="en-US"/>
        </w:rPr>
        <w:t xml:space="preserve"> would mean </w:t>
      </w:r>
      <w:r w:rsidR="00305714" w:rsidRPr="006737E2">
        <w:rPr>
          <w:lang w:val="en-US"/>
        </w:rPr>
        <w:t xml:space="preserve">males have a </w:t>
      </w:r>
      <w:r w:rsidRPr="006737E2">
        <w:rPr>
          <w:lang w:val="en-US"/>
        </w:rPr>
        <w:t>higher activity of the Ca-ATPase</w:t>
      </w:r>
      <w:r w:rsidR="00305714" w:rsidRPr="006737E2">
        <w:rPr>
          <w:lang w:val="en-US"/>
        </w:rPr>
        <w:t xml:space="preserve">, which </w:t>
      </w:r>
      <w:r w:rsidR="004D2CFF" w:rsidRPr="006737E2">
        <w:rPr>
          <w:lang w:val="en-US"/>
        </w:rPr>
        <w:t>results</w:t>
      </w:r>
      <w:r w:rsidR="00C612A9" w:rsidRPr="006737E2">
        <w:rPr>
          <w:lang w:val="en-US"/>
        </w:rPr>
        <w:t xml:space="preserve"> in enriched C</w:t>
      </w:r>
      <w:r w:rsidR="00C612A9" w:rsidRPr="006737E2">
        <w:rPr>
          <w:vertAlign w:val="superscript"/>
          <w:lang w:val="en-US"/>
        </w:rPr>
        <w:t>13</w:t>
      </w:r>
      <w:r w:rsidR="00C612A9" w:rsidRPr="006737E2">
        <w:rPr>
          <w:lang w:val="en-US"/>
        </w:rPr>
        <w:t xml:space="preserve"> </w:t>
      </w:r>
      <w:r w:rsidRPr="006737E2">
        <w:rPr>
          <w:lang w:val="en-US"/>
        </w:rPr>
        <w:t xml:space="preserve">and </w:t>
      </w:r>
      <w:r w:rsidR="00C612A9" w:rsidRPr="006737E2">
        <w:rPr>
          <w:lang w:val="en-US"/>
        </w:rPr>
        <w:t>depleted O</w:t>
      </w:r>
      <w:r w:rsidR="00C612A9" w:rsidRPr="006737E2">
        <w:rPr>
          <w:vertAlign w:val="superscript"/>
          <w:lang w:val="en-US"/>
        </w:rPr>
        <w:t>18</w:t>
      </w:r>
      <w:r w:rsidR="00C612A9" w:rsidRPr="006737E2">
        <w:rPr>
          <w:lang w:val="en-US"/>
        </w:rPr>
        <w:t xml:space="preserve"> skeleton</w:t>
      </w:r>
      <w:r w:rsidR="00853098" w:rsidRPr="006737E2">
        <w:rPr>
          <w:lang w:val="en-US"/>
        </w:rPr>
        <w:t>s,</w:t>
      </w:r>
      <w:r w:rsidR="00C612A9" w:rsidRPr="006737E2">
        <w:rPr>
          <w:lang w:val="en-US"/>
        </w:rPr>
        <w:t xml:space="preserve"> in comparison to female skeletons, </w:t>
      </w:r>
      <w:r w:rsidR="004D2CFF" w:rsidRPr="006737E2">
        <w:rPr>
          <w:lang w:val="en-US"/>
        </w:rPr>
        <w:t>as</w:t>
      </w:r>
      <w:r w:rsidR="00C612A9" w:rsidRPr="006737E2">
        <w:rPr>
          <w:lang w:val="en-US"/>
        </w:rPr>
        <w:t xml:space="preserve"> seen in our data</w:t>
      </w:r>
      <w:r w:rsidR="00305714" w:rsidRPr="006737E2">
        <w:rPr>
          <w:lang w:val="en-US"/>
        </w:rPr>
        <w:t xml:space="preserve"> (–1.66‰ F vs. –1.38‰ M</w:t>
      </w:r>
      <w:r w:rsidR="004D2CFF" w:rsidRPr="006737E2">
        <w:rPr>
          <w:lang w:val="en-US"/>
        </w:rPr>
        <w:t xml:space="preserve"> δC</w:t>
      </w:r>
      <w:r w:rsidR="004D2CFF" w:rsidRPr="006737E2">
        <w:rPr>
          <w:vertAlign w:val="superscript"/>
          <w:lang w:val="en-US"/>
        </w:rPr>
        <w:t>13</w:t>
      </w:r>
      <w:r w:rsidR="00305714" w:rsidRPr="006737E2">
        <w:rPr>
          <w:lang w:val="en-US"/>
        </w:rPr>
        <w:t>; –2.89‰ F vs. –3.20‰ M</w:t>
      </w:r>
      <w:r w:rsidR="004D2CFF" w:rsidRPr="006737E2">
        <w:rPr>
          <w:lang w:val="en-US"/>
        </w:rPr>
        <w:t xml:space="preserve"> δO</w:t>
      </w:r>
      <w:r w:rsidR="004D2CFF" w:rsidRPr="006737E2">
        <w:rPr>
          <w:vertAlign w:val="superscript"/>
          <w:lang w:val="en-US"/>
        </w:rPr>
        <w:t>18</w:t>
      </w:r>
      <w:r w:rsidR="00305714" w:rsidRPr="006737E2">
        <w:rPr>
          <w:lang w:val="en-US"/>
        </w:rPr>
        <w:t>)</w:t>
      </w:r>
      <w:r w:rsidR="00C612A9" w:rsidRPr="006737E2">
        <w:rPr>
          <w:lang w:val="en-US"/>
        </w:rPr>
        <w:t>. T</w:t>
      </w:r>
      <w:r w:rsidRPr="006737E2">
        <w:rPr>
          <w:lang w:val="en-US"/>
        </w:rPr>
        <w:t>his complex mecha</w:t>
      </w:r>
      <w:r w:rsidR="00853098" w:rsidRPr="006737E2">
        <w:rPr>
          <w:lang w:val="en-US"/>
        </w:rPr>
        <w:t>nism of the origin of the “</w:t>
      </w:r>
      <w:r w:rsidR="00ED32E5" w:rsidRPr="006737E2">
        <w:rPr>
          <w:lang w:val="en-US"/>
        </w:rPr>
        <w:t>v</w:t>
      </w:r>
      <w:r w:rsidRPr="006737E2">
        <w:rPr>
          <w:lang w:val="en-US"/>
        </w:rPr>
        <w:t>ital effect” might explain why we found a sex-</w:t>
      </w:r>
      <w:r w:rsidRPr="006737E2">
        <w:rPr>
          <w:bCs/>
          <w:lang w:val="en-US"/>
        </w:rPr>
        <w:t xml:space="preserve">associated variation in coral skeletal oxygen and carbon isotopic composition of </w:t>
      </w:r>
      <w:proofErr w:type="spellStart"/>
      <w:r w:rsidRPr="006737E2">
        <w:rPr>
          <w:bCs/>
          <w:i/>
          <w:iCs/>
          <w:lang w:val="en-US"/>
        </w:rPr>
        <w:t>Porites</w:t>
      </w:r>
      <w:proofErr w:type="spellEnd"/>
      <w:r w:rsidRPr="006737E2">
        <w:rPr>
          <w:bCs/>
          <w:i/>
          <w:iCs/>
          <w:lang w:val="en-US"/>
        </w:rPr>
        <w:t xml:space="preserve"> </w:t>
      </w:r>
      <w:proofErr w:type="spellStart"/>
      <w:r w:rsidRPr="006737E2">
        <w:rPr>
          <w:bCs/>
          <w:i/>
          <w:iCs/>
          <w:lang w:val="en-US"/>
        </w:rPr>
        <w:t>panamensis</w:t>
      </w:r>
      <w:proofErr w:type="spellEnd"/>
      <w:r w:rsidRPr="006737E2">
        <w:rPr>
          <w:lang w:val="en-US"/>
        </w:rPr>
        <w:t>.</w:t>
      </w:r>
    </w:p>
    <w:p w:rsidR="005A345E" w:rsidRPr="006737E2" w:rsidRDefault="005A345E" w:rsidP="00CB2CC7">
      <w:pPr>
        <w:spacing w:before="0"/>
        <w:ind w:firstLine="709"/>
        <w:jc w:val="left"/>
        <w:rPr>
          <w:lang w:val="en-US"/>
        </w:rPr>
      </w:pPr>
      <w:r w:rsidRPr="006737E2">
        <w:rPr>
          <w:lang w:val="en-US"/>
        </w:rPr>
        <w:t>Kramer et al. (1993)</w:t>
      </w:r>
      <w:r w:rsidR="00853098" w:rsidRPr="006737E2">
        <w:rPr>
          <w:lang w:val="en-US"/>
        </w:rPr>
        <w:t>,</w:t>
      </w:r>
      <w:r w:rsidRPr="006737E2">
        <w:rPr>
          <w:lang w:val="en-US"/>
        </w:rPr>
        <w:t xml:space="preserve"> and </w:t>
      </w:r>
      <w:proofErr w:type="spellStart"/>
      <w:r w:rsidRPr="006737E2">
        <w:rPr>
          <w:lang w:val="en-US"/>
        </w:rPr>
        <w:t>Gagan</w:t>
      </w:r>
      <w:proofErr w:type="spellEnd"/>
      <w:r w:rsidRPr="006737E2">
        <w:rPr>
          <w:lang w:val="en-US"/>
        </w:rPr>
        <w:t xml:space="preserve"> et</w:t>
      </w:r>
      <w:r w:rsidRPr="006737E2">
        <w:rPr>
          <w:i/>
          <w:lang w:val="en-US"/>
        </w:rPr>
        <w:t xml:space="preserve"> </w:t>
      </w:r>
      <w:r w:rsidRPr="006737E2">
        <w:rPr>
          <w:lang w:val="en-US"/>
        </w:rPr>
        <w:t>al. (1994) suggested that energy expenditure during the formation of gametes may cause differences in the isotop</w:t>
      </w:r>
      <w:r w:rsidR="00853098" w:rsidRPr="006737E2">
        <w:rPr>
          <w:lang w:val="en-US"/>
        </w:rPr>
        <w:t>ic depletion in coral skeletons;</w:t>
      </w:r>
      <w:r w:rsidRPr="006737E2">
        <w:rPr>
          <w:lang w:val="en-US"/>
        </w:rPr>
        <w:t xml:space="preserve"> </w:t>
      </w:r>
      <w:r w:rsidR="006C46DE" w:rsidRPr="006737E2">
        <w:rPr>
          <w:lang w:val="en-US"/>
        </w:rPr>
        <w:t>Kramer et al. (1993) observed depletions in isotope data during reproductive seasons</w:t>
      </w:r>
      <w:r w:rsidR="00853098" w:rsidRPr="006737E2">
        <w:rPr>
          <w:lang w:val="en-US"/>
        </w:rPr>
        <w:t>,</w:t>
      </w:r>
      <w:r w:rsidR="006C46DE" w:rsidRPr="006737E2">
        <w:rPr>
          <w:lang w:val="en-US"/>
        </w:rPr>
        <w:t xml:space="preserve"> regardless of </w:t>
      </w:r>
      <w:r w:rsidR="00853098" w:rsidRPr="006737E2">
        <w:rPr>
          <w:lang w:val="en-US"/>
        </w:rPr>
        <w:t xml:space="preserve">the sex of the </w:t>
      </w:r>
      <w:r w:rsidR="006C46DE" w:rsidRPr="006737E2">
        <w:rPr>
          <w:lang w:val="en-US"/>
        </w:rPr>
        <w:t>coral, and found</w:t>
      </w:r>
      <w:r w:rsidRPr="006737E2">
        <w:rPr>
          <w:lang w:val="en-US"/>
        </w:rPr>
        <w:t xml:space="preserve"> minimum </w:t>
      </w:r>
      <w:r w:rsidR="006C46DE" w:rsidRPr="006737E2">
        <w:rPr>
          <w:lang w:val="en-US"/>
        </w:rPr>
        <w:t>δ</w:t>
      </w:r>
      <w:r w:rsidR="006C46DE" w:rsidRPr="006737E2">
        <w:rPr>
          <w:vertAlign w:val="superscript"/>
          <w:lang w:val="en-US"/>
        </w:rPr>
        <w:t>13</w:t>
      </w:r>
      <w:r w:rsidR="006C46DE" w:rsidRPr="006737E2">
        <w:rPr>
          <w:lang w:val="en-US"/>
        </w:rPr>
        <w:t>C values</w:t>
      </w:r>
      <w:r w:rsidRPr="006737E2">
        <w:rPr>
          <w:lang w:val="en-US"/>
        </w:rPr>
        <w:t xml:space="preserve"> in skeletons of </w:t>
      </w:r>
      <w:proofErr w:type="spellStart"/>
      <w:r w:rsidRPr="006737E2">
        <w:rPr>
          <w:i/>
          <w:lang w:val="en-US"/>
        </w:rPr>
        <w:t>Oribicella</w:t>
      </w:r>
      <w:proofErr w:type="spellEnd"/>
      <w:r w:rsidRPr="006737E2">
        <w:rPr>
          <w:i/>
          <w:lang w:val="en-US"/>
        </w:rPr>
        <w:t xml:space="preserve"> </w:t>
      </w:r>
      <w:proofErr w:type="spellStart"/>
      <w:r w:rsidRPr="006737E2">
        <w:rPr>
          <w:i/>
          <w:lang w:val="en-US"/>
        </w:rPr>
        <w:t>faveolata</w:t>
      </w:r>
      <w:proofErr w:type="spellEnd"/>
      <w:r w:rsidR="00305714" w:rsidRPr="006737E2">
        <w:rPr>
          <w:lang w:val="en-US"/>
        </w:rPr>
        <w:t xml:space="preserve"> </w:t>
      </w:r>
      <w:r w:rsidRPr="006737E2">
        <w:rPr>
          <w:lang w:val="en-US"/>
        </w:rPr>
        <w:t>during spawning seasons (summer)</w:t>
      </w:r>
      <w:r w:rsidRPr="006737E2">
        <w:rPr>
          <w:i/>
          <w:lang w:val="en-US"/>
        </w:rPr>
        <w:t xml:space="preserve">, </w:t>
      </w:r>
      <w:r w:rsidR="00FE03E7" w:rsidRPr="006737E2">
        <w:rPr>
          <w:lang w:val="en-US"/>
        </w:rPr>
        <w:t xml:space="preserve">although </w:t>
      </w:r>
      <w:r w:rsidRPr="006737E2">
        <w:rPr>
          <w:lang w:val="en-US"/>
        </w:rPr>
        <w:t xml:space="preserve">this </w:t>
      </w:r>
      <w:r w:rsidR="006C46DE" w:rsidRPr="006737E2">
        <w:rPr>
          <w:lang w:val="en-US"/>
        </w:rPr>
        <w:t>phenomenon</w:t>
      </w:r>
      <w:r w:rsidRPr="006737E2">
        <w:rPr>
          <w:lang w:val="en-US"/>
        </w:rPr>
        <w:t xml:space="preserve"> was also observed in </w:t>
      </w:r>
      <w:r w:rsidR="00305714" w:rsidRPr="006737E2">
        <w:rPr>
          <w:lang w:val="en-US"/>
        </w:rPr>
        <w:t xml:space="preserve">other </w:t>
      </w:r>
      <w:r w:rsidRPr="006737E2">
        <w:rPr>
          <w:lang w:val="en-US"/>
        </w:rPr>
        <w:t>coral</w:t>
      </w:r>
      <w:r w:rsidR="00305714" w:rsidRPr="006737E2">
        <w:rPr>
          <w:lang w:val="en-US"/>
        </w:rPr>
        <w:t xml:space="preserve"> species</w:t>
      </w:r>
      <w:r w:rsidRPr="006737E2">
        <w:rPr>
          <w:lang w:val="en-US"/>
        </w:rPr>
        <w:t xml:space="preserve"> which produce gametes the whole year (</w:t>
      </w:r>
      <w:r w:rsidRPr="006737E2">
        <w:rPr>
          <w:i/>
          <w:lang w:val="en-US"/>
        </w:rPr>
        <w:t xml:space="preserve">O. </w:t>
      </w:r>
      <w:proofErr w:type="spellStart"/>
      <w:r w:rsidRPr="006737E2">
        <w:rPr>
          <w:i/>
          <w:lang w:val="en-US"/>
        </w:rPr>
        <w:t>faveolata</w:t>
      </w:r>
      <w:proofErr w:type="spellEnd"/>
      <w:r w:rsidRPr="006737E2">
        <w:rPr>
          <w:lang w:val="en-US"/>
        </w:rPr>
        <w:t xml:space="preserve"> has only o</w:t>
      </w:r>
      <w:r w:rsidR="006C46DE" w:rsidRPr="006737E2">
        <w:rPr>
          <w:lang w:val="en-US"/>
        </w:rPr>
        <w:t>ne reproductive event per year)</w:t>
      </w:r>
      <w:r w:rsidR="00FE03E7" w:rsidRPr="006737E2">
        <w:rPr>
          <w:lang w:val="en-US"/>
        </w:rPr>
        <w:t>.</w:t>
      </w:r>
      <w:r w:rsidR="006C46DE" w:rsidRPr="006737E2">
        <w:rPr>
          <w:lang w:val="en-US"/>
        </w:rPr>
        <w:t xml:space="preserve"> </w:t>
      </w:r>
      <w:r w:rsidR="00853098" w:rsidRPr="006737E2">
        <w:rPr>
          <w:lang w:val="en-US"/>
        </w:rPr>
        <w:t>The r</w:t>
      </w:r>
      <w:r w:rsidR="003B2C03" w:rsidRPr="006737E2">
        <w:rPr>
          <w:lang w:val="en-US"/>
        </w:rPr>
        <w:t>esults</w:t>
      </w:r>
      <w:r w:rsidR="006C46DE" w:rsidRPr="006737E2">
        <w:rPr>
          <w:lang w:val="en-US"/>
        </w:rPr>
        <w:t xml:space="preserve"> </w:t>
      </w:r>
      <w:r w:rsidR="00853098" w:rsidRPr="006737E2">
        <w:rPr>
          <w:lang w:val="en-US"/>
        </w:rPr>
        <w:t>obtained by</w:t>
      </w:r>
      <w:r w:rsidR="008F288B" w:rsidRPr="006737E2">
        <w:rPr>
          <w:lang w:val="en-US"/>
        </w:rPr>
        <w:t xml:space="preserve"> Kramer</w:t>
      </w:r>
      <w:r w:rsidR="006C46DE" w:rsidRPr="006737E2">
        <w:rPr>
          <w:lang w:val="en-US"/>
        </w:rPr>
        <w:t xml:space="preserve"> et al. (1993) </w:t>
      </w:r>
      <w:r w:rsidR="00FE03E7" w:rsidRPr="006737E2">
        <w:rPr>
          <w:lang w:val="en-US"/>
        </w:rPr>
        <w:t xml:space="preserve">were </w:t>
      </w:r>
      <w:r w:rsidR="003B2C03" w:rsidRPr="006737E2">
        <w:rPr>
          <w:lang w:val="en-US"/>
        </w:rPr>
        <w:t>inconclusive</w:t>
      </w:r>
      <w:r w:rsidR="00853098" w:rsidRPr="006737E2">
        <w:rPr>
          <w:lang w:val="en-US"/>
        </w:rPr>
        <w:t>,</w:t>
      </w:r>
      <w:r w:rsidR="003B2C03" w:rsidRPr="006737E2">
        <w:rPr>
          <w:lang w:val="en-US"/>
        </w:rPr>
        <w:t xml:space="preserve"> but </w:t>
      </w:r>
      <w:r w:rsidRPr="006737E2">
        <w:rPr>
          <w:lang w:val="en-US"/>
        </w:rPr>
        <w:t>suggested a lag effect</w:t>
      </w:r>
      <w:r w:rsidR="00FE03E7" w:rsidRPr="006737E2">
        <w:rPr>
          <w:lang w:val="en-US"/>
        </w:rPr>
        <w:t xml:space="preserve"> of isotope signal</w:t>
      </w:r>
      <w:r w:rsidR="00853098" w:rsidRPr="006737E2">
        <w:rPr>
          <w:lang w:val="en-US"/>
        </w:rPr>
        <w:t>,</w:t>
      </w:r>
      <w:r w:rsidRPr="006737E2">
        <w:rPr>
          <w:lang w:val="en-US"/>
        </w:rPr>
        <w:t xml:space="preserve"> associated with</w:t>
      </w:r>
      <w:r w:rsidR="00853098" w:rsidRPr="006737E2">
        <w:rPr>
          <w:lang w:val="en-US"/>
        </w:rPr>
        <w:t xml:space="preserve"> the</w:t>
      </w:r>
      <w:r w:rsidRPr="006737E2">
        <w:rPr>
          <w:lang w:val="en-US"/>
        </w:rPr>
        <w:t xml:space="preserve"> initiation and duration of the reproductive cycle. </w:t>
      </w:r>
      <w:r w:rsidR="003B2C03" w:rsidRPr="006737E2">
        <w:rPr>
          <w:lang w:val="en-US"/>
        </w:rPr>
        <w:t>It is p</w:t>
      </w:r>
      <w:r w:rsidRPr="006737E2">
        <w:rPr>
          <w:lang w:val="en-US"/>
        </w:rPr>
        <w:t>ossibl</w:t>
      </w:r>
      <w:r w:rsidR="003B2C03" w:rsidRPr="006737E2">
        <w:rPr>
          <w:lang w:val="en-US"/>
        </w:rPr>
        <w:t>e that</w:t>
      </w:r>
      <w:r w:rsidRPr="006737E2">
        <w:rPr>
          <w:lang w:val="en-US"/>
        </w:rPr>
        <w:t xml:space="preserve"> the sex-associated variation </w:t>
      </w:r>
      <w:r w:rsidR="003B2C03" w:rsidRPr="006737E2">
        <w:rPr>
          <w:lang w:val="en-US"/>
        </w:rPr>
        <w:t xml:space="preserve">we </w:t>
      </w:r>
      <w:r w:rsidR="00C17467" w:rsidRPr="006737E2">
        <w:rPr>
          <w:lang w:val="en-US"/>
        </w:rPr>
        <w:t>found</w:t>
      </w:r>
      <w:r w:rsidR="003B2C03" w:rsidRPr="006737E2">
        <w:rPr>
          <w:lang w:val="en-US"/>
        </w:rPr>
        <w:t xml:space="preserve"> </w:t>
      </w:r>
      <w:r w:rsidR="00853098" w:rsidRPr="006737E2">
        <w:rPr>
          <w:lang w:val="en-US"/>
        </w:rPr>
        <w:t xml:space="preserve">in isotope data </w:t>
      </w:r>
      <w:r w:rsidR="003B2C03" w:rsidRPr="006737E2">
        <w:rPr>
          <w:lang w:val="en-US"/>
        </w:rPr>
        <w:t xml:space="preserve">is due to </w:t>
      </w:r>
      <w:r w:rsidRPr="006737E2">
        <w:rPr>
          <w:lang w:val="en-US"/>
        </w:rPr>
        <w:t xml:space="preserve">the reproductive strategy of </w:t>
      </w:r>
      <w:r w:rsidR="00C17467" w:rsidRPr="006737E2">
        <w:rPr>
          <w:i/>
          <w:lang w:val="en-US"/>
        </w:rPr>
        <w:t>P.</w:t>
      </w:r>
      <w:r w:rsidRPr="006737E2">
        <w:rPr>
          <w:i/>
          <w:lang w:val="en-US"/>
        </w:rPr>
        <w:t xml:space="preserve"> </w:t>
      </w:r>
      <w:proofErr w:type="spellStart"/>
      <w:r w:rsidRPr="006737E2">
        <w:rPr>
          <w:i/>
          <w:lang w:val="en-US"/>
        </w:rPr>
        <w:t>panamensis</w:t>
      </w:r>
      <w:proofErr w:type="spellEnd"/>
      <w:r w:rsidRPr="006737E2">
        <w:rPr>
          <w:lang w:val="en-US"/>
        </w:rPr>
        <w:t xml:space="preserve">. </w:t>
      </w:r>
      <w:r w:rsidRPr="006737E2">
        <w:rPr>
          <w:i/>
          <w:lang w:val="en-US"/>
        </w:rPr>
        <w:t xml:space="preserve">P. </w:t>
      </w:r>
      <w:proofErr w:type="spellStart"/>
      <w:r w:rsidRPr="006737E2">
        <w:rPr>
          <w:i/>
          <w:lang w:val="en-US"/>
        </w:rPr>
        <w:t>panamensis</w:t>
      </w:r>
      <w:proofErr w:type="spellEnd"/>
      <w:r w:rsidRPr="006737E2">
        <w:rPr>
          <w:lang w:val="en-US"/>
        </w:rPr>
        <w:t xml:space="preserve"> is a gonochoric brooding species with reproductive and larval release events </w:t>
      </w:r>
      <w:r w:rsidR="005A7E15" w:rsidRPr="006737E2">
        <w:rPr>
          <w:lang w:val="en-US"/>
        </w:rPr>
        <w:t xml:space="preserve">through </w:t>
      </w:r>
      <w:r w:rsidRPr="006737E2">
        <w:rPr>
          <w:lang w:val="en-US"/>
        </w:rPr>
        <w:t xml:space="preserve">the whole year in the </w:t>
      </w:r>
      <w:r w:rsidR="00C17467" w:rsidRPr="006737E2">
        <w:rPr>
          <w:lang w:val="en-US"/>
        </w:rPr>
        <w:t>Pacific coast of Mexico</w:t>
      </w:r>
      <w:r w:rsidRPr="006737E2">
        <w:rPr>
          <w:lang w:val="en-US"/>
        </w:rPr>
        <w:t xml:space="preserve"> (</w:t>
      </w:r>
      <w:proofErr w:type="spellStart"/>
      <w:r w:rsidRPr="006737E2">
        <w:rPr>
          <w:lang w:val="en-US"/>
        </w:rPr>
        <w:t>Carpizo-Ituarte</w:t>
      </w:r>
      <w:proofErr w:type="spellEnd"/>
      <w:r w:rsidRPr="006737E2">
        <w:rPr>
          <w:lang w:val="en-US"/>
        </w:rPr>
        <w:t xml:space="preserve"> et al.</w:t>
      </w:r>
      <w:r w:rsidR="00C34498" w:rsidRPr="006737E2">
        <w:rPr>
          <w:lang w:val="en-US"/>
        </w:rPr>
        <w:t>,</w:t>
      </w:r>
      <w:r w:rsidRPr="006737E2">
        <w:rPr>
          <w:lang w:val="en-US"/>
        </w:rPr>
        <w:t xml:space="preserve"> 2011; Rodriguez-</w:t>
      </w:r>
      <w:proofErr w:type="spellStart"/>
      <w:r w:rsidRPr="006737E2">
        <w:rPr>
          <w:lang w:val="en-US"/>
        </w:rPr>
        <w:t>Troncoso</w:t>
      </w:r>
      <w:proofErr w:type="spellEnd"/>
      <w:r w:rsidRPr="006737E2">
        <w:rPr>
          <w:lang w:val="en-US"/>
        </w:rPr>
        <w:t xml:space="preserve"> et al.</w:t>
      </w:r>
      <w:r w:rsidR="00C34498" w:rsidRPr="006737E2">
        <w:rPr>
          <w:lang w:val="en-US"/>
        </w:rPr>
        <w:t>,</w:t>
      </w:r>
      <w:r w:rsidRPr="006737E2">
        <w:rPr>
          <w:lang w:val="en-US"/>
        </w:rPr>
        <w:t xml:space="preserve"> 2011). Energy costs of reproduction in gonochoric spawners are lower than in gonochoric brooding species where energy is required not only for egg production, but also for larval development (</w:t>
      </w:r>
      <w:proofErr w:type="spellStart"/>
      <w:r w:rsidRPr="006737E2">
        <w:rPr>
          <w:lang w:val="en-US"/>
        </w:rPr>
        <w:t>Szmant</w:t>
      </w:r>
      <w:proofErr w:type="spellEnd"/>
      <w:r w:rsidR="00C34498" w:rsidRPr="006737E2">
        <w:rPr>
          <w:lang w:val="en-US"/>
        </w:rPr>
        <w:t>,</w:t>
      </w:r>
      <w:r w:rsidRPr="006737E2">
        <w:rPr>
          <w:lang w:val="en-US"/>
        </w:rPr>
        <w:t xml:space="preserve"> 1986). This implies that there should be sex-associated variation</w:t>
      </w:r>
      <w:r w:rsidR="00853098" w:rsidRPr="006737E2">
        <w:rPr>
          <w:lang w:val="en-US"/>
        </w:rPr>
        <w:t>s</w:t>
      </w:r>
      <w:r w:rsidRPr="006737E2">
        <w:rPr>
          <w:lang w:val="en-US"/>
        </w:rPr>
        <w:t xml:space="preserve"> in </w:t>
      </w:r>
      <w:r w:rsidR="00853098" w:rsidRPr="006737E2">
        <w:rPr>
          <w:lang w:val="en-US"/>
        </w:rPr>
        <w:t xml:space="preserve">the </w:t>
      </w:r>
      <w:r w:rsidRPr="006737E2">
        <w:rPr>
          <w:lang w:val="en-US"/>
        </w:rPr>
        <w:t xml:space="preserve">coral skeletal </w:t>
      </w:r>
      <w:r w:rsidR="00C17467" w:rsidRPr="006737E2">
        <w:rPr>
          <w:lang w:val="en-US"/>
        </w:rPr>
        <w:t>isotope data</w:t>
      </w:r>
      <w:r w:rsidRPr="006737E2">
        <w:rPr>
          <w:lang w:val="en-US"/>
        </w:rPr>
        <w:t xml:space="preserve"> </w:t>
      </w:r>
      <w:r w:rsidR="00853098" w:rsidRPr="006737E2">
        <w:rPr>
          <w:lang w:val="en-US"/>
        </w:rPr>
        <w:t>of</w:t>
      </w:r>
      <w:r w:rsidR="00CB518D" w:rsidRPr="006737E2">
        <w:rPr>
          <w:lang w:val="en-US"/>
        </w:rPr>
        <w:t xml:space="preserve"> other </w:t>
      </w:r>
      <w:r w:rsidRPr="006737E2">
        <w:rPr>
          <w:lang w:val="en-US"/>
        </w:rPr>
        <w:t xml:space="preserve">gonochoric brooding coral, as some massive </w:t>
      </w:r>
      <w:r w:rsidRPr="006737E2">
        <w:rPr>
          <w:i/>
          <w:lang w:val="en-US"/>
        </w:rPr>
        <w:t xml:space="preserve">Porites </w:t>
      </w:r>
      <w:r w:rsidRPr="006737E2">
        <w:rPr>
          <w:lang w:val="en-US"/>
        </w:rPr>
        <w:t xml:space="preserve">(which can be </w:t>
      </w:r>
      <w:r w:rsidR="00C93843" w:rsidRPr="006737E2">
        <w:rPr>
          <w:lang w:val="en-US"/>
        </w:rPr>
        <w:t>spawners</w:t>
      </w:r>
      <w:r w:rsidRPr="006737E2">
        <w:rPr>
          <w:lang w:val="en-US"/>
        </w:rPr>
        <w:t xml:space="preserve"> or brooders; Glynn et al.</w:t>
      </w:r>
      <w:r w:rsidR="00C34498" w:rsidRPr="006737E2">
        <w:rPr>
          <w:lang w:val="en-US"/>
        </w:rPr>
        <w:t>,</w:t>
      </w:r>
      <w:r w:rsidRPr="006737E2">
        <w:rPr>
          <w:lang w:val="en-US"/>
        </w:rPr>
        <w:t xml:space="preserve"> 1994; Baird et al.</w:t>
      </w:r>
      <w:r w:rsidR="00C34498" w:rsidRPr="006737E2">
        <w:rPr>
          <w:lang w:val="en-US"/>
        </w:rPr>
        <w:t xml:space="preserve">, </w:t>
      </w:r>
      <w:r w:rsidRPr="006737E2">
        <w:rPr>
          <w:lang w:val="en-US"/>
        </w:rPr>
        <w:t>2009).</w:t>
      </w:r>
    </w:p>
    <w:p w:rsidR="009F7AE5" w:rsidRPr="006737E2" w:rsidRDefault="0049360B" w:rsidP="00343C5F">
      <w:pPr>
        <w:autoSpaceDE w:val="0"/>
        <w:autoSpaceDN w:val="0"/>
        <w:adjustRightInd w:val="0"/>
        <w:ind w:firstLine="708"/>
        <w:rPr>
          <w:lang w:val="en-US"/>
        </w:rPr>
      </w:pPr>
      <w:r w:rsidRPr="006737E2">
        <w:rPr>
          <w:lang w:val="en-US"/>
        </w:rPr>
        <w:t xml:space="preserve">We found some interesting results when applying the </w:t>
      </w:r>
      <w:proofErr w:type="spellStart"/>
      <w:r w:rsidRPr="006737E2">
        <w:rPr>
          <w:lang w:val="en-US"/>
        </w:rPr>
        <w:t>Heikoop</w:t>
      </w:r>
      <w:proofErr w:type="spellEnd"/>
      <w:r w:rsidRPr="006737E2">
        <w:rPr>
          <w:lang w:val="en-US"/>
        </w:rPr>
        <w:t xml:space="preserve"> et al. (2000) correction factor to isolate the kinetic and metabolic effects in the δ</w:t>
      </w:r>
      <w:r w:rsidRPr="006737E2">
        <w:rPr>
          <w:vertAlign w:val="superscript"/>
          <w:lang w:val="en-US"/>
        </w:rPr>
        <w:t>13</w:t>
      </w:r>
      <w:r w:rsidRPr="006737E2">
        <w:rPr>
          <w:lang w:val="en-US"/>
        </w:rPr>
        <w:t>C of male and female colonies</w:t>
      </w:r>
      <w:r w:rsidR="00343C5F">
        <w:rPr>
          <w:lang w:val="en-US"/>
        </w:rPr>
        <w:t>. B</w:t>
      </w:r>
      <w:r w:rsidRPr="006737E2">
        <w:rPr>
          <w:lang w:val="en-US"/>
        </w:rPr>
        <w:t>oth transformed δ</w:t>
      </w:r>
      <w:r w:rsidRPr="006737E2">
        <w:rPr>
          <w:vertAlign w:val="superscript"/>
          <w:lang w:val="en-US"/>
        </w:rPr>
        <w:t>13</w:t>
      </w:r>
      <w:r w:rsidRPr="006737E2">
        <w:rPr>
          <w:lang w:val="en-US"/>
        </w:rPr>
        <w:t>C and metabolic δ</w:t>
      </w:r>
      <w:r w:rsidRPr="006737E2">
        <w:rPr>
          <w:vertAlign w:val="superscript"/>
          <w:lang w:val="en-US"/>
        </w:rPr>
        <w:t>13</w:t>
      </w:r>
      <w:r w:rsidRPr="006737E2">
        <w:rPr>
          <w:lang w:val="en-US"/>
        </w:rPr>
        <w:t>C seem to be higher in males, thus supporting the hypothesis stating that an intense activity of the Ca-ATPase enzyme will result in carbon heavier skeleton. Ca-ATPase enzyme activity is related positively to energy availability in corals (Cohen and Holcomb 2009), so it would explain why both kinetic effect (skeletal growth) and metabolic effect (coral photosynthesis / respiration) are higher in male corals, since male corals grow faster than female colonies.</w:t>
      </w:r>
    </w:p>
    <w:p w:rsidR="00C17467" w:rsidRPr="006737E2" w:rsidRDefault="00ED32E5" w:rsidP="00CB2CC7">
      <w:pPr>
        <w:spacing w:before="0"/>
        <w:ind w:firstLine="709"/>
        <w:jc w:val="left"/>
        <w:rPr>
          <w:lang w:val="en-US"/>
        </w:rPr>
      </w:pPr>
      <w:r w:rsidRPr="006737E2">
        <w:rPr>
          <w:lang w:val="en-US"/>
        </w:rPr>
        <w:lastRenderedPageBreak/>
        <w:t>Considering</w:t>
      </w:r>
      <w:r w:rsidR="00887018" w:rsidRPr="006737E2">
        <w:rPr>
          <w:lang w:val="en-US"/>
        </w:rPr>
        <w:t xml:space="preserve"> </w:t>
      </w:r>
      <w:r w:rsidR="005A345E" w:rsidRPr="006737E2">
        <w:rPr>
          <w:lang w:val="en-US"/>
        </w:rPr>
        <w:t>δ</w:t>
      </w:r>
      <w:r w:rsidR="005A345E" w:rsidRPr="006737E2">
        <w:rPr>
          <w:vertAlign w:val="superscript"/>
          <w:lang w:val="en-US"/>
        </w:rPr>
        <w:t>18</w:t>
      </w:r>
      <w:r w:rsidR="005A345E" w:rsidRPr="006737E2">
        <w:rPr>
          <w:lang w:val="en-US"/>
        </w:rPr>
        <w:t xml:space="preserve">O of coral skeletons is </w:t>
      </w:r>
      <w:r w:rsidR="00C17467" w:rsidRPr="006737E2">
        <w:rPr>
          <w:lang w:val="en-US"/>
        </w:rPr>
        <w:t xml:space="preserve">used </w:t>
      </w:r>
      <w:r w:rsidR="005A345E" w:rsidRPr="006737E2">
        <w:rPr>
          <w:lang w:val="en-US"/>
        </w:rPr>
        <w:t>to estimate SST in different sites and conditions, the next part of the discussion seeks to exemplify what a difference in δ</w:t>
      </w:r>
      <w:r w:rsidR="005A345E" w:rsidRPr="006737E2">
        <w:rPr>
          <w:vertAlign w:val="superscript"/>
          <w:lang w:val="en-US"/>
        </w:rPr>
        <w:t>18</w:t>
      </w:r>
      <w:r w:rsidR="005A345E" w:rsidRPr="006737E2">
        <w:rPr>
          <w:lang w:val="en-US"/>
        </w:rPr>
        <w:t>O between sexes would represent in terms of errors in SST estimation. Using the widely accepted paleotemperature equations for calcite (Epstein et al.</w:t>
      </w:r>
      <w:r w:rsidR="00C34498" w:rsidRPr="006737E2">
        <w:rPr>
          <w:lang w:val="en-US"/>
        </w:rPr>
        <w:t>,</w:t>
      </w:r>
      <w:r w:rsidR="005A345E" w:rsidRPr="006737E2">
        <w:rPr>
          <w:lang w:val="en-US"/>
        </w:rPr>
        <w:t xml:space="preserve"> 1953) and aragonite (Grossman and Ku</w:t>
      </w:r>
      <w:r w:rsidR="00C34498" w:rsidRPr="006737E2">
        <w:rPr>
          <w:lang w:val="en-US"/>
        </w:rPr>
        <w:t>,</w:t>
      </w:r>
      <w:r w:rsidR="00C93843" w:rsidRPr="006737E2">
        <w:rPr>
          <w:lang w:val="en-US"/>
        </w:rPr>
        <w:t xml:space="preserve"> 1986), a </w:t>
      </w:r>
      <w:r w:rsidR="005A345E" w:rsidRPr="006737E2">
        <w:rPr>
          <w:lang w:val="en-US"/>
        </w:rPr>
        <w:t>~0.31‰ difference between sexes would represent an</w:t>
      </w:r>
      <w:r w:rsidR="00CB518D" w:rsidRPr="006737E2">
        <w:rPr>
          <w:lang w:val="en-US"/>
        </w:rPr>
        <w:t xml:space="preserve"> error in SST estimates </w:t>
      </w:r>
      <w:r w:rsidR="00C93843" w:rsidRPr="006737E2">
        <w:rPr>
          <w:lang w:val="en-US"/>
        </w:rPr>
        <w:t>of ~</w:t>
      </w:r>
      <w:r w:rsidR="005A345E" w:rsidRPr="006737E2">
        <w:rPr>
          <w:lang w:val="en-US"/>
        </w:rPr>
        <w:t>1.47 °C and ~1.33 °C. Using accepted SST–coral δ</w:t>
      </w:r>
      <w:r w:rsidR="005A345E" w:rsidRPr="006737E2">
        <w:rPr>
          <w:vertAlign w:val="superscript"/>
          <w:lang w:val="en-US"/>
        </w:rPr>
        <w:t>18</w:t>
      </w:r>
      <w:r w:rsidR="00853098" w:rsidRPr="006737E2">
        <w:rPr>
          <w:lang w:val="en-US"/>
        </w:rPr>
        <w:t xml:space="preserve">O </w:t>
      </w:r>
      <w:r w:rsidR="005A345E" w:rsidRPr="006737E2">
        <w:rPr>
          <w:lang w:val="en-US"/>
        </w:rPr>
        <w:t>relationships from different regions of the Pacifi</w:t>
      </w:r>
      <w:r w:rsidR="00CB518D" w:rsidRPr="006737E2">
        <w:rPr>
          <w:lang w:val="en-US"/>
        </w:rPr>
        <w:t>c</w:t>
      </w:r>
      <w:r w:rsidR="00853098" w:rsidRPr="006737E2">
        <w:rPr>
          <w:lang w:val="en-US"/>
        </w:rPr>
        <w:t>,</w:t>
      </w:r>
      <w:r w:rsidR="00CB518D" w:rsidRPr="006737E2">
        <w:rPr>
          <w:lang w:val="en-US"/>
        </w:rPr>
        <w:t xml:space="preserve"> </w:t>
      </w:r>
      <w:r w:rsidR="005A345E" w:rsidRPr="006737E2">
        <w:rPr>
          <w:lang w:val="en-US"/>
        </w:rPr>
        <w:t xml:space="preserve">derived from </w:t>
      </w:r>
      <w:r w:rsidR="005A345E" w:rsidRPr="006737E2">
        <w:rPr>
          <w:i/>
          <w:iCs/>
          <w:lang w:val="en-US"/>
        </w:rPr>
        <w:t xml:space="preserve">Porites </w:t>
      </w:r>
      <w:r w:rsidR="005A345E" w:rsidRPr="006737E2">
        <w:rPr>
          <w:lang w:val="en-US"/>
        </w:rPr>
        <w:t>spp</w:t>
      </w:r>
      <w:r w:rsidR="005A345E" w:rsidRPr="006737E2">
        <w:rPr>
          <w:i/>
          <w:iCs/>
          <w:lang w:val="en-US"/>
        </w:rPr>
        <w:t>.</w:t>
      </w:r>
      <w:r w:rsidR="005A345E" w:rsidRPr="006737E2">
        <w:rPr>
          <w:lang w:val="en-US"/>
        </w:rPr>
        <w:t xml:space="preserve">, </w:t>
      </w:r>
      <w:r w:rsidR="00C93843" w:rsidRPr="006737E2">
        <w:rPr>
          <w:lang w:val="en-US"/>
        </w:rPr>
        <w:t xml:space="preserve">the </w:t>
      </w:r>
      <w:r w:rsidR="005A345E" w:rsidRPr="006737E2">
        <w:rPr>
          <w:lang w:val="en-US"/>
        </w:rPr>
        <w:t>δ</w:t>
      </w:r>
      <w:r w:rsidR="005A345E" w:rsidRPr="006737E2">
        <w:rPr>
          <w:vertAlign w:val="superscript"/>
          <w:lang w:val="en-US"/>
        </w:rPr>
        <w:t>18</w:t>
      </w:r>
      <w:r w:rsidR="005A345E" w:rsidRPr="006737E2">
        <w:rPr>
          <w:lang w:val="en-US"/>
        </w:rPr>
        <w:t>O difference between sexes would represent an error of ~1.75 °C (Red Sea; Al-</w:t>
      </w:r>
      <w:proofErr w:type="spellStart"/>
      <w:r w:rsidR="005A345E" w:rsidRPr="006737E2">
        <w:rPr>
          <w:lang w:val="en-US"/>
        </w:rPr>
        <w:t>Rousand</w:t>
      </w:r>
      <w:proofErr w:type="spellEnd"/>
      <w:r w:rsidR="005A345E" w:rsidRPr="006737E2">
        <w:rPr>
          <w:lang w:val="en-US"/>
        </w:rPr>
        <w:t xml:space="preserve"> et al.</w:t>
      </w:r>
      <w:r w:rsidR="00C34498" w:rsidRPr="006737E2">
        <w:rPr>
          <w:lang w:val="en-US"/>
        </w:rPr>
        <w:t>,</w:t>
      </w:r>
      <w:r w:rsidR="005A345E" w:rsidRPr="006737E2">
        <w:rPr>
          <w:lang w:val="en-US"/>
        </w:rPr>
        <w:t xml:space="preserve"> 2003), ~1.71 °C (Great Ba</w:t>
      </w:r>
      <w:r w:rsidR="00C17467" w:rsidRPr="006737E2">
        <w:rPr>
          <w:lang w:val="en-US"/>
        </w:rPr>
        <w:t xml:space="preserve">rrier Reef; </w:t>
      </w:r>
      <w:proofErr w:type="spellStart"/>
      <w:r w:rsidR="00C17467" w:rsidRPr="006737E2">
        <w:rPr>
          <w:lang w:val="en-US"/>
        </w:rPr>
        <w:t>Gagan</w:t>
      </w:r>
      <w:proofErr w:type="spellEnd"/>
      <w:r w:rsidR="00C17467" w:rsidRPr="006737E2">
        <w:rPr>
          <w:lang w:val="en-US"/>
        </w:rPr>
        <w:t xml:space="preserve"> et al.</w:t>
      </w:r>
      <w:r w:rsidR="00C34498" w:rsidRPr="006737E2">
        <w:rPr>
          <w:lang w:val="en-US"/>
        </w:rPr>
        <w:t>,</w:t>
      </w:r>
      <w:r w:rsidR="00C17467" w:rsidRPr="006737E2">
        <w:rPr>
          <w:lang w:val="en-US"/>
        </w:rPr>
        <w:t xml:space="preserve"> 1994)</w:t>
      </w:r>
      <w:r w:rsidR="005A345E" w:rsidRPr="006737E2">
        <w:rPr>
          <w:lang w:val="en-US"/>
        </w:rPr>
        <w:t xml:space="preserve">, ~1.31 °C (Costa Rica; </w:t>
      </w:r>
      <w:proofErr w:type="spellStart"/>
      <w:r w:rsidR="005A345E" w:rsidRPr="006737E2">
        <w:rPr>
          <w:lang w:val="en-US"/>
        </w:rPr>
        <w:t>Carriquiry</w:t>
      </w:r>
      <w:proofErr w:type="spellEnd"/>
      <w:r w:rsidR="00C34498" w:rsidRPr="006737E2">
        <w:rPr>
          <w:lang w:val="en-US"/>
        </w:rPr>
        <w:t>,</w:t>
      </w:r>
      <w:r w:rsidR="005A345E" w:rsidRPr="006737E2">
        <w:rPr>
          <w:lang w:val="en-US"/>
        </w:rPr>
        <w:t xml:space="preserve"> 1994),  ~1.39 °C (Central and Eastern Tropical Pacific; </w:t>
      </w:r>
      <w:proofErr w:type="spellStart"/>
      <w:r w:rsidR="005A345E" w:rsidRPr="006737E2">
        <w:rPr>
          <w:lang w:val="en-US"/>
        </w:rPr>
        <w:t>Druffel</w:t>
      </w:r>
      <w:proofErr w:type="spellEnd"/>
      <w:r w:rsidR="00C34498" w:rsidRPr="006737E2">
        <w:rPr>
          <w:lang w:val="en-US"/>
        </w:rPr>
        <w:t>,</w:t>
      </w:r>
      <w:r w:rsidR="005A345E" w:rsidRPr="006737E2">
        <w:rPr>
          <w:lang w:val="en-US"/>
        </w:rPr>
        <w:t xml:space="preserve"> 1985), ~1.47 °C (The Galapagos; </w:t>
      </w:r>
      <w:proofErr w:type="spellStart"/>
      <w:r w:rsidR="005A345E" w:rsidRPr="006737E2">
        <w:rPr>
          <w:lang w:val="en-US"/>
        </w:rPr>
        <w:t>McConnaughey</w:t>
      </w:r>
      <w:proofErr w:type="spellEnd"/>
      <w:r w:rsidR="00C34498" w:rsidRPr="006737E2">
        <w:rPr>
          <w:lang w:val="en-US"/>
        </w:rPr>
        <w:t>,</w:t>
      </w:r>
      <w:r w:rsidR="005A345E" w:rsidRPr="006737E2">
        <w:rPr>
          <w:lang w:val="en-US"/>
        </w:rPr>
        <w:t xml:space="preserve"> 1989)</w:t>
      </w:r>
      <w:r w:rsidR="00853098" w:rsidRPr="006737E2">
        <w:rPr>
          <w:lang w:val="en-US"/>
        </w:rPr>
        <w:t>,</w:t>
      </w:r>
      <w:r w:rsidR="005A345E" w:rsidRPr="006737E2">
        <w:rPr>
          <w:lang w:val="en-US"/>
        </w:rPr>
        <w:t xml:space="preserve"> and ~1.47 °C</w:t>
      </w:r>
      <w:r w:rsidR="00853098" w:rsidRPr="006737E2">
        <w:rPr>
          <w:lang w:val="en-US"/>
        </w:rPr>
        <w:t xml:space="preserve"> in SST estimates,</w:t>
      </w:r>
      <w:r w:rsidR="005A345E" w:rsidRPr="006737E2">
        <w:rPr>
          <w:lang w:val="en-US"/>
        </w:rPr>
        <w:t xml:space="preserve"> for the commonly </w:t>
      </w:r>
      <w:r w:rsidR="00343C5F">
        <w:rPr>
          <w:lang w:val="en-US"/>
        </w:rPr>
        <w:t>used</w:t>
      </w:r>
      <w:r w:rsidR="005A345E" w:rsidRPr="006737E2">
        <w:rPr>
          <w:lang w:val="en-US"/>
        </w:rPr>
        <w:t xml:space="preserve"> paleotemperature calibration in coral (0.21‰ per °C). </w:t>
      </w:r>
    </w:p>
    <w:p w:rsidR="005A345E" w:rsidRPr="006737E2" w:rsidRDefault="00C17467" w:rsidP="00CB2CC7">
      <w:pPr>
        <w:spacing w:before="0"/>
        <w:ind w:firstLine="709"/>
        <w:jc w:val="left"/>
        <w:rPr>
          <w:lang w:val="en-US"/>
        </w:rPr>
      </w:pPr>
      <w:proofErr w:type="gramStart"/>
      <w:r w:rsidRPr="006737E2">
        <w:rPr>
          <w:lang w:val="en-US"/>
        </w:rPr>
        <w:t>δ</w:t>
      </w:r>
      <w:r w:rsidRPr="006737E2">
        <w:rPr>
          <w:vertAlign w:val="superscript"/>
          <w:lang w:val="en-US"/>
        </w:rPr>
        <w:t>13</w:t>
      </w:r>
      <w:r w:rsidRPr="006737E2">
        <w:rPr>
          <w:lang w:val="en-US"/>
        </w:rPr>
        <w:t>C</w:t>
      </w:r>
      <w:proofErr w:type="gramEnd"/>
      <w:r w:rsidRPr="006737E2">
        <w:rPr>
          <w:lang w:val="en-US"/>
        </w:rPr>
        <w:t xml:space="preserve"> of coral skeletons </w:t>
      </w:r>
      <w:r w:rsidR="005A345E" w:rsidRPr="006737E2">
        <w:rPr>
          <w:lang w:val="en-US"/>
        </w:rPr>
        <w:t>has been used as a proxy for</w:t>
      </w:r>
      <w:r w:rsidR="00853098" w:rsidRPr="006737E2">
        <w:rPr>
          <w:lang w:val="en-US"/>
        </w:rPr>
        <w:t xml:space="preserve"> the</w:t>
      </w:r>
      <w:r w:rsidR="005A345E" w:rsidRPr="006737E2">
        <w:rPr>
          <w:lang w:val="en-US"/>
        </w:rPr>
        <w:t xml:space="preserve"> photosynthetic activity of zooxanthe</w:t>
      </w:r>
      <w:r w:rsidR="00DB782E" w:rsidRPr="006737E2">
        <w:rPr>
          <w:lang w:val="en-US"/>
        </w:rPr>
        <w:t>l</w:t>
      </w:r>
      <w:r w:rsidR="00853098" w:rsidRPr="006737E2">
        <w:rPr>
          <w:lang w:val="en-US"/>
        </w:rPr>
        <w:t>lae (mainly driven by light). U</w:t>
      </w:r>
      <w:r w:rsidR="005A345E" w:rsidRPr="006737E2">
        <w:rPr>
          <w:lang w:val="en-US"/>
        </w:rPr>
        <w:t>ntil now, no general rule applies to how much δ</w:t>
      </w:r>
      <w:r w:rsidR="005A345E" w:rsidRPr="006737E2">
        <w:rPr>
          <w:vertAlign w:val="superscript"/>
          <w:lang w:val="en-US"/>
        </w:rPr>
        <w:t>13</w:t>
      </w:r>
      <w:r w:rsidR="00853098" w:rsidRPr="006737E2">
        <w:rPr>
          <w:lang w:val="en-US"/>
        </w:rPr>
        <w:t>C means how much</w:t>
      </w:r>
      <w:r w:rsidR="005A345E" w:rsidRPr="006737E2">
        <w:rPr>
          <w:lang w:val="en-US"/>
        </w:rPr>
        <w:t xml:space="preserve"> radiance (like the dependence </w:t>
      </w:r>
      <w:r w:rsidR="00DB782E" w:rsidRPr="006737E2">
        <w:rPr>
          <w:lang w:val="en-US"/>
        </w:rPr>
        <w:t>of δ</w:t>
      </w:r>
      <w:r w:rsidR="00DB782E" w:rsidRPr="006737E2">
        <w:rPr>
          <w:vertAlign w:val="superscript"/>
          <w:lang w:val="en-US"/>
        </w:rPr>
        <w:t>18</w:t>
      </w:r>
      <w:r w:rsidR="00DB782E" w:rsidRPr="006737E2">
        <w:rPr>
          <w:lang w:val="en-US"/>
        </w:rPr>
        <w:t>O</w:t>
      </w:r>
      <w:r w:rsidR="005A345E" w:rsidRPr="006737E2">
        <w:rPr>
          <w:lang w:val="en-US"/>
        </w:rPr>
        <w:t xml:space="preserve"> to SST resulting in paleotemperature equations), but a difference of ~0.28</w:t>
      </w:r>
      <w:r w:rsidR="00DB782E" w:rsidRPr="006737E2">
        <w:rPr>
          <w:lang w:val="en-US"/>
        </w:rPr>
        <w:t>‰ in</w:t>
      </w:r>
      <w:r w:rsidR="005A345E" w:rsidRPr="006737E2">
        <w:rPr>
          <w:lang w:val="en-US"/>
        </w:rPr>
        <w:t xml:space="preserve"> coral δ</w:t>
      </w:r>
      <w:r w:rsidR="005A345E" w:rsidRPr="006737E2">
        <w:rPr>
          <w:vertAlign w:val="superscript"/>
          <w:lang w:val="en-US"/>
        </w:rPr>
        <w:t>13</w:t>
      </w:r>
      <w:r w:rsidR="005A345E" w:rsidRPr="006737E2">
        <w:rPr>
          <w:lang w:val="en-US"/>
        </w:rPr>
        <w:t xml:space="preserve">C between sexes should be taken into account for this kind of </w:t>
      </w:r>
      <w:r w:rsidRPr="006737E2">
        <w:rPr>
          <w:lang w:val="en-US"/>
        </w:rPr>
        <w:t>applications</w:t>
      </w:r>
      <w:r w:rsidR="00853098" w:rsidRPr="006737E2">
        <w:rPr>
          <w:lang w:val="en-US"/>
        </w:rPr>
        <w:t>,</w:t>
      </w:r>
      <w:r w:rsidR="005A345E" w:rsidRPr="006737E2">
        <w:rPr>
          <w:lang w:val="en-US"/>
        </w:rPr>
        <w:t xml:space="preserve"> since it may influence</w:t>
      </w:r>
      <w:r w:rsidR="00853098" w:rsidRPr="006737E2">
        <w:rPr>
          <w:lang w:val="en-US"/>
        </w:rPr>
        <w:t xml:space="preserve"> the</w:t>
      </w:r>
      <w:r w:rsidR="005A345E" w:rsidRPr="006737E2">
        <w:rPr>
          <w:lang w:val="en-US"/>
        </w:rPr>
        <w:t xml:space="preserve"> descriptions of the variability </w:t>
      </w:r>
      <w:r w:rsidR="00DB782E" w:rsidRPr="006737E2">
        <w:rPr>
          <w:lang w:val="en-US"/>
        </w:rPr>
        <w:t>in δ</w:t>
      </w:r>
      <w:r w:rsidR="00DB782E" w:rsidRPr="006737E2">
        <w:rPr>
          <w:vertAlign w:val="superscript"/>
          <w:lang w:val="en-US"/>
        </w:rPr>
        <w:t>13</w:t>
      </w:r>
      <w:r w:rsidR="00DB782E" w:rsidRPr="006737E2">
        <w:rPr>
          <w:lang w:val="en-US"/>
        </w:rPr>
        <w:t>C</w:t>
      </w:r>
      <w:r w:rsidR="005A345E" w:rsidRPr="006737E2">
        <w:rPr>
          <w:lang w:val="en-US"/>
        </w:rPr>
        <w:t xml:space="preserve"> of coral skeletons.</w:t>
      </w:r>
      <w:r w:rsidRPr="006737E2">
        <w:rPr>
          <w:lang w:val="en-US"/>
        </w:rPr>
        <w:t xml:space="preserve"> </w:t>
      </w:r>
      <w:proofErr w:type="gramStart"/>
      <w:r w:rsidR="00C9793C" w:rsidRPr="006737E2">
        <w:rPr>
          <w:lang w:val="en-US"/>
        </w:rPr>
        <w:t>δ</w:t>
      </w:r>
      <w:r w:rsidR="00C9793C" w:rsidRPr="006737E2">
        <w:rPr>
          <w:vertAlign w:val="superscript"/>
          <w:lang w:val="en-US"/>
        </w:rPr>
        <w:t>13</w:t>
      </w:r>
      <w:r w:rsidR="00C9793C" w:rsidRPr="006737E2">
        <w:rPr>
          <w:lang w:val="en-US"/>
        </w:rPr>
        <w:t>C</w:t>
      </w:r>
      <w:proofErr w:type="gramEnd"/>
      <w:r w:rsidR="005A345E" w:rsidRPr="006737E2">
        <w:rPr>
          <w:lang w:val="en-US"/>
        </w:rPr>
        <w:t xml:space="preserve"> of coral </w:t>
      </w:r>
      <w:r w:rsidR="00C9793C" w:rsidRPr="006737E2">
        <w:rPr>
          <w:lang w:val="en-US"/>
        </w:rPr>
        <w:t>skeleton</w:t>
      </w:r>
      <w:r w:rsidR="00921C0E" w:rsidRPr="006737E2">
        <w:rPr>
          <w:lang w:val="en-US"/>
        </w:rPr>
        <w:t>s</w:t>
      </w:r>
      <w:r w:rsidR="00C9793C" w:rsidRPr="006737E2">
        <w:rPr>
          <w:lang w:val="en-US"/>
        </w:rPr>
        <w:t xml:space="preserve"> is also used </w:t>
      </w:r>
      <w:r w:rsidR="005A345E" w:rsidRPr="006737E2">
        <w:rPr>
          <w:lang w:val="en-US"/>
        </w:rPr>
        <w:t>to correct the δ</w:t>
      </w:r>
      <w:r w:rsidR="005A345E" w:rsidRPr="006737E2">
        <w:rPr>
          <w:vertAlign w:val="superscript"/>
          <w:lang w:val="en-US"/>
        </w:rPr>
        <w:t>18</w:t>
      </w:r>
      <w:r w:rsidR="005A345E" w:rsidRPr="006737E2">
        <w:rPr>
          <w:lang w:val="en-US"/>
        </w:rPr>
        <w:t>O data</w:t>
      </w:r>
      <w:r w:rsidR="00F57DB8" w:rsidRPr="006737E2">
        <w:rPr>
          <w:lang w:val="en-US"/>
        </w:rPr>
        <w:t xml:space="preserve"> when</w:t>
      </w:r>
      <w:r w:rsidR="005A345E" w:rsidRPr="006737E2">
        <w:rPr>
          <w:lang w:val="en-US"/>
        </w:rPr>
        <w:t xml:space="preserve"> estim</w:t>
      </w:r>
      <w:r w:rsidR="00C9793C" w:rsidRPr="006737E2">
        <w:rPr>
          <w:lang w:val="en-US"/>
        </w:rPr>
        <w:t>ating the SST at which coral gre</w:t>
      </w:r>
      <w:r w:rsidR="005A345E" w:rsidRPr="006737E2">
        <w:rPr>
          <w:lang w:val="en-US"/>
        </w:rPr>
        <w:t>w</w:t>
      </w:r>
      <w:r w:rsidR="00921C0E" w:rsidRPr="006737E2">
        <w:rPr>
          <w:lang w:val="en-US"/>
        </w:rPr>
        <w:t>,</w:t>
      </w:r>
      <w:r w:rsidR="00C9793C" w:rsidRPr="006737E2">
        <w:rPr>
          <w:lang w:val="en-US"/>
        </w:rPr>
        <w:t xml:space="preserve"> </w:t>
      </w:r>
      <w:r w:rsidR="005A345E" w:rsidRPr="006737E2">
        <w:rPr>
          <w:lang w:val="en-US"/>
        </w:rPr>
        <w:t>by using the regression line equations obtained from the δ</w:t>
      </w:r>
      <w:r w:rsidR="005A345E" w:rsidRPr="006737E2">
        <w:rPr>
          <w:vertAlign w:val="superscript"/>
          <w:lang w:val="en-US"/>
        </w:rPr>
        <w:t>13</w:t>
      </w:r>
      <w:r w:rsidR="005A345E" w:rsidRPr="006737E2">
        <w:rPr>
          <w:lang w:val="en-US"/>
        </w:rPr>
        <w:t>C vs</w:t>
      </w:r>
      <w:r w:rsidR="00921C0E" w:rsidRPr="006737E2">
        <w:rPr>
          <w:lang w:val="en-US"/>
        </w:rPr>
        <w:t>.</w:t>
      </w:r>
      <w:r w:rsidR="005A345E" w:rsidRPr="006737E2">
        <w:rPr>
          <w:lang w:val="en-US"/>
        </w:rPr>
        <w:t xml:space="preserve"> δ</w:t>
      </w:r>
      <w:r w:rsidR="005A345E" w:rsidRPr="006737E2">
        <w:rPr>
          <w:vertAlign w:val="superscript"/>
          <w:lang w:val="en-US"/>
        </w:rPr>
        <w:t>18</w:t>
      </w:r>
      <w:r w:rsidR="005A345E" w:rsidRPr="006737E2">
        <w:rPr>
          <w:lang w:val="en-US"/>
        </w:rPr>
        <w:t>O plots (Smith et al.</w:t>
      </w:r>
      <w:r w:rsidR="00C34498" w:rsidRPr="006737E2">
        <w:rPr>
          <w:lang w:val="en-US"/>
        </w:rPr>
        <w:t>,</w:t>
      </w:r>
      <w:r w:rsidR="005A345E" w:rsidRPr="006737E2">
        <w:rPr>
          <w:lang w:val="en-US"/>
        </w:rPr>
        <w:t xml:space="preserve"> 2000). When we compared the regression line equations obtained from the δ</w:t>
      </w:r>
      <w:r w:rsidR="005A345E" w:rsidRPr="006737E2">
        <w:rPr>
          <w:vertAlign w:val="superscript"/>
          <w:lang w:val="en-US"/>
        </w:rPr>
        <w:t>13</w:t>
      </w:r>
      <w:r w:rsidR="005A345E" w:rsidRPr="006737E2">
        <w:rPr>
          <w:lang w:val="en-US"/>
        </w:rPr>
        <w:t>C vs</w:t>
      </w:r>
      <w:r w:rsidR="00921C0E" w:rsidRPr="006737E2">
        <w:rPr>
          <w:lang w:val="en-US"/>
        </w:rPr>
        <w:t>.</w:t>
      </w:r>
      <w:r w:rsidR="005A345E" w:rsidRPr="006737E2">
        <w:rPr>
          <w:lang w:val="en-US"/>
        </w:rPr>
        <w:t xml:space="preserve"> δ</w:t>
      </w:r>
      <w:r w:rsidR="005A345E" w:rsidRPr="006737E2">
        <w:rPr>
          <w:vertAlign w:val="superscript"/>
          <w:lang w:val="en-US"/>
        </w:rPr>
        <w:t>18</w:t>
      </w:r>
      <w:r w:rsidR="005A345E" w:rsidRPr="006737E2">
        <w:rPr>
          <w:lang w:val="en-US"/>
        </w:rPr>
        <w:t>O plots of both sexes, the ANCOVA showed that both the slope</w:t>
      </w:r>
      <w:r w:rsidR="00C9793C" w:rsidRPr="006737E2">
        <w:rPr>
          <w:lang w:val="en-US"/>
        </w:rPr>
        <w:t xml:space="preserve"> (F</w:t>
      </w:r>
      <w:r w:rsidR="00C9793C" w:rsidRPr="006737E2">
        <w:rPr>
          <w:vertAlign w:val="subscript"/>
          <w:lang w:val="en-US"/>
        </w:rPr>
        <w:t>498</w:t>
      </w:r>
      <w:r w:rsidR="00C9793C" w:rsidRPr="006737E2">
        <w:rPr>
          <w:lang w:val="en-US"/>
        </w:rPr>
        <w:t xml:space="preserve">= 9.619, p=0.002) </w:t>
      </w:r>
      <w:r w:rsidR="005A345E" w:rsidRPr="006737E2">
        <w:rPr>
          <w:lang w:val="en-US"/>
        </w:rPr>
        <w:t xml:space="preserve">and the y-intercept </w:t>
      </w:r>
      <w:r w:rsidR="00C9793C" w:rsidRPr="006737E2">
        <w:rPr>
          <w:lang w:val="en-US"/>
        </w:rPr>
        <w:t>(F</w:t>
      </w:r>
      <w:r w:rsidR="00C9793C" w:rsidRPr="006737E2">
        <w:rPr>
          <w:vertAlign w:val="subscript"/>
          <w:lang w:val="en-US"/>
        </w:rPr>
        <w:t>498</w:t>
      </w:r>
      <w:r w:rsidR="00C9793C" w:rsidRPr="006737E2">
        <w:rPr>
          <w:lang w:val="en-US"/>
        </w:rPr>
        <w:t xml:space="preserve">= 222.5, p&lt;0.00001) </w:t>
      </w:r>
      <w:r w:rsidR="005A345E" w:rsidRPr="006737E2">
        <w:rPr>
          <w:lang w:val="en-US"/>
        </w:rPr>
        <w:t>are diffe</w:t>
      </w:r>
      <w:r w:rsidR="001B6A3D" w:rsidRPr="006737E2">
        <w:rPr>
          <w:lang w:val="en-US"/>
        </w:rPr>
        <w:t xml:space="preserve">rent between equations (fig </w:t>
      </w:r>
      <w:r w:rsidR="00DA4F28" w:rsidRPr="006737E2">
        <w:rPr>
          <w:lang w:val="en-US"/>
        </w:rPr>
        <w:t>6</w:t>
      </w:r>
      <w:r w:rsidR="005A345E" w:rsidRPr="006737E2">
        <w:rPr>
          <w:lang w:val="en-US"/>
        </w:rPr>
        <w:t>.)</w:t>
      </w:r>
      <w:r w:rsidR="00921C0E" w:rsidRPr="006737E2">
        <w:rPr>
          <w:lang w:val="en-US"/>
        </w:rPr>
        <w:t>.</w:t>
      </w:r>
      <w:r w:rsidR="005A345E" w:rsidRPr="006737E2">
        <w:rPr>
          <w:lang w:val="en-US"/>
        </w:rPr>
        <w:t xml:space="preserve"> Also, Fisher</w:t>
      </w:r>
      <w:r w:rsidR="00921C0E" w:rsidRPr="006737E2">
        <w:rPr>
          <w:lang w:val="en-US"/>
        </w:rPr>
        <w:t>’</w:t>
      </w:r>
      <w:r w:rsidR="005A345E" w:rsidRPr="006737E2">
        <w:rPr>
          <w:lang w:val="en-US"/>
        </w:rPr>
        <w:t xml:space="preserve">s r-to-z transformation </w:t>
      </w:r>
      <w:r w:rsidR="00C9793C" w:rsidRPr="006737E2">
        <w:t xml:space="preserve">(z=-2.34, p=0.01) </w:t>
      </w:r>
      <w:r w:rsidR="005A345E" w:rsidRPr="006737E2">
        <w:rPr>
          <w:lang w:val="en-US"/>
        </w:rPr>
        <w:t>showed that the δ</w:t>
      </w:r>
      <w:r w:rsidR="005A345E" w:rsidRPr="006737E2">
        <w:rPr>
          <w:vertAlign w:val="superscript"/>
          <w:lang w:val="en-US"/>
        </w:rPr>
        <w:t>13</w:t>
      </w:r>
      <w:r w:rsidR="005A345E" w:rsidRPr="006737E2">
        <w:rPr>
          <w:lang w:val="en-US"/>
        </w:rPr>
        <w:t>C vs</w:t>
      </w:r>
      <w:r w:rsidR="00921C0E" w:rsidRPr="006737E2">
        <w:rPr>
          <w:lang w:val="en-US"/>
        </w:rPr>
        <w:t>.</w:t>
      </w:r>
      <w:r w:rsidR="005A345E" w:rsidRPr="006737E2">
        <w:rPr>
          <w:lang w:val="en-US"/>
        </w:rPr>
        <w:t xml:space="preserve"> δ</w:t>
      </w:r>
      <w:r w:rsidR="005A345E" w:rsidRPr="006737E2">
        <w:rPr>
          <w:vertAlign w:val="superscript"/>
          <w:lang w:val="en-US"/>
        </w:rPr>
        <w:t>18</w:t>
      </w:r>
      <w:r w:rsidR="005A345E" w:rsidRPr="006737E2">
        <w:rPr>
          <w:lang w:val="en-US"/>
        </w:rPr>
        <w:t>O correlation coefficients are significantly di</w:t>
      </w:r>
      <w:r w:rsidR="00921C0E" w:rsidRPr="006737E2">
        <w:rPr>
          <w:lang w:val="en-US"/>
        </w:rPr>
        <w:t>fferent between sexes,</w:t>
      </w:r>
      <w:r w:rsidR="00CB518D" w:rsidRPr="006737E2">
        <w:rPr>
          <w:lang w:val="en-US"/>
        </w:rPr>
        <w:t xml:space="preserve"> </w:t>
      </w:r>
      <w:r w:rsidR="005A345E" w:rsidRPr="006737E2">
        <w:rPr>
          <w:lang w:val="en-US"/>
        </w:rPr>
        <w:t>i.e</w:t>
      </w:r>
      <w:r w:rsidR="00921C0E" w:rsidRPr="006737E2">
        <w:rPr>
          <w:lang w:val="en-US"/>
        </w:rPr>
        <w:t>.</w:t>
      </w:r>
      <w:r w:rsidR="005A345E" w:rsidRPr="006737E2">
        <w:rPr>
          <w:lang w:val="en-US"/>
        </w:rPr>
        <w:t xml:space="preserve"> the relationship </w:t>
      </w:r>
      <w:r w:rsidR="00921C0E" w:rsidRPr="006737E2">
        <w:rPr>
          <w:lang w:val="en-US"/>
        </w:rPr>
        <w:t>in</w:t>
      </w:r>
      <w:r w:rsidR="005A345E" w:rsidRPr="006737E2">
        <w:rPr>
          <w:lang w:val="en-US"/>
        </w:rPr>
        <w:t xml:space="preserve"> δ</w:t>
      </w:r>
      <w:r w:rsidR="005A345E" w:rsidRPr="006737E2">
        <w:rPr>
          <w:vertAlign w:val="superscript"/>
          <w:lang w:val="en-US"/>
        </w:rPr>
        <w:t>13</w:t>
      </w:r>
      <w:r w:rsidR="005A345E" w:rsidRPr="006737E2">
        <w:rPr>
          <w:lang w:val="en-US"/>
        </w:rPr>
        <w:t>C vs</w:t>
      </w:r>
      <w:r w:rsidR="00921C0E" w:rsidRPr="006737E2">
        <w:rPr>
          <w:lang w:val="en-US"/>
        </w:rPr>
        <w:t>.</w:t>
      </w:r>
      <w:r w:rsidR="005A345E" w:rsidRPr="006737E2">
        <w:rPr>
          <w:lang w:val="en-US"/>
        </w:rPr>
        <w:t xml:space="preserve"> δ</w:t>
      </w:r>
      <w:r w:rsidR="005A345E" w:rsidRPr="006737E2">
        <w:rPr>
          <w:vertAlign w:val="superscript"/>
          <w:lang w:val="en-US"/>
        </w:rPr>
        <w:t>18</w:t>
      </w:r>
      <w:r w:rsidR="005A345E" w:rsidRPr="006737E2">
        <w:rPr>
          <w:lang w:val="en-US"/>
        </w:rPr>
        <w:t xml:space="preserve">O is different </w:t>
      </w:r>
      <w:r w:rsidR="00CB518D" w:rsidRPr="006737E2">
        <w:rPr>
          <w:lang w:val="en-US"/>
        </w:rPr>
        <w:t>in both sexes</w:t>
      </w:r>
      <w:r w:rsidR="00921C0E" w:rsidRPr="006737E2">
        <w:rPr>
          <w:lang w:val="en-US"/>
        </w:rPr>
        <w:t>;</w:t>
      </w:r>
      <w:r w:rsidR="005A345E" w:rsidRPr="006737E2">
        <w:rPr>
          <w:lang w:val="en-US"/>
        </w:rPr>
        <w:t xml:space="preserve"> this has important implications because it could add </w:t>
      </w:r>
      <w:r w:rsidR="00CB518D" w:rsidRPr="006737E2">
        <w:rPr>
          <w:lang w:val="en-US"/>
        </w:rPr>
        <w:t>a</w:t>
      </w:r>
      <w:r w:rsidR="005A345E" w:rsidRPr="006737E2">
        <w:rPr>
          <w:lang w:val="en-US"/>
        </w:rPr>
        <w:t xml:space="preserve"> variability source to the use of the δ</w:t>
      </w:r>
      <w:r w:rsidR="005A345E" w:rsidRPr="006737E2">
        <w:rPr>
          <w:vertAlign w:val="superscript"/>
          <w:lang w:val="en-US"/>
        </w:rPr>
        <w:t>13</w:t>
      </w:r>
      <w:r w:rsidR="005A345E" w:rsidRPr="006737E2">
        <w:rPr>
          <w:lang w:val="en-US"/>
        </w:rPr>
        <w:t>C vs</w:t>
      </w:r>
      <w:r w:rsidR="00921C0E" w:rsidRPr="006737E2">
        <w:rPr>
          <w:lang w:val="en-US"/>
        </w:rPr>
        <w:t>.</w:t>
      </w:r>
      <w:r w:rsidR="005A345E" w:rsidRPr="006737E2">
        <w:rPr>
          <w:lang w:val="en-US"/>
        </w:rPr>
        <w:t xml:space="preserve"> δ</w:t>
      </w:r>
      <w:r w:rsidR="005A345E" w:rsidRPr="006737E2">
        <w:rPr>
          <w:vertAlign w:val="superscript"/>
          <w:lang w:val="en-US"/>
        </w:rPr>
        <w:t>18</w:t>
      </w:r>
      <w:r w:rsidR="005A345E" w:rsidRPr="006737E2">
        <w:rPr>
          <w:lang w:val="en-US"/>
        </w:rPr>
        <w:t>O regression line as corrector for δ</w:t>
      </w:r>
      <w:r w:rsidR="005A345E" w:rsidRPr="006737E2">
        <w:rPr>
          <w:vertAlign w:val="superscript"/>
          <w:lang w:val="en-US"/>
        </w:rPr>
        <w:t>18</w:t>
      </w:r>
      <w:r w:rsidR="005A345E" w:rsidRPr="006737E2">
        <w:rPr>
          <w:lang w:val="en-US"/>
        </w:rPr>
        <w:t>O data</w:t>
      </w:r>
      <w:r w:rsidR="00921C0E" w:rsidRPr="006737E2">
        <w:rPr>
          <w:lang w:val="en-US"/>
        </w:rPr>
        <w:t>,</w:t>
      </w:r>
      <w:r w:rsidR="005A345E" w:rsidRPr="006737E2">
        <w:rPr>
          <w:lang w:val="en-US"/>
        </w:rPr>
        <w:t xml:space="preserve"> i</w:t>
      </w:r>
      <w:r w:rsidRPr="006737E2">
        <w:rPr>
          <w:lang w:val="en-US"/>
        </w:rPr>
        <w:t>f</w:t>
      </w:r>
      <w:r w:rsidR="005A345E" w:rsidRPr="006737E2">
        <w:rPr>
          <w:lang w:val="en-US"/>
        </w:rPr>
        <w:t xml:space="preserve"> </w:t>
      </w:r>
      <w:r w:rsidR="00921C0E" w:rsidRPr="006737E2">
        <w:rPr>
          <w:lang w:val="en-US"/>
        </w:rPr>
        <w:t xml:space="preserve">the </w:t>
      </w:r>
      <w:r w:rsidR="005A345E" w:rsidRPr="006737E2">
        <w:rPr>
          <w:lang w:val="en-US"/>
        </w:rPr>
        <w:t>sex of the colony is not taken into account in the analysis.</w:t>
      </w:r>
    </w:p>
    <w:p w:rsidR="00DE00C8" w:rsidRPr="006737E2" w:rsidRDefault="00ED32E5" w:rsidP="00DE00C8">
      <w:pPr>
        <w:spacing w:before="0"/>
        <w:ind w:firstLine="709"/>
        <w:jc w:val="left"/>
        <w:rPr>
          <w:lang w:val="en-US"/>
        </w:rPr>
      </w:pPr>
      <w:r w:rsidRPr="006737E2">
        <w:rPr>
          <w:lang w:val="en-US"/>
        </w:rPr>
        <w:t>This study provides evidence of sex-associated variations in coral skeletal δ</w:t>
      </w:r>
      <w:r w:rsidRPr="006737E2">
        <w:rPr>
          <w:vertAlign w:val="superscript"/>
          <w:lang w:val="en-US"/>
        </w:rPr>
        <w:t>18</w:t>
      </w:r>
      <w:r w:rsidRPr="006737E2">
        <w:rPr>
          <w:lang w:val="en-US"/>
        </w:rPr>
        <w:t>O and δ</w:t>
      </w:r>
      <w:r w:rsidRPr="006737E2">
        <w:rPr>
          <w:vertAlign w:val="superscript"/>
          <w:lang w:val="en-US"/>
        </w:rPr>
        <w:t>13</w:t>
      </w:r>
      <w:r w:rsidRPr="006737E2">
        <w:rPr>
          <w:lang w:val="en-US"/>
        </w:rPr>
        <w:t xml:space="preserve">C of </w:t>
      </w:r>
      <w:r w:rsidRPr="006737E2">
        <w:rPr>
          <w:i/>
          <w:iCs/>
          <w:lang w:val="en-US"/>
        </w:rPr>
        <w:t xml:space="preserve">P. </w:t>
      </w:r>
      <w:proofErr w:type="spellStart"/>
      <w:r w:rsidRPr="006737E2">
        <w:rPr>
          <w:i/>
          <w:iCs/>
          <w:lang w:val="en-US"/>
        </w:rPr>
        <w:t>panamensis</w:t>
      </w:r>
      <w:proofErr w:type="spellEnd"/>
      <w:r w:rsidRPr="006737E2">
        <w:rPr>
          <w:lang w:val="en-US"/>
        </w:rPr>
        <w:t>. This has some implications and has to be considered when climate conditions are estimated based on comparisons of δ</w:t>
      </w:r>
      <w:r w:rsidRPr="006737E2">
        <w:rPr>
          <w:vertAlign w:val="superscript"/>
          <w:lang w:val="en-US"/>
        </w:rPr>
        <w:t>18</w:t>
      </w:r>
      <w:r w:rsidRPr="006737E2">
        <w:rPr>
          <w:lang w:val="en-US"/>
        </w:rPr>
        <w:t>O and δ</w:t>
      </w:r>
      <w:r w:rsidRPr="006737E2">
        <w:rPr>
          <w:vertAlign w:val="superscript"/>
          <w:lang w:val="en-US"/>
        </w:rPr>
        <w:t>13</w:t>
      </w:r>
      <w:r w:rsidRPr="006737E2">
        <w:rPr>
          <w:lang w:val="en-US"/>
        </w:rPr>
        <w:t>C values of gonochoric brooder coral genera, if sex identification is not taken into account when possible.</w:t>
      </w:r>
      <w:r w:rsidRPr="006737E2">
        <w:rPr>
          <w:rFonts w:ascii="NimbusSanL-Regu" w:hAnsi="NimbusSanL-Regu" w:cs="NimbusSanL-Regu"/>
          <w:color w:val="auto"/>
          <w:sz w:val="22"/>
          <w:szCs w:val="22"/>
          <w:lang w:val="en-US" w:eastAsia="es-MX"/>
        </w:rPr>
        <w:t xml:space="preserve"> T</w:t>
      </w:r>
      <w:r w:rsidRPr="006737E2">
        <w:rPr>
          <w:lang w:val="en-US"/>
        </w:rPr>
        <w:t>he findings of this study are based on a gonochoric brooder species (</w:t>
      </w:r>
      <w:r w:rsidRPr="006737E2">
        <w:rPr>
          <w:i/>
          <w:lang w:val="en-US"/>
        </w:rPr>
        <w:t xml:space="preserve">P. </w:t>
      </w:r>
      <w:proofErr w:type="spellStart"/>
      <w:r w:rsidRPr="006737E2">
        <w:rPr>
          <w:i/>
          <w:lang w:val="en-US"/>
        </w:rPr>
        <w:t>panamensis</w:t>
      </w:r>
      <w:proofErr w:type="spellEnd"/>
      <w:r w:rsidRPr="006737E2">
        <w:rPr>
          <w:lang w:val="en-US"/>
        </w:rPr>
        <w:t xml:space="preserve">), the majority of paleoclimatic reconstructions in the Indo-Pacific and Caribbean have been based on massive </w:t>
      </w:r>
      <w:r w:rsidRPr="006737E2">
        <w:rPr>
          <w:lang w:val="en-US"/>
        </w:rPr>
        <w:lastRenderedPageBreak/>
        <w:t xml:space="preserve">gonochoric spawners (such as </w:t>
      </w:r>
      <w:proofErr w:type="spellStart"/>
      <w:r w:rsidRPr="006737E2">
        <w:rPr>
          <w:i/>
          <w:lang w:val="en-US"/>
        </w:rPr>
        <w:t>Montastrea</w:t>
      </w:r>
      <w:proofErr w:type="spellEnd"/>
      <w:r w:rsidRPr="006737E2">
        <w:rPr>
          <w:i/>
          <w:lang w:val="en-US"/>
        </w:rPr>
        <w:t xml:space="preserve"> </w:t>
      </w:r>
      <w:proofErr w:type="spellStart"/>
      <w:r w:rsidRPr="006737E2">
        <w:rPr>
          <w:i/>
          <w:lang w:val="en-US"/>
        </w:rPr>
        <w:t>cavernosa</w:t>
      </w:r>
      <w:proofErr w:type="spellEnd"/>
      <w:r w:rsidRPr="006737E2">
        <w:rPr>
          <w:lang w:val="en-US"/>
        </w:rPr>
        <w:t xml:space="preserve">, </w:t>
      </w:r>
      <w:proofErr w:type="spellStart"/>
      <w:r w:rsidRPr="006737E2">
        <w:rPr>
          <w:i/>
          <w:lang w:val="en-US"/>
        </w:rPr>
        <w:t>Porites</w:t>
      </w:r>
      <w:proofErr w:type="spellEnd"/>
      <w:r w:rsidRPr="006737E2">
        <w:rPr>
          <w:i/>
          <w:lang w:val="en-US"/>
        </w:rPr>
        <w:t xml:space="preserve"> </w:t>
      </w:r>
      <w:proofErr w:type="spellStart"/>
      <w:r w:rsidRPr="006737E2">
        <w:rPr>
          <w:i/>
          <w:lang w:val="en-US"/>
        </w:rPr>
        <w:t>lutea</w:t>
      </w:r>
      <w:proofErr w:type="spellEnd"/>
      <w:r w:rsidRPr="006737E2">
        <w:rPr>
          <w:lang w:val="en-US"/>
        </w:rPr>
        <w:t xml:space="preserve"> and </w:t>
      </w:r>
      <w:proofErr w:type="spellStart"/>
      <w:r w:rsidRPr="006737E2">
        <w:rPr>
          <w:i/>
          <w:lang w:val="en-US"/>
        </w:rPr>
        <w:t>Porites</w:t>
      </w:r>
      <w:proofErr w:type="spellEnd"/>
      <w:r w:rsidRPr="006737E2">
        <w:rPr>
          <w:i/>
          <w:lang w:val="en-US"/>
        </w:rPr>
        <w:t xml:space="preserve"> </w:t>
      </w:r>
      <w:proofErr w:type="spellStart"/>
      <w:r w:rsidRPr="006737E2">
        <w:rPr>
          <w:i/>
          <w:lang w:val="en-US"/>
        </w:rPr>
        <w:t>lobata</w:t>
      </w:r>
      <w:proofErr w:type="spellEnd"/>
      <w:r w:rsidRPr="006737E2">
        <w:rPr>
          <w:lang w:val="en-US"/>
        </w:rPr>
        <w:t>), so, it remains unclear if the same phenomena (sex-associated variations in coral skeletal δ</w:t>
      </w:r>
      <w:r w:rsidRPr="006737E2">
        <w:rPr>
          <w:vertAlign w:val="superscript"/>
          <w:lang w:val="en-US"/>
        </w:rPr>
        <w:t>18</w:t>
      </w:r>
      <w:r w:rsidRPr="006737E2">
        <w:rPr>
          <w:lang w:val="en-US"/>
        </w:rPr>
        <w:t>O and δ</w:t>
      </w:r>
      <w:r w:rsidRPr="006737E2">
        <w:rPr>
          <w:vertAlign w:val="superscript"/>
          <w:lang w:val="en-US"/>
        </w:rPr>
        <w:t>13</w:t>
      </w:r>
      <w:r w:rsidRPr="006737E2">
        <w:rPr>
          <w:lang w:val="en-US"/>
        </w:rPr>
        <w:t>O) can be observed in gonochoric spawners, this may have some serious implications in the paleoclimatic reconstructions studies made so far leading to erroneous conclusions due to errors in isotopic estimation, variability of isotopic data may have been overestimated due to the mixing of male and female isotopic data in past studies. Thus, a fruitful area of future research would be to determine whether the sex differences identified in this study are also characteristic of gonochoric spawners.</w:t>
      </w:r>
    </w:p>
    <w:p w:rsidR="009D0D66" w:rsidRPr="006737E2" w:rsidRDefault="009D0D66" w:rsidP="00D51EE7">
      <w:pPr>
        <w:pStyle w:val="Subttulo"/>
        <w:spacing w:before="0" w:after="0"/>
        <w:jc w:val="left"/>
        <w:rPr>
          <w:rFonts w:ascii="Times New Roman" w:hAnsi="Times New Roman" w:cs="Times New Roman"/>
          <w:b w:val="0"/>
          <w:lang w:val="en-US"/>
        </w:rPr>
      </w:pPr>
      <w:r w:rsidRPr="006737E2">
        <w:rPr>
          <w:rFonts w:ascii="Times New Roman" w:hAnsi="Times New Roman" w:cs="Times New Roman"/>
          <w:lang w:val="en-US"/>
        </w:rPr>
        <w:t>Acknowledgements</w:t>
      </w:r>
      <w:r w:rsidR="00D51EE7" w:rsidRPr="006737E2">
        <w:rPr>
          <w:rFonts w:ascii="Times New Roman" w:hAnsi="Times New Roman" w:cs="Times New Roman"/>
          <w:lang w:val="en-US"/>
        </w:rPr>
        <w:t xml:space="preserve"> </w:t>
      </w:r>
      <w:r w:rsidR="00517E77" w:rsidRPr="006737E2">
        <w:rPr>
          <w:rFonts w:ascii="Times New Roman" w:hAnsi="Times New Roman" w:cs="Times New Roman"/>
          <w:b w:val="0"/>
          <w:lang w:val="en-US"/>
        </w:rPr>
        <w:t>W</w:t>
      </w:r>
      <w:r w:rsidR="00A42E8C" w:rsidRPr="006737E2">
        <w:rPr>
          <w:rFonts w:ascii="Times New Roman" w:hAnsi="Times New Roman" w:cs="Times New Roman"/>
          <w:b w:val="0"/>
          <w:lang w:val="en-US"/>
        </w:rPr>
        <w:t xml:space="preserve">e thank Carmen Rodríguez-Jaramillo and Eulalia Meza-Chávez for assisting with histological procedures; Ira </w:t>
      </w:r>
      <w:proofErr w:type="spellStart"/>
      <w:r w:rsidR="00A42E8C" w:rsidRPr="006737E2">
        <w:rPr>
          <w:rFonts w:ascii="Times New Roman" w:hAnsi="Times New Roman" w:cs="Times New Roman"/>
          <w:b w:val="0"/>
          <w:lang w:val="en-US"/>
        </w:rPr>
        <w:t>Fogel</w:t>
      </w:r>
      <w:proofErr w:type="spellEnd"/>
      <w:r w:rsidR="00A42E8C" w:rsidRPr="006737E2">
        <w:rPr>
          <w:rFonts w:ascii="Times New Roman" w:hAnsi="Times New Roman" w:cs="Times New Roman"/>
          <w:b w:val="0"/>
          <w:lang w:val="en-US"/>
        </w:rPr>
        <w:t xml:space="preserve"> </w:t>
      </w:r>
      <w:r w:rsidR="00277943" w:rsidRPr="006737E2">
        <w:rPr>
          <w:rFonts w:ascii="Times New Roman" w:hAnsi="Times New Roman" w:cs="Times New Roman"/>
          <w:b w:val="0"/>
          <w:lang w:val="en-US"/>
        </w:rPr>
        <w:t xml:space="preserve">and Carlos Ruiz </w:t>
      </w:r>
      <w:r w:rsidR="00A42E8C" w:rsidRPr="006737E2">
        <w:rPr>
          <w:rFonts w:ascii="Times New Roman" w:hAnsi="Times New Roman" w:cs="Times New Roman"/>
          <w:b w:val="0"/>
          <w:lang w:val="en-US"/>
        </w:rPr>
        <w:t>provided editorial services; Mario Cota</w:t>
      </w:r>
      <w:r w:rsidR="00517E77" w:rsidRPr="006737E2">
        <w:rPr>
          <w:rFonts w:ascii="Times New Roman" w:hAnsi="Times New Roman" w:cs="Times New Roman"/>
          <w:b w:val="0"/>
          <w:lang w:val="en-US"/>
        </w:rPr>
        <w:t>,</w:t>
      </w:r>
      <w:r w:rsidR="00A42E8C" w:rsidRPr="006737E2">
        <w:rPr>
          <w:rFonts w:ascii="Times New Roman" w:hAnsi="Times New Roman" w:cs="Times New Roman"/>
          <w:b w:val="0"/>
          <w:lang w:val="en-US"/>
        </w:rPr>
        <w:t xml:space="preserve"> David Paz</w:t>
      </w:r>
      <w:r w:rsidR="00517E77" w:rsidRPr="006737E2">
        <w:rPr>
          <w:rFonts w:ascii="Times New Roman" w:hAnsi="Times New Roman" w:cs="Times New Roman"/>
          <w:b w:val="0"/>
          <w:lang w:val="en-US"/>
        </w:rPr>
        <w:t>,</w:t>
      </w:r>
      <w:r w:rsidR="00A42E8C" w:rsidRPr="006737E2">
        <w:rPr>
          <w:rFonts w:ascii="Times New Roman" w:hAnsi="Times New Roman" w:cs="Times New Roman"/>
          <w:b w:val="0"/>
          <w:lang w:val="en-US"/>
        </w:rPr>
        <w:t xml:space="preserve"> and Alejandro </w:t>
      </w:r>
      <w:proofErr w:type="spellStart"/>
      <w:r w:rsidR="00A42E8C" w:rsidRPr="006737E2">
        <w:rPr>
          <w:rFonts w:ascii="Times New Roman" w:hAnsi="Times New Roman" w:cs="Times New Roman"/>
          <w:b w:val="0"/>
          <w:lang w:val="en-US"/>
        </w:rPr>
        <w:t>Aldana</w:t>
      </w:r>
      <w:proofErr w:type="spellEnd"/>
      <w:r w:rsidR="00A42E8C" w:rsidRPr="006737E2">
        <w:rPr>
          <w:rFonts w:ascii="Times New Roman" w:hAnsi="Times New Roman" w:cs="Times New Roman"/>
          <w:b w:val="0"/>
          <w:lang w:val="en-US"/>
        </w:rPr>
        <w:t xml:space="preserve"> assisted in the field</w:t>
      </w:r>
      <w:r w:rsidR="00856CCF" w:rsidRPr="006737E2">
        <w:rPr>
          <w:rFonts w:ascii="Times New Roman" w:hAnsi="Times New Roman" w:cs="Times New Roman"/>
          <w:b w:val="0"/>
          <w:lang w:val="en-US"/>
        </w:rPr>
        <w:t xml:space="preserve"> work</w:t>
      </w:r>
      <w:r w:rsidR="00921C0E" w:rsidRPr="006737E2">
        <w:rPr>
          <w:rFonts w:ascii="Times New Roman" w:hAnsi="Times New Roman" w:cs="Times New Roman"/>
          <w:b w:val="0"/>
          <w:lang w:val="en-US"/>
        </w:rPr>
        <w:t>;</w:t>
      </w:r>
      <w:r w:rsidR="00A42E8C" w:rsidRPr="006737E2">
        <w:rPr>
          <w:rFonts w:ascii="Times New Roman" w:hAnsi="Times New Roman" w:cs="Times New Roman"/>
          <w:b w:val="0"/>
          <w:lang w:val="en-US"/>
        </w:rPr>
        <w:t xml:space="preserve"> Carlos Soto Carrasco and Jorge </w:t>
      </w:r>
      <w:proofErr w:type="spellStart"/>
      <w:r w:rsidR="00A42E8C" w:rsidRPr="006737E2">
        <w:rPr>
          <w:rFonts w:ascii="Times New Roman" w:hAnsi="Times New Roman" w:cs="Times New Roman"/>
          <w:b w:val="0"/>
          <w:lang w:val="en-US"/>
        </w:rPr>
        <w:t>Cobos</w:t>
      </w:r>
      <w:proofErr w:type="spellEnd"/>
      <w:r w:rsidR="00A42E8C" w:rsidRPr="006737E2">
        <w:rPr>
          <w:rFonts w:ascii="Times New Roman" w:hAnsi="Times New Roman" w:cs="Times New Roman"/>
          <w:b w:val="0"/>
          <w:lang w:val="en-US"/>
        </w:rPr>
        <w:t xml:space="preserve"> Anaya helped prepare coral </w:t>
      </w:r>
      <w:r w:rsidR="00517E77" w:rsidRPr="006737E2">
        <w:rPr>
          <w:rFonts w:ascii="Times New Roman" w:hAnsi="Times New Roman" w:cs="Times New Roman"/>
          <w:b w:val="0"/>
          <w:lang w:val="en-US"/>
        </w:rPr>
        <w:t>material</w:t>
      </w:r>
      <w:r w:rsidR="00856CCF" w:rsidRPr="006737E2">
        <w:rPr>
          <w:rFonts w:ascii="Times New Roman" w:hAnsi="Times New Roman" w:cs="Times New Roman"/>
          <w:b w:val="0"/>
          <w:lang w:val="en-US"/>
        </w:rPr>
        <w:t>;</w:t>
      </w:r>
      <w:r w:rsidR="00A42E8C" w:rsidRPr="006737E2">
        <w:rPr>
          <w:rFonts w:ascii="Times New Roman" w:hAnsi="Times New Roman" w:cs="Times New Roman"/>
          <w:b w:val="0"/>
          <w:lang w:val="en-US"/>
        </w:rPr>
        <w:t xml:space="preserve"> </w:t>
      </w:r>
      <w:r w:rsidR="00856CCF" w:rsidRPr="006737E2">
        <w:rPr>
          <w:rFonts w:ascii="Times New Roman" w:hAnsi="Times New Roman" w:cs="Times New Roman"/>
          <w:b w:val="0"/>
        </w:rPr>
        <w:t>Luis E. Calderón Aguilera and Carlos Orión Norzagaray López assisted in the X-radiograph</w:t>
      </w:r>
      <w:r w:rsidR="00A42E8C" w:rsidRPr="006737E2">
        <w:rPr>
          <w:rFonts w:ascii="Times New Roman" w:hAnsi="Times New Roman" w:cs="Times New Roman"/>
          <w:b w:val="0"/>
          <w:lang w:val="en-US"/>
        </w:rPr>
        <w:t>and</w:t>
      </w:r>
      <w:r w:rsidR="00856CCF" w:rsidRPr="006737E2">
        <w:rPr>
          <w:rFonts w:ascii="Times New Roman" w:hAnsi="Times New Roman" w:cs="Times New Roman"/>
          <w:b w:val="0"/>
          <w:lang w:val="en-US"/>
        </w:rPr>
        <w:t>; and</w:t>
      </w:r>
      <w:r w:rsidR="00A42E8C" w:rsidRPr="006737E2">
        <w:rPr>
          <w:rFonts w:ascii="Times New Roman" w:hAnsi="Times New Roman" w:cs="Times New Roman"/>
          <w:b w:val="0"/>
          <w:lang w:val="en-US"/>
        </w:rPr>
        <w:t xml:space="preserve"> Noemi </w:t>
      </w:r>
      <w:proofErr w:type="spellStart"/>
      <w:r w:rsidR="00A42E8C" w:rsidRPr="006737E2">
        <w:rPr>
          <w:rFonts w:ascii="Times New Roman" w:hAnsi="Times New Roman" w:cs="Times New Roman"/>
          <w:b w:val="0"/>
          <w:lang w:val="en-US"/>
        </w:rPr>
        <w:t>Bocanegra</w:t>
      </w:r>
      <w:proofErr w:type="spellEnd"/>
      <w:r w:rsidR="00A42E8C" w:rsidRPr="006737E2">
        <w:rPr>
          <w:rFonts w:ascii="Times New Roman" w:hAnsi="Times New Roman" w:cs="Times New Roman"/>
          <w:b w:val="0"/>
          <w:lang w:val="en-US"/>
        </w:rPr>
        <w:t xml:space="preserve"> assisted in the laboratory</w:t>
      </w:r>
      <w:r w:rsidR="00517E77" w:rsidRPr="006737E2">
        <w:rPr>
          <w:rFonts w:ascii="Times New Roman" w:hAnsi="Times New Roman" w:cs="Times New Roman"/>
          <w:b w:val="0"/>
          <w:lang w:val="en-US"/>
        </w:rPr>
        <w:t>. A</w:t>
      </w:r>
      <w:r w:rsidR="00A42E8C" w:rsidRPr="006737E2">
        <w:rPr>
          <w:rFonts w:ascii="Times New Roman" w:hAnsi="Times New Roman" w:cs="Times New Roman"/>
          <w:b w:val="0"/>
          <w:lang w:val="en-US"/>
        </w:rPr>
        <w:t>ll are at CIBNOR. This project was funded by CIBNOR project EP0.02 and SEP-CONACYT grant 157993. R</w:t>
      </w:r>
      <w:r w:rsidR="00517E77" w:rsidRPr="006737E2">
        <w:rPr>
          <w:rFonts w:ascii="Times New Roman" w:hAnsi="Times New Roman" w:cs="Times New Roman"/>
          <w:b w:val="0"/>
          <w:lang w:val="en-US"/>
        </w:rPr>
        <w:t>.</w:t>
      </w:r>
      <w:r w:rsidR="00A42E8C" w:rsidRPr="006737E2">
        <w:rPr>
          <w:rFonts w:ascii="Times New Roman" w:hAnsi="Times New Roman" w:cs="Times New Roman"/>
          <w:b w:val="0"/>
          <w:lang w:val="en-US"/>
        </w:rPr>
        <w:t>A</w:t>
      </w:r>
      <w:r w:rsidR="00517E77" w:rsidRPr="006737E2">
        <w:rPr>
          <w:rFonts w:ascii="Times New Roman" w:hAnsi="Times New Roman" w:cs="Times New Roman"/>
          <w:b w:val="0"/>
          <w:lang w:val="en-US"/>
        </w:rPr>
        <w:t>.</w:t>
      </w:r>
      <w:r w:rsidR="00A42E8C" w:rsidRPr="006737E2">
        <w:rPr>
          <w:rFonts w:ascii="Times New Roman" w:hAnsi="Times New Roman" w:cs="Times New Roman"/>
          <w:b w:val="0"/>
          <w:lang w:val="en-US"/>
        </w:rPr>
        <w:t>C</w:t>
      </w:r>
      <w:r w:rsidR="00517E77" w:rsidRPr="006737E2">
        <w:rPr>
          <w:rFonts w:ascii="Times New Roman" w:hAnsi="Times New Roman" w:cs="Times New Roman"/>
          <w:b w:val="0"/>
          <w:lang w:val="en-US"/>
        </w:rPr>
        <w:t>.</w:t>
      </w:r>
      <w:r w:rsidR="00A42E8C" w:rsidRPr="006737E2">
        <w:rPr>
          <w:rFonts w:ascii="Times New Roman" w:hAnsi="Times New Roman" w:cs="Times New Roman"/>
          <w:b w:val="0"/>
          <w:lang w:val="en-US"/>
        </w:rPr>
        <w:t>T</w:t>
      </w:r>
      <w:r w:rsidR="00517E77" w:rsidRPr="006737E2">
        <w:rPr>
          <w:rFonts w:ascii="Times New Roman" w:hAnsi="Times New Roman" w:cs="Times New Roman"/>
          <w:b w:val="0"/>
          <w:lang w:val="en-US"/>
        </w:rPr>
        <w:t>.</w:t>
      </w:r>
      <w:r w:rsidR="00A42E8C" w:rsidRPr="006737E2">
        <w:rPr>
          <w:rFonts w:ascii="Times New Roman" w:hAnsi="Times New Roman" w:cs="Times New Roman"/>
          <w:b w:val="0"/>
          <w:lang w:val="en-US"/>
        </w:rPr>
        <w:t xml:space="preserve"> is a recipient of a fellowship from CONACYT (212435).</w:t>
      </w:r>
    </w:p>
    <w:p w:rsidR="009D0D66" w:rsidRPr="006737E2" w:rsidRDefault="009D0D66" w:rsidP="00CB2CC7">
      <w:pPr>
        <w:pStyle w:val="Subttulo"/>
        <w:spacing w:before="0" w:after="0"/>
        <w:jc w:val="left"/>
        <w:rPr>
          <w:rFonts w:ascii="Times New Roman" w:hAnsi="Times New Roman" w:cs="Times New Roman"/>
          <w:lang w:val="en-US"/>
        </w:rPr>
      </w:pPr>
      <w:r w:rsidRPr="006737E2">
        <w:rPr>
          <w:rFonts w:ascii="Times New Roman" w:hAnsi="Times New Roman" w:cs="Times New Roman"/>
          <w:lang w:val="en-US"/>
        </w:rPr>
        <w:t>References</w:t>
      </w:r>
    </w:p>
    <w:p w:rsidR="00A42E8C" w:rsidRPr="006737E2" w:rsidRDefault="00A42E8C" w:rsidP="00CB2CC7">
      <w:pPr>
        <w:spacing w:before="0"/>
        <w:ind w:left="709" w:hanging="709"/>
        <w:jc w:val="left"/>
        <w:rPr>
          <w:lang w:val="en-US"/>
        </w:rPr>
      </w:pPr>
      <w:r w:rsidRPr="006737E2">
        <w:rPr>
          <w:lang w:val="en-US"/>
        </w:rPr>
        <w:t>Adkins</w:t>
      </w:r>
      <w:r w:rsidR="00D0255B" w:rsidRPr="006737E2">
        <w:rPr>
          <w:lang w:val="en-US"/>
        </w:rPr>
        <w:t>,</w:t>
      </w:r>
      <w:r w:rsidRPr="006737E2">
        <w:rPr>
          <w:lang w:val="en-US"/>
        </w:rPr>
        <w:t xml:space="preserve"> J</w:t>
      </w:r>
      <w:r w:rsidR="00D0255B" w:rsidRPr="006737E2">
        <w:rPr>
          <w:lang w:val="en-US"/>
        </w:rPr>
        <w:t>.</w:t>
      </w:r>
      <w:r w:rsidR="0015108D" w:rsidRPr="006737E2">
        <w:rPr>
          <w:lang w:val="en-US"/>
        </w:rPr>
        <w:t xml:space="preserve"> </w:t>
      </w:r>
      <w:r w:rsidRPr="006737E2">
        <w:rPr>
          <w:lang w:val="en-US"/>
        </w:rPr>
        <w:t>F</w:t>
      </w:r>
      <w:r w:rsidR="00D0255B" w:rsidRPr="006737E2">
        <w:rPr>
          <w:lang w:val="en-US"/>
        </w:rPr>
        <w:t>.,</w:t>
      </w:r>
      <w:r w:rsidRPr="006737E2">
        <w:rPr>
          <w:lang w:val="en-US"/>
        </w:rPr>
        <w:t xml:space="preserve"> Boyle</w:t>
      </w:r>
      <w:r w:rsidR="00D0255B" w:rsidRPr="006737E2">
        <w:rPr>
          <w:lang w:val="en-US"/>
        </w:rPr>
        <w:t>,</w:t>
      </w:r>
      <w:r w:rsidRPr="006737E2">
        <w:rPr>
          <w:lang w:val="en-US"/>
        </w:rPr>
        <w:t xml:space="preserve"> E</w:t>
      </w:r>
      <w:r w:rsidR="00D0255B" w:rsidRPr="006737E2">
        <w:rPr>
          <w:lang w:val="en-US"/>
        </w:rPr>
        <w:t>.</w:t>
      </w:r>
      <w:r w:rsidR="0015108D" w:rsidRPr="006737E2">
        <w:rPr>
          <w:lang w:val="en-US"/>
        </w:rPr>
        <w:t xml:space="preserve"> </w:t>
      </w:r>
      <w:r w:rsidRPr="006737E2">
        <w:rPr>
          <w:lang w:val="en-US"/>
        </w:rPr>
        <w:t>A</w:t>
      </w:r>
      <w:r w:rsidR="00D0255B" w:rsidRPr="006737E2">
        <w:rPr>
          <w:lang w:val="en-US"/>
        </w:rPr>
        <w:t>.</w:t>
      </w:r>
      <w:r w:rsidRPr="006737E2">
        <w:rPr>
          <w:lang w:val="en-US"/>
        </w:rPr>
        <w:t>, Curry</w:t>
      </w:r>
      <w:r w:rsidR="00D0255B" w:rsidRPr="006737E2">
        <w:rPr>
          <w:lang w:val="en-US"/>
        </w:rPr>
        <w:t>,</w:t>
      </w:r>
      <w:r w:rsidRPr="006737E2">
        <w:rPr>
          <w:lang w:val="en-US"/>
        </w:rPr>
        <w:t xml:space="preserve"> W</w:t>
      </w:r>
      <w:r w:rsidR="00D0255B" w:rsidRPr="006737E2">
        <w:rPr>
          <w:lang w:val="en-US"/>
        </w:rPr>
        <w:t>.</w:t>
      </w:r>
      <w:r w:rsidR="0015108D" w:rsidRPr="006737E2">
        <w:rPr>
          <w:lang w:val="en-US"/>
        </w:rPr>
        <w:t xml:space="preserve"> </w:t>
      </w:r>
      <w:r w:rsidRPr="006737E2">
        <w:rPr>
          <w:lang w:val="en-US"/>
        </w:rPr>
        <w:t>B</w:t>
      </w:r>
      <w:r w:rsidR="00D0255B" w:rsidRPr="006737E2">
        <w:rPr>
          <w:lang w:val="en-US"/>
        </w:rPr>
        <w:t>. and</w:t>
      </w:r>
      <w:r w:rsidRPr="006737E2">
        <w:rPr>
          <w:lang w:val="en-US"/>
        </w:rPr>
        <w:t xml:space="preserve"> </w:t>
      </w:r>
      <w:proofErr w:type="spellStart"/>
      <w:r w:rsidRPr="006737E2">
        <w:rPr>
          <w:lang w:val="en-US"/>
        </w:rPr>
        <w:t>Lutringer</w:t>
      </w:r>
      <w:proofErr w:type="spellEnd"/>
      <w:r w:rsidR="00D0255B" w:rsidRPr="006737E2">
        <w:rPr>
          <w:lang w:val="en-US"/>
        </w:rPr>
        <w:t>,</w:t>
      </w:r>
      <w:r w:rsidRPr="006737E2">
        <w:rPr>
          <w:lang w:val="en-US"/>
        </w:rPr>
        <w:t xml:space="preserve"> A</w:t>
      </w:r>
      <w:r w:rsidR="00D0255B" w:rsidRPr="006737E2">
        <w:rPr>
          <w:lang w:val="en-US"/>
        </w:rPr>
        <w:t>.:</w:t>
      </w:r>
      <w:r w:rsidRPr="006737E2">
        <w:rPr>
          <w:lang w:val="en-US"/>
        </w:rPr>
        <w:t xml:space="preserve"> Stable isotopes in deep-sea corals and a ne</w:t>
      </w:r>
      <w:r w:rsidR="00D0255B" w:rsidRPr="006737E2">
        <w:rPr>
          <w:lang w:val="en-US"/>
        </w:rPr>
        <w:t>w mechanism for “vital effects”,</w:t>
      </w:r>
      <w:r w:rsidRPr="006737E2">
        <w:rPr>
          <w:lang w:val="en-US"/>
        </w:rPr>
        <w:t xml:space="preserve"> </w:t>
      </w:r>
      <w:proofErr w:type="spellStart"/>
      <w:r w:rsidRPr="006737E2">
        <w:rPr>
          <w:lang w:val="en-US"/>
        </w:rPr>
        <w:t>Geochim</w:t>
      </w:r>
      <w:proofErr w:type="spellEnd"/>
      <w:r w:rsidR="00D0255B" w:rsidRPr="006737E2">
        <w:rPr>
          <w:lang w:val="en-US"/>
        </w:rPr>
        <w:t>.</w:t>
      </w:r>
      <w:r w:rsidRPr="006737E2">
        <w:rPr>
          <w:lang w:val="en-US"/>
        </w:rPr>
        <w:t xml:space="preserve"> </w:t>
      </w:r>
      <w:proofErr w:type="spellStart"/>
      <w:r w:rsidRPr="006737E2">
        <w:rPr>
          <w:lang w:val="en-US"/>
        </w:rPr>
        <w:t>Cosmochim</w:t>
      </w:r>
      <w:proofErr w:type="spellEnd"/>
      <w:r w:rsidR="00D0255B" w:rsidRPr="006737E2">
        <w:rPr>
          <w:lang w:val="en-US"/>
        </w:rPr>
        <w:t>.</w:t>
      </w:r>
      <w:r w:rsidRPr="006737E2">
        <w:rPr>
          <w:lang w:val="en-US"/>
        </w:rPr>
        <w:t xml:space="preserve"> </w:t>
      </w:r>
      <w:proofErr w:type="spellStart"/>
      <w:proofErr w:type="gramStart"/>
      <w:r w:rsidRPr="006737E2">
        <w:rPr>
          <w:lang w:val="en-US"/>
        </w:rPr>
        <w:t>Acta</w:t>
      </w:r>
      <w:proofErr w:type="spellEnd"/>
      <w:r w:rsidR="00D0255B" w:rsidRPr="006737E2">
        <w:rPr>
          <w:lang w:val="en-US"/>
        </w:rPr>
        <w:t xml:space="preserve">, 67, </w:t>
      </w:r>
      <w:r w:rsidRPr="006737E2">
        <w:rPr>
          <w:lang w:val="en-US"/>
        </w:rPr>
        <w:t>1129–1143</w:t>
      </w:r>
      <w:r w:rsidR="00D0255B" w:rsidRPr="006737E2">
        <w:rPr>
          <w:lang w:val="en-US"/>
        </w:rPr>
        <w:t>, 2003.</w:t>
      </w:r>
      <w:proofErr w:type="gramEnd"/>
    </w:p>
    <w:p w:rsidR="00A42E8C" w:rsidRPr="006737E2" w:rsidRDefault="00A42E8C" w:rsidP="00CB2CC7">
      <w:pPr>
        <w:spacing w:before="0"/>
        <w:ind w:left="709" w:hanging="709"/>
        <w:jc w:val="left"/>
        <w:rPr>
          <w:lang w:val="en-US"/>
        </w:rPr>
      </w:pPr>
      <w:proofErr w:type="spellStart"/>
      <w:r w:rsidRPr="006737E2">
        <w:rPr>
          <w:lang w:val="en-US"/>
        </w:rPr>
        <w:t>Aharon</w:t>
      </w:r>
      <w:proofErr w:type="spellEnd"/>
      <w:r w:rsidR="00D0255B" w:rsidRPr="006737E2">
        <w:rPr>
          <w:lang w:val="en-US"/>
        </w:rPr>
        <w:t>,</w:t>
      </w:r>
      <w:r w:rsidRPr="006737E2">
        <w:rPr>
          <w:lang w:val="en-US"/>
        </w:rPr>
        <w:t xml:space="preserve"> P</w:t>
      </w:r>
      <w:r w:rsidR="00D0255B" w:rsidRPr="006737E2">
        <w:rPr>
          <w:lang w:val="en-US"/>
        </w:rPr>
        <w:t>.:</w:t>
      </w:r>
      <w:r w:rsidRPr="006737E2">
        <w:rPr>
          <w:lang w:val="en-US"/>
        </w:rPr>
        <w:t xml:space="preserve"> Recorders of reef environment histories: stable isotopes in corals, giant clams and calcareous algae</w:t>
      </w:r>
      <w:r w:rsidR="00D0255B" w:rsidRPr="006737E2">
        <w:rPr>
          <w:lang w:val="en-US"/>
        </w:rPr>
        <w:t>,</w:t>
      </w:r>
      <w:r w:rsidRPr="006737E2">
        <w:rPr>
          <w:lang w:val="en-US"/>
        </w:rPr>
        <w:t xml:space="preserve"> Coral Reefs</w:t>
      </w:r>
      <w:r w:rsidR="00622309">
        <w:rPr>
          <w:lang w:val="en-US"/>
        </w:rPr>
        <w:t>,</w:t>
      </w:r>
      <w:r w:rsidR="00D0255B" w:rsidRPr="006737E2">
        <w:rPr>
          <w:lang w:val="en-US"/>
        </w:rPr>
        <w:t xml:space="preserve"> 10, </w:t>
      </w:r>
      <w:r w:rsidRPr="006737E2">
        <w:rPr>
          <w:lang w:val="en-US"/>
        </w:rPr>
        <w:t>71–90</w:t>
      </w:r>
      <w:r w:rsidR="00D0255B" w:rsidRPr="006737E2">
        <w:rPr>
          <w:lang w:val="en-US"/>
        </w:rPr>
        <w:t>, 1991.</w:t>
      </w:r>
    </w:p>
    <w:p w:rsidR="00A42E8C" w:rsidRPr="006737E2" w:rsidRDefault="00A42E8C" w:rsidP="00CB2CC7">
      <w:pPr>
        <w:spacing w:before="0"/>
        <w:ind w:left="709" w:hanging="709"/>
        <w:jc w:val="left"/>
        <w:rPr>
          <w:lang w:val="en-US"/>
        </w:rPr>
      </w:pPr>
      <w:r w:rsidRPr="006737E2">
        <w:rPr>
          <w:lang w:val="en-US"/>
        </w:rPr>
        <w:t>Allison</w:t>
      </w:r>
      <w:r w:rsidR="0014781B" w:rsidRPr="006737E2">
        <w:rPr>
          <w:lang w:val="en-US"/>
        </w:rPr>
        <w:t>, N.,</w:t>
      </w:r>
      <w:r w:rsidRPr="006737E2">
        <w:rPr>
          <w:lang w:val="en-US"/>
        </w:rPr>
        <w:t xml:space="preserve"> </w:t>
      </w:r>
      <w:proofErr w:type="spellStart"/>
      <w:r w:rsidRPr="006737E2">
        <w:rPr>
          <w:lang w:val="en-US"/>
        </w:rPr>
        <w:t>Tudhope</w:t>
      </w:r>
      <w:proofErr w:type="spellEnd"/>
      <w:r w:rsidRPr="006737E2">
        <w:rPr>
          <w:lang w:val="en-US"/>
        </w:rPr>
        <w:t>, A</w:t>
      </w:r>
      <w:r w:rsidR="0014781B" w:rsidRPr="006737E2">
        <w:rPr>
          <w:lang w:val="en-US"/>
        </w:rPr>
        <w:t>.</w:t>
      </w:r>
      <w:r w:rsidR="0015108D" w:rsidRPr="006737E2">
        <w:rPr>
          <w:lang w:val="en-US"/>
        </w:rPr>
        <w:t xml:space="preserve"> </w:t>
      </w:r>
      <w:r w:rsidRPr="006737E2">
        <w:rPr>
          <w:lang w:val="en-US"/>
        </w:rPr>
        <w:t>W</w:t>
      </w:r>
      <w:r w:rsidR="0014781B" w:rsidRPr="006737E2">
        <w:rPr>
          <w:lang w:val="en-US"/>
        </w:rPr>
        <w:t>. and</w:t>
      </w:r>
      <w:r w:rsidRPr="006737E2">
        <w:rPr>
          <w:lang w:val="en-US"/>
        </w:rPr>
        <w:t xml:space="preserve"> </w:t>
      </w:r>
      <w:proofErr w:type="spellStart"/>
      <w:r w:rsidRPr="006737E2">
        <w:rPr>
          <w:lang w:val="en-US"/>
        </w:rPr>
        <w:t>Fallick</w:t>
      </w:r>
      <w:proofErr w:type="spellEnd"/>
      <w:r w:rsidR="0014781B" w:rsidRPr="006737E2">
        <w:rPr>
          <w:lang w:val="en-US"/>
        </w:rPr>
        <w:t>,</w:t>
      </w:r>
      <w:r w:rsidRPr="006737E2">
        <w:rPr>
          <w:lang w:val="en-US"/>
        </w:rPr>
        <w:t xml:space="preserve"> A</w:t>
      </w:r>
      <w:r w:rsidR="0014781B" w:rsidRPr="006737E2">
        <w:rPr>
          <w:lang w:val="en-US"/>
        </w:rPr>
        <w:t>.</w:t>
      </w:r>
      <w:r w:rsidR="0015108D" w:rsidRPr="006737E2">
        <w:rPr>
          <w:lang w:val="en-US"/>
        </w:rPr>
        <w:t xml:space="preserve"> </w:t>
      </w:r>
      <w:r w:rsidRPr="006737E2">
        <w:rPr>
          <w:lang w:val="en-US"/>
        </w:rPr>
        <w:t>E</w:t>
      </w:r>
      <w:r w:rsidR="0014781B" w:rsidRPr="006737E2">
        <w:rPr>
          <w:lang w:val="en-US"/>
        </w:rPr>
        <w:t>.:</w:t>
      </w:r>
      <w:r w:rsidRPr="006737E2">
        <w:rPr>
          <w:lang w:val="en-US"/>
        </w:rPr>
        <w:t xml:space="preserve"> Factors influencing the stable carbon and oxygen isotopic composition of </w:t>
      </w:r>
      <w:proofErr w:type="spellStart"/>
      <w:r w:rsidRPr="00622309">
        <w:rPr>
          <w:iCs/>
          <w:lang w:val="en-US"/>
        </w:rPr>
        <w:t>Porites</w:t>
      </w:r>
      <w:proofErr w:type="spellEnd"/>
      <w:r w:rsidRPr="00622309">
        <w:rPr>
          <w:iCs/>
          <w:lang w:val="en-US"/>
        </w:rPr>
        <w:t xml:space="preserve"> </w:t>
      </w:r>
      <w:proofErr w:type="spellStart"/>
      <w:r w:rsidRPr="00622309">
        <w:rPr>
          <w:iCs/>
          <w:lang w:val="en-US"/>
        </w:rPr>
        <w:t>lutea</w:t>
      </w:r>
      <w:proofErr w:type="spellEnd"/>
      <w:r w:rsidRPr="006737E2">
        <w:rPr>
          <w:lang w:val="en-US"/>
        </w:rPr>
        <w:t xml:space="preserve"> coral skeletons from Phuket, South Thailand</w:t>
      </w:r>
      <w:r w:rsidR="004D777E" w:rsidRPr="006737E2">
        <w:rPr>
          <w:lang w:val="en-US"/>
        </w:rPr>
        <w:t>,</w:t>
      </w:r>
      <w:r w:rsidRPr="006737E2">
        <w:rPr>
          <w:lang w:val="en-US"/>
        </w:rPr>
        <w:t xml:space="preserve"> Coral Reefs</w:t>
      </w:r>
      <w:r w:rsidR="00622309">
        <w:rPr>
          <w:lang w:val="en-US"/>
        </w:rPr>
        <w:t>,</w:t>
      </w:r>
      <w:r w:rsidR="0015108D" w:rsidRPr="006737E2">
        <w:rPr>
          <w:lang w:val="en-US"/>
        </w:rPr>
        <w:t xml:space="preserve"> 15, </w:t>
      </w:r>
      <w:r w:rsidRPr="006737E2">
        <w:rPr>
          <w:lang w:val="en-US"/>
        </w:rPr>
        <w:t>43–57</w:t>
      </w:r>
      <w:r w:rsidR="0015108D" w:rsidRPr="006737E2">
        <w:rPr>
          <w:lang w:val="en-US"/>
        </w:rPr>
        <w:t xml:space="preserve">, </w:t>
      </w:r>
      <w:r w:rsidR="0014781B" w:rsidRPr="006737E2">
        <w:rPr>
          <w:lang w:val="en-US"/>
        </w:rPr>
        <w:t>1996</w:t>
      </w:r>
      <w:r w:rsidR="0015108D" w:rsidRPr="006737E2">
        <w:rPr>
          <w:lang w:val="en-US"/>
        </w:rPr>
        <w:t>.</w:t>
      </w:r>
    </w:p>
    <w:p w:rsidR="00A42E8C" w:rsidRPr="006737E2" w:rsidRDefault="00A42E8C" w:rsidP="00CB2CC7">
      <w:pPr>
        <w:spacing w:before="0"/>
        <w:ind w:left="709" w:hanging="709"/>
        <w:jc w:val="left"/>
        <w:rPr>
          <w:lang w:val="en-US"/>
        </w:rPr>
      </w:pPr>
      <w:r w:rsidRPr="006737E2">
        <w:rPr>
          <w:lang w:val="en-US"/>
        </w:rPr>
        <w:t>Al-</w:t>
      </w:r>
      <w:proofErr w:type="spellStart"/>
      <w:r w:rsidRPr="006737E2">
        <w:rPr>
          <w:lang w:val="en-US"/>
        </w:rPr>
        <w:t>Rousand</w:t>
      </w:r>
      <w:proofErr w:type="spellEnd"/>
      <w:r w:rsidR="0015108D" w:rsidRPr="006737E2">
        <w:rPr>
          <w:lang w:val="en-US"/>
        </w:rPr>
        <w:t>,</w:t>
      </w:r>
      <w:r w:rsidRPr="006737E2">
        <w:rPr>
          <w:lang w:val="en-US"/>
        </w:rPr>
        <w:t xml:space="preserve"> S</w:t>
      </w:r>
      <w:r w:rsidR="0015108D" w:rsidRPr="006737E2">
        <w:rPr>
          <w:lang w:val="en-US"/>
        </w:rPr>
        <w:t>.</w:t>
      </w:r>
      <w:r w:rsidRPr="006737E2">
        <w:rPr>
          <w:lang w:val="en-US"/>
        </w:rPr>
        <w:t>, Felis</w:t>
      </w:r>
      <w:r w:rsidR="0015108D" w:rsidRPr="006737E2">
        <w:rPr>
          <w:lang w:val="en-US"/>
        </w:rPr>
        <w:t>,</w:t>
      </w:r>
      <w:r w:rsidRPr="006737E2">
        <w:rPr>
          <w:lang w:val="en-US"/>
        </w:rPr>
        <w:t xml:space="preserve"> T</w:t>
      </w:r>
      <w:r w:rsidR="0015108D" w:rsidRPr="006737E2">
        <w:rPr>
          <w:lang w:val="en-US"/>
        </w:rPr>
        <w:t>.</w:t>
      </w:r>
      <w:r w:rsidRPr="006737E2">
        <w:rPr>
          <w:lang w:val="en-US"/>
        </w:rPr>
        <w:t xml:space="preserve">, </w:t>
      </w:r>
      <w:proofErr w:type="spellStart"/>
      <w:r w:rsidRPr="006737E2">
        <w:rPr>
          <w:lang w:val="en-US"/>
        </w:rPr>
        <w:t>Manasrah</w:t>
      </w:r>
      <w:proofErr w:type="spellEnd"/>
      <w:r w:rsidR="0015108D" w:rsidRPr="006737E2">
        <w:rPr>
          <w:lang w:val="en-US"/>
        </w:rPr>
        <w:t>,</w:t>
      </w:r>
      <w:r w:rsidRPr="006737E2">
        <w:rPr>
          <w:lang w:val="en-US"/>
        </w:rPr>
        <w:t xml:space="preserve"> R</w:t>
      </w:r>
      <w:r w:rsidR="0015108D" w:rsidRPr="006737E2">
        <w:rPr>
          <w:lang w:val="en-US"/>
        </w:rPr>
        <w:t>. and</w:t>
      </w:r>
      <w:r w:rsidRPr="006737E2">
        <w:rPr>
          <w:lang w:val="en-US"/>
        </w:rPr>
        <w:t xml:space="preserve"> Al-</w:t>
      </w:r>
      <w:proofErr w:type="spellStart"/>
      <w:r w:rsidRPr="006737E2">
        <w:rPr>
          <w:lang w:val="en-US"/>
        </w:rPr>
        <w:t>Horani</w:t>
      </w:r>
      <w:proofErr w:type="spellEnd"/>
      <w:r w:rsidR="0015108D" w:rsidRPr="006737E2">
        <w:rPr>
          <w:lang w:val="en-US"/>
        </w:rPr>
        <w:t>,</w:t>
      </w:r>
      <w:r w:rsidRPr="006737E2">
        <w:rPr>
          <w:lang w:val="en-US"/>
        </w:rPr>
        <w:t xml:space="preserve"> F</w:t>
      </w:r>
      <w:r w:rsidR="0015108D" w:rsidRPr="006737E2">
        <w:rPr>
          <w:lang w:val="en-US"/>
        </w:rPr>
        <w:t xml:space="preserve">.: </w:t>
      </w:r>
      <w:r w:rsidRPr="006737E2">
        <w:rPr>
          <w:lang w:val="en-US"/>
        </w:rPr>
        <w:t xml:space="preserve">Seasonal variations in the stable oxygen isotopic composition in </w:t>
      </w:r>
      <w:r w:rsidRPr="00622309">
        <w:rPr>
          <w:iCs/>
          <w:lang w:val="en-US"/>
        </w:rPr>
        <w:t xml:space="preserve">Porites </w:t>
      </w:r>
      <w:r w:rsidRPr="006737E2">
        <w:rPr>
          <w:lang w:val="en-US"/>
        </w:rPr>
        <w:t>corals from the northern Gulf of Aqaba, Red Sea</w:t>
      </w:r>
      <w:r w:rsidR="004D777E" w:rsidRPr="006737E2">
        <w:rPr>
          <w:lang w:val="en-US"/>
        </w:rPr>
        <w:t>,</w:t>
      </w:r>
      <w:r w:rsidRPr="006737E2">
        <w:rPr>
          <w:lang w:val="en-US"/>
        </w:rPr>
        <w:t xml:space="preserve"> </w:t>
      </w:r>
      <w:proofErr w:type="gramStart"/>
      <w:r w:rsidRPr="006737E2">
        <w:rPr>
          <w:lang w:val="en-US"/>
        </w:rPr>
        <w:t>Geochem</w:t>
      </w:r>
      <w:proofErr w:type="gramEnd"/>
      <w:r w:rsidR="0015108D" w:rsidRPr="006737E2">
        <w:rPr>
          <w:lang w:val="en-US"/>
        </w:rPr>
        <w:t>.</w:t>
      </w:r>
      <w:r w:rsidRPr="006737E2">
        <w:rPr>
          <w:lang w:val="en-US"/>
        </w:rPr>
        <w:t xml:space="preserve"> J</w:t>
      </w:r>
      <w:r w:rsidR="0015108D" w:rsidRPr="006737E2">
        <w:rPr>
          <w:lang w:val="en-US"/>
        </w:rPr>
        <w:t xml:space="preserve">., 41, </w:t>
      </w:r>
      <w:r w:rsidRPr="006737E2">
        <w:rPr>
          <w:lang w:val="en-US"/>
        </w:rPr>
        <w:t>333–340</w:t>
      </w:r>
      <w:r w:rsidR="0015108D" w:rsidRPr="006737E2">
        <w:rPr>
          <w:lang w:val="en-US"/>
        </w:rPr>
        <w:t>, 2007.</w:t>
      </w:r>
    </w:p>
    <w:p w:rsidR="00A42E8C" w:rsidRPr="006737E2" w:rsidRDefault="00A42E8C" w:rsidP="00CB2CC7">
      <w:pPr>
        <w:spacing w:before="0"/>
        <w:ind w:left="709" w:hanging="709"/>
        <w:jc w:val="left"/>
        <w:rPr>
          <w:lang w:val="en-US"/>
        </w:rPr>
      </w:pPr>
      <w:proofErr w:type="spellStart"/>
      <w:r w:rsidRPr="006737E2">
        <w:rPr>
          <w:lang w:val="en-US"/>
        </w:rPr>
        <w:t>Asami</w:t>
      </w:r>
      <w:proofErr w:type="spellEnd"/>
      <w:r w:rsidR="0015108D" w:rsidRPr="006737E2">
        <w:rPr>
          <w:lang w:val="en-US"/>
        </w:rPr>
        <w:t>, R.,</w:t>
      </w:r>
      <w:r w:rsidRPr="006737E2">
        <w:rPr>
          <w:lang w:val="en-US"/>
        </w:rPr>
        <w:t xml:space="preserve"> Yamada</w:t>
      </w:r>
      <w:r w:rsidR="0015108D" w:rsidRPr="006737E2">
        <w:rPr>
          <w:lang w:val="en-US"/>
        </w:rPr>
        <w:t>,</w:t>
      </w:r>
      <w:r w:rsidRPr="006737E2">
        <w:rPr>
          <w:lang w:val="en-US"/>
        </w:rPr>
        <w:t xml:space="preserve"> T</w:t>
      </w:r>
      <w:r w:rsidR="0015108D" w:rsidRPr="006737E2">
        <w:rPr>
          <w:lang w:val="en-US"/>
        </w:rPr>
        <w:t>.</w:t>
      </w:r>
      <w:r w:rsidRPr="006737E2">
        <w:rPr>
          <w:lang w:val="en-US"/>
        </w:rPr>
        <w:t xml:space="preserve">, </w:t>
      </w:r>
      <w:proofErr w:type="spellStart"/>
      <w:r w:rsidRPr="006737E2">
        <w:rPr>
          <w:lang w:val="en-US"/>
        </w:rPr>
        <w:t>Iryu</w:t>
      </w:r>
      <w:proofErr w:type="spellEnd"/>
      <w:r w:rsidR="0015108D" w:rsidRPr="006737E2">
        <w:rPr>
          <w:lang w:val="en-US"/>
        </w:rPr>
        <w:t>,</w:t>
      </w:r>
      <w:r w:rsidRPr="006737E2">
        <w:rPr>
          <w:lang w:val="en-US"/>
        </w:rPr>
        <w:t xml:space="preserve"> Y</w:t>
      </w:r>
      <w:r w:rsidR="0015108D" w:rsidRPr="006737E2">
        <w:rPr>
          <w:lang w:val="en-US"/>
        </w:rPr>
        <w:t>.</w:t>
      </w:r>
      <w:r w:rsidRPr="006737E2">
        <w:rPr>
          <w:lang w:val="en-US"/>
        </w:rPr>
        <w:t>, Meyer</w:t>
      </w:r>
      <w:r w:rsidR="0015108D" w:rsidRPr="006737E2">
        <w:rPr>
          <w:lang w:val="en-US"/>
        </w:rPr>
        <w:t>,</w:t>
      </w:r>
      <w:r w:rsidRPr="006737E2">
        <w:rPr>
          <w:lang w:val="en-US"/>
        </w:rPr>
        <w:t xml:space="preserve"> C</w:t>
      </w:r>
      <w:r w:rsidR="0015108D" w:rsidRPr="006737E2">
        <w:rPr>
          <w:lang w:val="en-US"/>
        </w:rPr>
        <w:t xml:space="preserve">. </w:t>
      </w:r>
      <w:r w:rsidRPr="006737E2">
        <w:rPr>
          <w:lang w:val="en-US"/>
        </w:rPr>
        <w:t>P</w:t>
      </w:r>
      <w:r w:rsidR="0015108D" w:rsidRPr="006737E2">
        <w:rPr>
          <w:lang w:val="en-US"/>
        </w:rPr>
        <w:t>.,</w:t>
      </w:r>
      <w:r w:rsidRPr="006737E2">
        <w:rPr>
          <w:lang w:val="en-US"/>
        </w:rPr>
        <w:t xml:space="preserve"> Quinn</w:t>
      </w:r>
      <w:r w:rsidR="0015108D" w:rsidRPr="006737E2">
        <w:rPr>
          <w:lang w:val="en-US"/>
        </w:rPr>
        <w:t>,</w:t>
      </w:r>
      <w:r w:rsidRPr="006737E2">
        <w:rPr>
          <w:lang w:val="en-US"/>
        </w:rPr>
        <w:t xml:space="preserve"> T</w:t>
      </w:r>
      <w:r w:rsidR="0015108D" w:rsidRPr="006737E2">
        <w:rPr>
          <w:lang w:val="en-US"/>
        </w:rPr>
        <w:t>. and</w:t>
      </w:r>
      <w:r w:rsidRPr="006737E2">
        <w:rPr>
          <w:lang w:val="en-US"/>
        </w:rPr>
        <w:t xml:space="preserve"> </w:t>
      </w:r>
      <w:proofErr w:type="spellStart"/>
      <w:r w:rsidRPr="006737E2">
        <w:rPr>
          <w:lang w:val="en-US"/>
        </w:rPr>
        <w:t>Paulay</w:t>
      </w:r>
      <w:proofErr w:type="spellEnd"/>
      <w:r w:rsidR="0015108D" w:rsidRPr="006737E2">
        <w:rPr>
          <w:lang w:val="en-US"/>
        </w:rPr>
        <w:t>,</w:t>
      </w:r>
      <w:r w:rsidRPr="006737E2">
        <w:rPr>
          <w:lang w:val="en-US"/>
        </w:rPr>
        <w:t xml:space="preserve"> G</w:t>
      </w:r>
      <w:r w:rsidR="0015108D" w:rsidRPr="006737E2">
        <w:rPr>
          <w:lang w:val="en-US"/>
        </w:rPr>
        <w:t xml:space="preserve">.: </w:t>
      </w:r>
      <w:r w:rsidRPr="006737E2">
        <w:rPr>
          <w:lang w:val="en-US"/>
        </w:rPr>
        <w:t>Carbon and oxygen isotopic composition of a Guam coral and their relationship to environmental v</w:t>
      </w:r>
      <w:r w:rsidR="004D777E" w:rsidRPr="006737E2">
        <w:rPr>
          <w:lang w:val="en-US"/>
        </w:rPr>
        <w:t>ariables in the western Pacific,</w:t>
      </w:r>
      <w:r w:rsidRPr="006737E2">
        <w:rPr>
          <w:lang w:val="en-US"/>
        </w:rPr>
        <w:t xml:space="preserve"> </w:t>
      </w:r>
      <w:proofErr w:type="spellStart"/>
      <w:r w:rsidRPr="006737E2">
        <w:rPr>
          <w:lang w:val="en-US"/>
        </w:rPr>
        <w:t>Palaeogeogr</w:t>
      </w:r>
      <w:proofErr w:type="spellEnd"/>
      <w:r w:rsidR="0015108D" w:rsidRPr="006737E2">
        <w:rPr>
          <w:lang w:val="en-US"/>
        </w:rPr>
        <w:t>.</w:t>
      </w:r>
      <w:r w:rsidRPr="006737E2">
        <w:rPr>
          <w:lang w:val="en-US"/>
        </w:rPr>
        <w:t xml:space="preserve"> </w:t>
      </w:r>
      <w:proofErr w:type="spellStart"/>
      <w:r w:rsidRPr="006737E2">
        <w:rPr>
          <w:lang w:val="en-US"/>
        </w:rPr>
        <w:t>Palaeoclimatol</w:t>
      </w:r>
      <w:proofErr w:type="spellEnd"/>
      <w:r w:rsidR="0015108D" w:rsidRPr="006737E2">
        <w:rPr>
          <w:lang w:val="en-US"/>
        </w:rPr>
        <w:t>.</w:t>
      </w:r>
      <w:r w:rsidRPr="006737E2">
        <w:rPr>
          <w:lang w:val="en-US"/>
        </w:rPr>
        <w:t xml:space="preserve"> </w:t>
      </w:r>
      <w:proofErr w:type="spellStart"/>
      <w:proofErr w:type="gramStart"/>
      <w:r w:rsidRPr="006737E2">
        <w:rPr>
          <w:lang w:val="en-US"/>
        </w:rPr>
        <w:t>Palaeoecol</w:t>
      </w:r>
      <w:proofErr w:type="spellEnd"/>
      <w:r w:rsidR="0015108D" w:rsidRPr="006737E2">
        <w:rPr>
          <w:lang w:val="en-US"/>
        </w:rPr>
        <w:t>.,</w:t>
      </w:r>
      <w:proofErr w:type="gramEnd"/>
      <w:r w:rsidR="0015108D" w:rsidRPr="006737E2">
        <w:rPr>
          <w:lang w:val="en-US"/>
        </w:rPr>
        <w:t xml:space="preserve"> 212, </w:t>
      </w:r>
      <w:r w:rsidRPr="006737E2">
        <w:rPr>
          <w:lang w:val="en-US"/>
        </w:rPr>
        <w:t>1–22</w:t>
      </w:r>
      <w:r w:rsidR="0015108D" w:rsidRPr="006737E2">
        <w:rPr>
          <w:lang w:val="en-US"/>
        </w:rPr>
        <w:t>, 2004.</w:t>
      </w:r>
    </w:p>
    <w:p w:rsidR="00A42E8C" w:rsidRPr="006737E2" w:rsidRDefault="00A42E8C" w:rsidP="00CB2CC7">
      <w:pPr>
        <w:spacing w:before="0"/>
        <w:ind w:left="709" w:hanging="709"/>
        <w:jc w:val="left"/>
        <w:rPr>
          <w:lang w:val="en-US"/>
        </w:rPr>
      </w:pPr>
      <w:r w:rsidRPr="006737E2">
        <w:rPr>
          <w:lang w:val="en-US"/>
        </w:rPr>
        <w:t>Baird, A.</w:t>
      </w:r>
      <w:r w:rsidR="0015108D" w:rsidRPr="006737E2">
        <w:rPr>
          <w:lang w:val="en-US"/>
        </w:rPr>
        <w:t xml:space="preserve"> </w:t>
      </w:r>
      <w:r w:rsidRPr="006737E2">
        <w:rPr>
          <w:lang w:val="en-US"/>
        </w:rPr>
        <w:t>H., Guest, J.</w:t>
      </w:r>
      <w:r w:rsidR="0015108D" w:rsidRPr="006737E2">
        <w:rPr>
          <w:lang w:val="en-US"/>
        </w:rPr>
        <w:t xml:space="preserve"> R. and </w:t>
      </w:r>
      <w:r w:rsidRPr="006737E2">
        <w:rPr>
          <w:lang w:val="en-US"/>
        </w:rPr>
        <w:t>Willis, B.</w:t>
      </w:r>
      <w:r w:rsidR="0015108D" w:rsidRPr="006737E2">
        <w:rPr>
          <w:lang w:val="en-US"/>
        </w:rPr>
        <w:t xml:space="preserve"> </w:t>
      </w:r>
      <w:r w:rsidRPr="006737E2">
        <w:rPr>
          <w:lang w:val="en-US"/>
        </w:rPr>
        <w:t>L.</w:t>
      </w:r>
      <w:r w:rsidR="0015108D" w:rsidRPr="006737E2">
        <w:rPr>
          <w:lang w:val="en-US"/>
        </w:rPr>
        <w:t>:</w:t>
      </w:r>
      <w:r w:rsidRPr="006737E2">
        <w:rPr>
          <w:lang w:val="en-US"/>
        </w:rPr>
        <w:t xml:space="preserve"> Systematic and biogeographical patterns in the reproductive </w:t>
      </w:r>
      <w:r w:rsidR="004D777E" w:rsidRPr="006737E2">
        <w:rPr>
          <w:lang w:val="en-US"/>
        </w:rPr>
        <w:t xml:space="preserve">biology of </w:t>
      </w:r>
      <w:proofErr w:type="spellStart"/>
      <w:r w:rsidR="004D777E" w:rsidRPr="006737E2">
        <w:rPr>
          <w:lang w:val="en-US"/>
        </w:rPr>
        <w:t>scleractinian</w:t>
      </w:r>
      <w:proofErr w:type="spellEnd"/>
      <w:r w:rsidR="004D777E" w:rsidRPr="006737E2">
        <w:rPr>
          <w:lang w:val="en-US"/>
        </w:rPr>
        <w:t xml:space="preserve"> corals,</w:t>
      </w:r>
      <w:r w:rsidRPr="006737E2">
        <w:rPr>
          <w:lang w:val="en-US"/>
        </w:rPr>
        <w:t xml:space="preserve"> Ann</w:t>
      </w:r>
      <w:r w:rsidR="0015108D" w:rsidRPr="006737E2">
        <w:rPr>
          <w:lang w:val="en-US"/>
        </w:rPr>
        <w:t>.</w:t>
      </w:r>
      <w:r w:rsidRPr="006737E2">
        <w:rPr>
          <w:lang w:val="en-US"/>
        </w:rPr>
        <w:t xml:space="preserve"> Rev</w:t>
      </w:r>
      <w:r w:rsidR="0015108D" w:rsidRPr="006737E2">
        <w:rPr>
          <w:lang w:val="en-US"/>
        </w:rPr>
        <w:t>.</w:t>
      </w:r>
      <w:r w:rsidRPr="006737E2">
        <w:rPr>
          <w:lang w:val="en-US"/>
        </w:rPr>
        <w:t xml:space="preserve"> Ecol</w:t>
      </w:r>
      <w:r w:rsidR="0015108D" w:rsidRPr="006737E2">
        <w:rPr>
          <w:lang w:val="en-US"/>
        </w:rPr>
        <w:t>.</w:t>
      </w:r>
      <w:r w:rsidRPr="006737E2">
        <w:rPr>
          <w:lang w:val="en-US"/>
        </w:rPr>
        <w:t xml:space="preserve"> Syst</w:t>
      </w:r>
      <w:r w:rsidR="0015108D" w:rsidRPr="006737E2">
        <w:rPr>
          <w:lang w:val="en-US"/>
        </w:rPr>
        <w:t>., 40, 531–571, 2009.</w:t>
      </w:r>
    </w:p>
    <w:p w:rsidR="00A42E8C" w:rsidRPr="006737E2" w:rsidRDefault="00A42E8C" w:rsidP="00CB2CC7">
      <w:pPr>
        <w:spacing w:before="0"/>
        <w:ind w:left="709" w:hanging="709"/>
        <w:jc w:val="left"/>
        <w:rPr>
          <w:lang w:val="en-US"/>
        </w:rPr>
      </w:pPr>
      <w:r w:rsidRPr="006737E2">
        <w:rPr>
          <w:lang w:val="en-US"/>
        </w:rPr>
        <w:lastRenderedPageBreak/>
        <w:t>Barnes</w:t>
      </w:r>
      <w:r w:rsidR="00CB0F34" w:rsidRPr="006737E2">
        <w:rPr>
          <w:lang w:val="en-US"/>
        </w:rPr>
        <w:t>,</w:t>
      </w:r>
      <w:r w:rsidRPr="006737E2">
        <w:rPr>
          <w:lang w:val="en-US"/>
        </w:rPr>
        <w:t xml:space="preserve"> D</w:t>
      </w:r>
      <w:r w:rsidR="00CB0F34" w:rsidRPr="006737E2">
        <w:rPr>
          <w:lang w:val="en-US"/>
        </w:rPr>
        <w:t xml:space="preserve">. </w:t>
      </w:r>
      <w:r w:rsidRPr="006737E2">
        <w:rPr>
          <w:lang w:val="en-US"/>
        </w:rPr>
        <w:t>J</w:t>
      </w:r>
      <w:r w:rsidR="00CB0F34" w:rsidRPr="006737E2">
        <w:rPr>
          <w:lang w:val="en-US"/>
        </w:rPr>
        <w:t>. and</w:t>
      </w:r>
      <w:r w:rsidRPr="006737E2">
        <w:rPr>
          <w:lang w:val="en-US"/>
        </w:rPr>
        <w:t xml:space="preserve"> Lough</w:t>
      </w:r>
      <w:r w:rsidR="00CB0F34" w:rsidRPr="006737E2">
        <w:rPr>
          <w:lang w:val="en-US"/>
        </w:rPr>
        <w:t>,</w:t>
      </w:r>
      <w:r w:rsidRPr="006737E2">
        <w:rPr>
          <w:lang w:val="en-US"/>
        </w:rPr>
        <w:t xml:space="preserve"> J</w:t>
      </w:r>
      <w:r w:rsidR="00CB0F34" w:rsidRPr="006737E2">
        <w:rPr>
          <w:lang w:val="en-US"/>
        </w:rPr>
        <w:t xml:space="preserve">. </w:t>
      </w:r>
      <w:r w:rsidRPr="006737E2">
        <w:rPr>
          <w:lang w:val="en-US"/>
        </w:rPr>
        <w:t>M</w:t>
      </w:r>
      <w:r w:rsidR="00CB0F34" w:rsidRPr="006737E2">
        <w:rPr>
          <w:lang w:val="en-US"/>
        </w:rPr>
        <w:t xml:space="preserve">.: </w:t>
      </w:r>
      <w:r w:rsidRPr="006737E2">
        <w:rPr>
          <w:lang w:val="en-US"/>
        </w:rPr>
        <w:t xml:space="preserve">Systematic variations in the depth of skeleton occupied by coral tissue in massive colonies of </w:t>
      </w:r>
      <w:r w:rsidRPr="006737E2">
        <w:rPr>
          <w:iCs/>
          <w:lang w:val="en-US"/>
        </w:rPr>
        <w:t>Porites</w:t>
      </w:r>
      <w:r w:rsidRPr="006737E2">
        <w:rPr>
          <w:lang w:val="en-US"/>
        </w:rPr>
        <w:t xml:space="preserve"> from t</w:t>
      </w:r>
      <w:r w:rsidR="004D777E" w:rsidRPr="006737E2">
        <w:rPr>
          <w:lang w:val="en-US"/>
        </w:rPr>
        <w:t>he Great Barrier Reef,</w:t>
      </w:r>
      <w:r w:rsidRPr="006737E2">
        <w:rPr>
          <w:lang w:val="en-US"/>
        </w:rPr>
        <w:t xml:space="preserve"> J</w:t>
      </w:r>
      <w:r w:rsidR="00CB0F34" w:rsidRPr="006737E2">
        <w:rPr>
          <w:lang w:val="en-US"/>
        </w:rPr>
        <w:t>.</w:t>
      </w:r>
      <w:r w:rsidRPr="006737E2">
        <w:rPr>
          <w:lang w:val="en-US"/>
        </w:rPr>
        <w:t xml:space="preserve"> Exp</w:t>
      </w:r>
      <w:r w:rsidR="00CB0F34" w:rsidRPr="006737E2">
        <w:rPr>
          <w:lang w:val="en-US"/>
        </w:rPr>
        <w:t>.</w:t>
      </w:r>
      <w:r w:rsidRPr="006737E2">
        <w:rPr>
          <w:lang w:val="en-US"/>
        </w:rPr>
        <w:t xml:space="preserve"> Mar</w:t>
      </w:r>
      <w:r w:rsidR="00CB0F34" w:rsidRPr="006737E2">
        <w:rPr>
          <w:lang w:val="en-US"/>
        </w:rPr>
        <w:t>.</w:t>
      </w:r>
      <w:r w:rsidRPr="006737E2">
        <w:rPr>
          <w:lang w:val="en-US"/>
        </w:rPr>
        <w:t xml:space="preserve"> Biol</w:t>
      </w:r>
      <w:r w:rsidR="00CB0F34" w:rsidRPr="006737E2">
        <w:rPr>
          <w:lang w:val="en-US"/>
        </w:rPr>
        <w:t>.</w:t>
      </w:r>
      <w:r w:rsidRPr="006737E2">
        <w:rPr>
          <w:lang w:val="en-US"/>
        </w:rPr>
        <w:t xml:space="preserve"> Ecol</w:t>
      </w:r>
      <w:r w:rsidR="00CB0F34" w:rsidRPr="006737E2">
        <w:rPr>
          <w:lang w:val="en-US"/>
        </w:rPr>
        <w:t xml:space="preserve">., 159, </w:t>
      </w:r>
      <w:r w:rsidRPr="006737E2">
        <w:rPr>
          <w:lang w:val="en-US"/>
        </w:rPr>
        <w:t>113–128</w:t>
      </w:r>
      <w:r w:rsidR="00CB0F34" w:rsidRPr="006737E2">
        <w:rPr>
          <w:lang w:val="en-US"/>
        </w:rPr>
        <w:t>, 1992.</w:t>
      </w:r>
    </w:p>
    <w:p w:rsidR="00A42E8C" w:rsidRPr="006737E2" w:rsidRDefault="00A42E8C" w:rsidP="00CB2CC7">
      <w:pPr>
        <w:spacing w:before="0"/>
        <w:ind w:left="709" w:hanging="709"/>
        <w:jc w:val="left"/>
        <w:rPr>
          <w:lang w:val="en-US"/>
        </w:rPr>
      </w:pPr>
      <w:r w:rsidRPr="006737E2">
        <w:rPr>
          <w:lang w:val="en-US"/>
        </w:rPr>
        <w:t>Barnes, D</w:t>
      </w:r>
      <w:r w:rsidR="00CB0F34" w:rsidRPr="006737E2">
        <w:rPr>
          <w:lang w:val="en-US"/>
        </w:rPr>
        <w:t>.</w:t>
      </w:r>
      <w:r w:rsidR="00517E77" w:rsidRPr="006737E2">
        <w:rPr>
          <w:lang w:val="en-US"/>
        </w:rPr>
        <w:t xml:space="preserve"> </w:t>
      </w:r>
      <w:r w:rsidRPr="006737E2">
        <w:rPr>
          <w:lang w:val="en-US"/>
        </w:rPr>
        <w:t>J</w:t>
      </w:r>
      <w:r w:rsidR="00CB0F34" w:rsidRPr="006737E2">
        <w:rPr>
          <w:lang w:val="en-US"/>
        </w:rPr>
        <w:t>.</w:t>
      </w:r>
      <w:r w:rsidRPr="006737E2">
        <w:rPr>
          <w:lang w:val="en-US"/>
        </w:rPr>
        <w:t>, Taylor</w:t>
      </w:r>
      <w:r w:rsidR="00CB0F34" w:rsidRPr="006737E2">
        <w:rPr>
          <w:lang w:val="en-US"/>
        </w:rPr>
        <w:t>,</w:t>
      </w:r>
      <w:r w:rsidRPr="006737E2">
        <w:rPr>
          <w:lang w:val="en-US"/>
        </w:rPr>
        <w:t xml:space="preserve"> R</w:t>
      </w:r>
      <w:r w:rsidR="00CB0F34" w:rsidRPr="006737E2">
        <w:rPr>
          <w:lang w:val="en-US"/>
        </w:rPr>
        <w:t xml:space="preserve">. </w:t>
      </w:r>
      <w:r w:rsidRPr="006737E2">
        <w:rPr>
          <w:lang w:val="en-US"/>
        </w:rPr>
        <w:t>B</w:t>
      </w:r>
      <w:r w:rsidR="00CB0F34" w:rsidRPr="006737E2">
        <w:rPr>
          <w:lang w:val="en-US"/>
        </w:rPr>
        <w:t>. and</w:t>
      </w:r>
      <w:r w:rsidRPr="006737E2">
        <w:rPr>
          <w:lang w:val="en-US"/>
        </w:rPr>
        <w:t xml:space="preserve"> Lough</w:t>
      </w:r>
      <w:r w:rsidR="00CB0F34" w:rsidRPr="006737E2">
        <w:rPr>
          <w:lang w:val="en-US"/>
        </w:rPr>
        <w:t>,</w:t>
      </w:r>
      <w:r w:rsidRPr="006737E2">
        <w:rPr>
          <w:lang w:val="en-US"/>
        </w:rPr>
        <w:t xml:space="preserve"> J</w:t>
      </w:r>
      <w:r w:rsidR="00CB0F34" w:rsidRPr="006737E2">
        <w:rPr>
          <w:lang w:val="en-US"/>
        </w:rPr>
        <w:t>.</w:t>
      </w:r>
      <w:r w:rsidR="00517E77" w:rsidRPr="006737E2">
        <w:rPr>
          <w:lang w:val="en-US"/>
        </w:rPr>
        <w:t xml:space="preserve"> </w:t>
      </w:r>
      <w:r w:rsidRPr="006737E2">
        <w:rPr>
          <w:lang w:val="en-US"/>
        </w:rPr>
        <w:t>M</w:t>
      </w:r>
      <w:r w:rsidR="00CB0F34" w:rsidRPr="006737E2">
        <w:rPr>
          <w:lang w:val="en-US"/>
        </w:rPr>
        <w:t xml:space="preserve">.: </w:t>
      </w:r>
      <w:r w:rsidRPr="006737E2">
        <w:rPr>
          <w:lang w:val="en-US"/>
        </w:rPr>
        <w:t>On the inclusion of trace materials into massive coral skeletons. Part II: distortions in skeletal records of annual climate</w:t>
      </w:r>
      <w:r w:rsidR="004D777E" w:rsidRPr="006737E2">
        <w:rPr>
          <w:lang w:val="en-US"/>
        </w:rPr>
        <w:t xml:space="preserve"> cycles due to growth processes,</w:t>
      </w:r>
      <w:r w:rsidRPr="006737E2">
        <w:rPr>
          <w:lang w:val="en-US"/>
        </w:rPr>
        <w:t xml:space="preserve"> J</w:t>
      </w:r>
      <w:r w:rsidR="00CB0F34" w:rsidRPr="006737E2">
        <w:rPr>
          <w:lang w:val="en-US"/>
        </w:rPr>
        <w:t>.</w:t>
      </w:r>
      <w:r w:rsidRPr="006737E2">
        <w:rPr>
          <w:lang w:val="en-US"/>
        </w:rPr>
        <w:t xml:space="preserve"> Exp</w:t>
      </w:r>
      <w:r w:rsidR="00CB0F34" w:rsidRPr="006737E2">
        <w:rPr>
          <w:lang w:val="en-US"/>
        </w:rPr>
        <w:t>.</w:t>
      </w:r>
      <w:r w:rsidRPr="006737E2">
        <w:rPr>
          <w:lang w:val="en-US"/>
        </w:rPr>
        <w:t xml:space="preserve"> Mar</w:t>
      </w:r>
      <w:r w:rsidR="00CB0F34" w:rsidRPr="006737E2">
        <w:rPr>
          <w:lang w:val="en-US"/>
        </w:rPr>
        <w:t>.</w:t>
      </w:r>
      <w:r w:rsidRPr="006737E2">
        <w:rPr>
          <w:lang w:val="en-US"/>
        </w:rPr>
        <w:t xml:space="preserve"> Biol</w:t>
      </w:r>
      <w:r w:rsidR="00CB0F34" w:rsidRPr="006737E2">
        <w:rPr>
          <w:lang w:val="en-US"/>
        </w:rPr>
        <w:t>.</w:t>
      </w:r>
      <w:r w:rsidRPr="006737E2">
        <w:rPr>
          <w:lang w:val="en-US"/>
        </w:rPr>
        <w:t xml:space="preserve"> Ecol</w:t>
      </w:r>
      <w:r w:rsidR="00CB0F34" w:rsidRPr="006737E2">
        <w:rPr>
          <w:lang w:val="en-US"/>
        </w:rPr>
        <w:t>.,</w:t>
      </w:r>
      <w:r w:rsidRPr="006737E2">
        <w:rPr>
          <w:lang w:val="en-US"/>
        </w:rPr>
        <w:t xml:space="preserve"> 194</w:t>
      </w:r>
      <w:r w:rsidR="00CB0F34" w:rsidRPr="006737E2">
        <w:rPr>
          <w:lang w:val="en-US"/>
        </w:rPr>
        <w:t xml:space="preserve">, </w:t>
      </w:r>
      <w:r w:rsidRPr="006737E2">
        <w:rPr>
          <w:lang w:val="en-US"/>
        </w:rPr>
        <w:t>251–275</w:t>
      </w:r>
      <w:r w:rsidR="00CB0F34" w:rsidRPr="006737E2">
        <w:rPr>
          <w:lang w:val="en-US"/>
        </w:rPr>
        <w:t>, 1995.</w:t>
      </w:r>
    </w:p>
    <w:p w:rsidR="00A42E8C" w:rsidRPr="006737E2" w:rsidRDefault="00A42E8C" w:rsidP="00CB2CC7">
      <w:pPr>
        <w:spacing w:before="0"/>
        <w:ind w:left="709" w:hanging="709"/>
        <w:jc w:val="left"/>
        <w:rPr>
          <w:lang w:val="en-US"/>
        </w:rPr>
      </w:pPr>
      <w:r w:rsidRPr="006737E2">
        <w:rPr>
          <w:lang w:val="en-US"/>
        </w:rPr>
        <w:t>Barton, A.</w:t>
      </w:r>
      <w:r w:rsidR="00CB0F34" w:rsidRPr="006737E2">
        <w:rPr>
          <w:lang w:val="en-US"/>
        </w:rPr>
        <w:t xml:space="preserve"> D. and Casey, K.</w:t>
      </w:r>
      <w:r w:rsidR="00517E77" w:rsidRPr="006737E2">
        <w:rPr>
          <w:lang w:val="en-US"/>
        </w:rPr>
        <w:t xml:space="preserve"> </w:t>
      </w:r>
      <w:r w:rsidR="00CB0F34" w:rsidRPr="006737E2">
        <w:rPr>
          <w:lang w:val="en-US"/>
        </w:rPr>
        <w:t>S.:</w:t>
      </w:r>
      <w:r w:rsidRPr="006737E2">
        <w:rPr>
          <w:lang w:val="en-US"/>
        </w:rPr>
        <w:t xml:space="preserve"> Climatological context for large</w:t>
      </w:r>
      <w:r w:rsidR="00DE2CE1" w:rsidRPr="006737E2">
        <w:rPr>
          <w:lang w:val="en-US"/>
        </w:rPr>
        <w:t xml:space="preserve"> </w:t>
      </w:r>
      <w:r w:rsidRPr="006737E2">
        <w:rPr>
          <w:lang w:val="en-US"/>
        </w:rPr>
        <w:t>scale ble</w:t>
      </w:r>
      <w:r w:rsidR="004D777E" w:rsidRPr="006737E2">
        <w:rPr>
          <w:lang w:val="en-US"/>
        </w:rPr>
        <w:t>aching,</w:t>
      </w:r>
      <w:r w:rsidR="00CB0F34" w:rsidRPr="006737E2">
        <w:rPr>
          <w:lang w:val="en-US"/>
        </w:rPr>
        <w:t xml:space="preserve"> Coral Reefs, 24, 536–554, 2005.</w:t>
      </w:r>
    </w:p>
    <w:p w:rsidR="00A42E8C" w:rsidRPr="006737E2" w:rsidRDefault="00A42E8C" w:rsidP="00CB2CC7">
      <w:pPr>
        <w:spacing w:before="0"/>
        <w:ind w:left="709" w:hanging="709"/>
        <w:jc w:val="left"/>
        <w:rPr>
          <w:lang w:val="en-US"/>
        </w:rPr>
      </w:pPr>
      <w:r w:rsidRPr="006737E2">
        <w:rPr>
          <w:lang w:val="en-US"/>
        </w:rPr>
        <w:t>Bernal</w:t>
      </w:r>
      <w:r w:rsidR="00CB0F34" w:rsidRPr="006737E2">
        <w:rPr>
          <w:lang w:val="en-US"/>
        </w:rPr>
        <w:t>,</w:t>
      </w:r>
      <w:r w:rsidRPr="006737E2">
        <w:rPr>
          <w:lang w:val="en-US"/>
        </w:rPr>
        <w:t xml:space="preserve"> G</w:t>
      </w:r>
      <w:r w:rsidR="00CB0F34" w:rsidRPr="006737E2">
        <w:rPr>
          <w:lang w:val="en-US"/>
        </w:rPr>
        <w:t xml:space="preserve">. </w:t>
      </w:r>
      <w:r w:rsidRPr="006737E2">
        <w:rPr>
          <w:lang w:val="en-US"/>
        </w:rPr>
        <w:t>R</w:t>
      </w:r>
      <w:r w:rsidR="00CB0F34" w:rsidRPr="006737E2">
        <w:rPr>
          <w:lang w:val="en-US"/>
        </w:rPr>
        <w:t>. and</w:t>
      </w:r>
      <w:r w:rsidRPr="006737E2">
        <w:rPr>
          <w:lang w:val="en-US"/>
        </w:rPr>
        <w:t xml:space="preserve"> </w:t>
      </w:r>
      <w:proofErr w:type="spellStart"/>
      <w:r w:rsidRPr="006737E2">
        <w:rPr>
          <w:lang w:val="en-US"/>
        </w:rPr>
        <w:t>Carriquiry</w:t>
      </w:r>
      <w:proofErr w:type="spellEnd"/>
      <w:r w:rsidR="00CB0F34" w:rsidRPr="006737E2">
        <w:rPr>
          <w:lang w:val="en-US"/>
        </w:rPr>
        <w:t>,</w:t>
      </w:r>
      <w:r w:rsidRPr="006737E2">
        <w:rPr>
          <w:lang w:val="en-US"/>
        </w:rPr>
        <w:t xml:space="preserve"> J</w:t>
      </w:r>
      <w:r w:rsidR="00CB0F34" w:rsidRPr="006737E2">
        <w:rPr>
          <w:lang w:val="en-US"/>
        </w:rPr>
        <w:t xml:space="preserve">. </w:t>
      </w:r>
      <w:r w:rsidRPr="006737E2">
        <w:rPr>
          <w:lang w:val="en-US"/>
        </w:rPr>
        <w:t>D</w:t>
      </w:r>
      <w:r w:rsidR="00CB0F34" w:rsidRPr="006737E2">
        <w:rPr>
          <w:lang w:val="en-US"/>
        </w:rPr>
        <w:t>.:</w:t>
      </w:r>
      <w:r w:rsidRPr="006737E2">
        <w:rPr>
          <w:lang w:val="en-US"/>
        </w:rPr>
        <w:t xml:space="preserve"> Stable isotope </w:t>
      </w:r>
      <w:proofErr w:type="spellStart"/>
      <w:r w:rsidRPr="006737E2">
        <w:rPr>
          <w:lang w:val="en-US"/>
        </w:rPr>
        <w:t>paleoenvironental</w:t>
      </w:r>
      <w:proofErr w:type="spellEnd"/>
      <w:r w:rsidRPr="006737E2">
        <w:rPr>
          <w:lang w:val="en-US"/>
        </w:rPr>
        <w:t xml:space="preserve"> record of a coral from </w:t>
      </w:r>
      <w:proofErr w:type="spellStart"/>
      <w:r w:rsidRPr="006737E2">
        <w:rPr>
          <w:lang w:val="en-US"/>
        </w:rPr>
        <w:t>Cabo</w:t>
      </w:r>
      <w:proofErr w:type="spellEnd"/>
      <w:r w:rsidRPr="006737E2">
        <w:rPr>
          <w:lang w:val="en-US"/>
        </w:rPr>
        <w:t xml:space="preserve"> </w:t>
      </w:r>
      <w:proofErr w:type="spellStart"/>
      <w:r w:rsidRPr="006737E2">
        <w:rPr>
          <w:lang w:val="en-US"/>
        </w:rPr>
        <w:t>Pulmo</w:t>
      </w:r>
      <w:proofErr w:type="spellEnd"/>
      <w:r w:rsidRPr="006737E2">
        <w:rPr>
          <w:lang w:val="en-US"/>
        </w:rPr>
        <w:t>, entrance to the Gulf of California, Mexico</w:t>
      </w:r>
      <w:r w:rsidR="004D777E" w:rsidRPr="006737E2">
        <w:rPr>
          <w:lang w:val="en-US"/>
        </w:rPr>
        <w:t>,</w:t>
      </w:r>
      <w:r w:rsidRPr="006737E2">
        <w:rPr>
          <w:lang w:val="en-US"/>
        </w:rPr>
        <w:t xml:space="preserve"> </w:t>
      </w:r>
      <w:proofErr w:type="spellStart"/>
      <w:r w:rsidRPr="006737E2">
        <w:rPr>
          <w:lang w:val="en-US"/>
        </w:rPr>
        <w:t>Cienc</w:t>
      </w:r>
      <w:proofErr w:type="spellEnd"/>
      <w:r w:rsidR="00CB0F34" w:rsidRPr="006737E2">
        <w:rPr>
          <w:lang w:val="en-US"/>
        </w:rPr>
        <w:t>.</w:t>
      </w:r>
      <w:r w:rsidRPr="006737E2">
        <w:rPr>
          <w:lang w:val="en-US"/>
        </w:rPr>
        <w:t xml:space="preserve"> Mar</w:t>
      </w:r>
      <w:r w:rsidR="00CB0F34" w:rsidRPr="006737E2">
        <w:rPr>
          <w:lang w:val="en-US"/>
        </w:rPr>
        <w:t xml:space="preserve">., </w:t>
      </w:r>
      <w:r w:rsidRPr="006737E2">
        <w:rPr>
          <w:lang w:val="en-US"/>
        </w:rPr>
        <w:t>27</w:t>
      </w:r>
      <w:r w:rsidR="00CB0F34" w:rsidRPr="006737E2">
        <w:rPr>
          <w:lang w:val="en-US"/>
        </w:rPr>
        <w:t xml:space="preserve">, </w:t>
      </w:r>
      <w:r w:rsidRPr="006737E2">
        <w:rPr>
          <w:lang w:val="en-US"/>
        </w:rPr>
        <w:t>155–174</w:t>
      </w:r>
      <w:r w:rsidR="00CB0F34" w:rsidRPr="006737E2">
        <w:rPr>
          <w:lang w:val="en-US"/>
        </w:rPr>
        <w:t>, 2001.</w:t>
      </w:r>
    </w:p>
    <w:p w:rsidR="00A42E8C" w:rsidRPr="006737E2" w:rsidRDefault="00A42E8C" w:rsidP="00CB2CC7">
      <w:pPr>
        <w:spacing w:before="0"/>
        <w:ind w:left="709" w:hanging="709"/>
        <w:jc w:val="left"/>
        <w:rPr>
          <w:lang w:val="en-US"/>
        </w:rPr>
      </w:pPr>
      <w:r w:rsidRPr="006737E2">
        <w:rPr>
          <w:lang w:val="en-US"/>
        </w:rPr>
        <w:t>Cabral-Tena</w:t>
      </w:r>
      <w:r w:rsidR="00CB0F34" w:rsidRPr="006737E2">
        <w:rPr>
          <w:lang w:val="en-US"/>
        </w:rPr>
        <w:t>,</w:t>
      </w:r>
      <w:r w:rsidRPr="006737E2">
        <w:rPr>
          <w:lang w:val="en-US"/>
        </w:rPr>
        <w:t xml:space="preserve"> R</w:t>
      </w:r>
      <w:r w:rsidR="00CB0F34" w:rsidRPr="006737E2">
        <w:rPr>
          <w:lang w:val="en-US"/>
        </w:rPr>
        <w:t xml:space="preserve">. </w:t>
      </w:r>
      <w:r w:rsidRPr="006737E2">
        <w:rPr>
          <w:lang w:val="en-US"/>
        </w:rPr>
        <w:t>A</w:t>
      </w:r>
      <w:r w:rsidR="00CB0F34" w:rsidRPr="006737E2">
        <w:rPr>
          <w:lang w:val="en-US"/>
        </w:rPr>
        <w:t>.</w:t>
      </w:r>
      <w:r w:rsidRPr="006737E2">
        <w:rPr>
          <w:lang w:val="en-US"/>
        </w:rPr>
        <w:t>, Reyes-Bonilla</w:t>
      </w:r>
      <w:r w:rsidR="00CB0F34" w:rsidRPr="006737E2">
        <w:rPr>
          <w:lang w:val="en-US"/>
        </w:rPr>
        <w:t>,</w:t>
      </w:r>
      <w:r w:rsidRPr="006737E2">
        <w:rPr>
          <w:lang w:val="en-US"/>
        </w:rPr>
        <w:t xml:space="preserve"> H</w:t>
      </w:r>
      <w:r w:rsidR="00CB0F34" w:rsidRPr="006737E2">
        <w:rPr>
          <w:lang w:val="en-US"/>
        </w:rPr>
        <w:t>.</w:t>
      </w:r>
      <w:r w:rsidRPr="006737E2">
        <w:rPr>
          <w:lang w:val="en-US"/>
        </w:rPr>
        <w:t>, Lluch-Cota</w:t>
      </w:r>
      <w:r w:rsidR="00CB0F34" w:rsidRPr="006737E2">
        <w:rPr>
          <w:lang w:val="en-US"/>
        </w:rPr>
        <w:t>,</w:t>
      </w:r>
      <w:r w:rsidRPr="006737E2">
        <w:rPr>
          <w:lang w:val="en-US"/>
        </w:rPr>
        <w:t xml:space="preserve"> S</w:t>
      </w:r>
      <w:r w:rsidR="00CB0F34" w:rsidRPr="006737E2">
        <w:rPr>
          <w:lang w:val="en-US"/>
        </w:rPr>
        <w:t>.</w:t>
      </w:r>
      <w:r w:rsidRPr="006737E2">
        <w:rPr>
          <w:lang w:val="en-US"/>
        </w:rPr>
        <w:t>, Paz-Garcia</w:t>
      </w:r>
      <w:r w:rsidR="00CB0F34" w:rsidRPr="006737E2">
        <w:rPr>
          <w:lang w:val="en-US"/>
        </w:rPr>
        <w:t>,</w:t>
      </w:r>
      <w:r w:rsidRPr="006737E2">
        <w:rPr>
          <w:lang w:val="en-US"/>
        </w:rPr>
        <w:t xml:space="preserve"> D</w:t>
      </w:r>
      <w:r w:rsidR="00CB0F34" w:rsidRPr="006737E2">
        <w:rPr>
          <w:lang w:val="en-US"/>
        </w:rPr>
        <w:t xml:space="preserve">. </w:t>
      </w:r>
      <w:r w:rsidRPr="006737E2">
        <w:rPr>
          <w:lang w:val="en-US"/>
        </w:rPr>
        <w:t>A</w:t>
      </w:r>
      <w:r w:rsidR="00CB0F34" w:rsidRPr="006737E2">
        <w:rPr>
          <w:lang w:val="en-US"/>
        </w:rPr>
        <w:t>.</w:t>
      </w:r>
      <w:r w:rsidRPr="006737E2">
        <w:rPr>
          <w:lang w:val="en-US"/>
        </w:rPr>
        <w:t>, Calderon-Aguilera</w:t>
      </w:r>
      <w:r w:rsidR="00CB0F34" w:rsidRPr="006737E2">
        <w:rPr>
          <w:lang w:val="en-US"/>
        </w:rPr>
        <w:t>,</w:t>
      </w:r>
      <w:r w:rsidRPr="006737E2">
        <w:rPr>
          <w:lang w:val="en-US"/>
        </w:rPr>
        <w:t xml:space="preserve"> L</w:t>
      </w:r>
      <w:r w:rsidR="00CB0F34" w:rsidRPr="006737E2">
        <w:rPr>
          <w:lang w:val="en-US"/>
        </w:rPr>
        <w:t xml:space="preserve">. </w:t>
      </w:r>
      <w:r w:rsidRPr="006737E2">
        <w:rPr>
          <w:lang w:val="en-US"/>
        </w:rPr>
        <w:t>E</w:t>
      </w:r>
      <w:r w:rsidR="00CB0F34" w:rsidRPr="006737E2">
        <w:rPr>
          <w:lang w:val="en-US"/>
        </w:rPr>
        <w:t>.</w:t>
      </w:r>
      <w:r w:rsidRPr="006737E2">
        <w:rPr>
          <w:lang w:val="en-US"/>
        </w:rPr>
        <w:t xml:space="preserve">, </w:t>
      </w:r>
      <w:proofErr w:type="spellStart"/>
      <w:r w:rsidRPr="006737E2">
        <w:rPr>
          <w:lang w:val="en-US"/>
        </w:rPr>
        <w:t>Norzagaray</w:t>
      </w:r>
      <w:proofErr w:type="spellEnd"/>
      <w:r w:rsidRPr="006737E2">
        <w:rPr>
          <w:lang w:val="en-US"/>
        </w:rPr>
        <w:t>-Lopez</w:t>
      </w:r>
      <w:r w:rsidR="00CB0F34" w:rsidRPr="006737E2">
        <w:rPr>
          <w:lang w:val="en-US"/>
        </w:rPr>
        <w:t>,</w:t>
      </w:r>
      <w:r w:rsidRPr="006737E2">
        <w:rPr>
          <w:lang w:val="en-US"/>
        </w:rPr>
        <w:t xml:space="preserve"> O</w:t>
      </w:r>
      <w:r w:rsidR="00CB0F34" w:rsidRPr="006737E2">
        <w:rPr>
          <w:lang w:val="en-US"/>
        </w:rPr>
        <w:t xml:space="preserve">. and </w:t>
      </w:r>
      <w:r w:rsidRPr="006737E2">
        <w:rPr>
          <w:lang w:val="en-US"/>
        </w:rPr>
        <w:t>Balart</w:t>
      </w:r>
      <w:r w:rsidR="00CB0F34" w:rsidRPr="006737E2">
        <w:rPr>
          <w:lang w:val="en-US"/>
        </w:rPr>
        <w:t>,</w:t>
      </w:r>
      <w:r w:rsidRPr="006737E2">
        <w:rPr>
          <w:lang w:val="en-US"/>
        </w:rPr>
        <w:t xml:space="preserve"> E</w:t>
      </w:r>
      <w:r w:rsidR="00CB0F34" w:rsidRPr="006737E2">
        <w:rPr>
          <w:lang w:val="en-US"/>
        </w:rPr>
        <w:t xml:space="preserve">. </w:t>
      </w:r>
      <w:r w:rsidRPr="006737E2">
        <w:rPr>
          <w:lang w:val="en-US"/>
        </w:rPr>
        <w:t>F</w:t>
      </w:r>
      <w:r w:rsidR="00CB0F34" w:rsidRPr="006737E2">
        <w:rPr>
          <w:lang w:val="en-US"/>
        </w:rPr>
        <w:t>.:</w:t>
      </w:r>
      <w:r w:rsidRPr="006737E2">
        <w:rPr>
          <w:lang w:val="en-US"/>
        </w:rPr>
        <w:t xml:space="preserve"> Different calcification rates in males and females of the coral </w:t>
      </w:r>
      <w:proofErr w:type="spellStart"/>
      <w:r w:rsidRPr="006737E2">
        <w:rPr>
          <w:iCs/>
          <w:lang w:val="en-US"/>
        </w:rPr>
        <w:t>Porites</w:t>
      </w:r>
      <w:proofErr w:type="spellEnd"/>
      <w:r w:rsidRPr="006737E2">
        <w:rPr>
          <w:iCs/>
          <w:lang w:val="en-US"/>
        </w:rPr>
        <w:t xml:space="preserve"> </w:t>
      </w:r>
      <w:proofErr w:type="spellStart"/>
      <w:r w:rsidRPr="006737E2">
        <w:rPr>
          <w:iCs/>
          <w:lang w:val="en-US"/>
        </w:rPr>
        <w:t>panamensis</w:t>
      </w:r>
      <w:proofErr w:type="spellEnd"/>
      <w:r w:rsidRPr="006737E2">
        <w:rPr>
          <w:lang w:val="en-US"/>
        </w:rPr>
        <w:t xml:space="preserve"> in the Gulf of California</w:t>
      </w:r>
      <w:r w:rsidR="004D777E" w:rsidRPr="006737E2">
        <w:rPr>
          <w:lang w:val="en-US"/>
        </w:rPr>
        <w:t>,</w:t>
      </w:r>
      <w:r w:rsidRPr="006737E2">
        <w:rPr>
          <w:lang w:val="en-US"/>
        </w:rPr>
        <w:t xml:space="preserve"> Mar</w:t>
      </w:r>
      <w:r w:rsidR="00CB0F34" w:rsidRPr="006737E2">
        <w:rPr>
          <w:lang w:val="en-US"/>
        </w:rPr>
        <w:t>.</w:t>
      </w:r>
      <w:r w:rsidRPr="006737E2">
        <w:rPr>
          <w:lang w:val="en-US"/>
        </w:rPr>
        <w:t xml:space="preserve"> Ecol</w:t>
      </w:r>
      <w:r w:rsidR="00CB0F34" w:rsidRPr="006737E2">
        <w:rPr>
          <w:lang w:val="en-US"/>
        </w:rPr>
        <w:t>.</w:t>
      </w:r>
      <w:r w:rsidRPr="006737E2">
        <w:rPr>
          <w:lang w:val="en-US"/>
        </w:rPr>
        <w:t xml:space="preserve"> </w:t>
      </w:r>
      <w:proofErr w:type="spellStart"/>
      <w:r w:rsidRPr="006737E2">
        <w:rPr>
          <w:lang w:val="en-US"/>
        </w:rPr>
        <w:t>Prog</w:t>
      </w:r>
      <w:proofErr w:type="spellEnd"/>
      <w:r w:rsidR="00CB0F34" w:rsidRPr="006737E2">
        <w:rPr>
          <w:lang w:val="en-US"/>
        </w:rPr>
        <w:t>.</w:t>
      </w:r>
      <w:r w:rsidRPr="006737E2">
        <w:rPr>
          <w:lang w:val="en-US"/>
        </w:rPr>
        <w:t xml:space="preserve"> Ser</w:t>
      </w:r>
      <w:r w:rsidR="00CB0F34" w:rsidRPr="006737E2">
        <w:rPr>
          <w:lang w:val="en-US"/>
        </w:rPr>
        <w:t xml:space="preserve">., 476, </w:t>
      </w:r>
      <w:r w:rsidRPr="006737E2">
        <w:rPr>
          <w:lang w:val="en-US"/>
        </w:rPr>
        <w:t>1–8</w:t>
      </w:r>
      <w:r w:rsidR="00CB0F34" w:rsidRPr="006737E2">
        <w:rPr>
          <w:lang w:val="en-US"/>
        </w:rPr>
        <w:t>, 2013.</w:t>
      </w:r>
    </w:p>
    <w:p w:rsidR="00A42E8C" w:rsidRPr="006737E2" w:rsidRDefault="00A42E8C" w:rsidP="00CB2CC7">
      <w:pPr>
        <w:spacing w:before="0"/>
        <w:ind w:left="709" w:hanging="709"/>
        <w:jc w:val="left"/>
        <w:rPr>
          <w:lang w:val="en-US"/>
        </w:rPr>
      </w:pPr>
      <w:proofErr w:type="spellStart"/>
      <w:r w:rsidRPr="006737E2">
        <w:rPr>
          <w:lang w:val="en-US"/>
        </w:rPr>
        <w:t>Carpizo-Ituarte</w:t>
      </w:r>
      <w:proofErr w:type="spellEnd"/>
      <w:r w:rsidR="00CB0F34" w:rsidRPr="006737E2">
        <w:rPr>
          <w:lang w:val="en-US"/>
        </w:rPr>
        <w:t>,</w:t>
      </w:r>
      <w:r w:rsidRPr="006737E2">
        <w:rPr>
          <w:lang w:val="en-US"/>
        </w:rPr>
        <w:t xml:space="preserve"> E</w:t>
      </w:r>
      <w:r w:rsidR="00CB0F34" w:rsidRPr="006737E2">
        <w:rPr>
          <w:lang w:val="en-US"/>
        </w:rPr>
        <w:t>.</w:t>
      </w:r>
      <w:r w:rsidRPr="006737E2">
        <w:rPr>
          <w:lang w:val="en-US"/>
        </w:rPr>
        <w:t xml:space="preserve">, </w:t>
      </w:r>
      <w:proofErr w:type="spellStart"/>
      <w:r w:rsidRPr="006737E2">
        <w:rPr>
          <w:lang w:val="en-US"/>
        </w:rPr>
        <w:t>Vizcaíno</w:t>
      </w:r>
      <w:proofErr w:type="spellEnd"/>
      <w:r w:rsidRPr="006737E2">
        <w:rPr>
          <w:lang w:val="en-US"/>
        </w:rPr>
        <w:t>-Ochoa</w:t>
      </w:r>
      <w:r w:rsidR="00CB0F34" w:rsidRPr="006737E2">
        <w:rPr>
          <w:lang w:val="en-US"/>
        </w:rPr>
        <w:t>,</w:t>
      </w:r>
      <w:r w:rsidRPr="006737E2">
        <w:rPr>
          <w:lang w:val="en-US"/>
        </w:rPr>
        <w:t xml:space="preserve"> V</w:t>
      </w:r>
      <w:r w:rsidR="00CB0F34" w:rsidRPr="006737E2">
        <w:rPr>
          <w:lang w:val="en-US"/>
        </w:rPr>
        <w:t>.</w:t>
      </w:r>
      <w:r w:rsidRPr="006737E2">
        <w:rPr>
          <w:lang w:val="en-US"/>
        </w:rPr>
        <w:t>, Chi-</w:t>
      </w:r>
      <w:proofErr w:type="spellStart"/>
      <w:r w:rsidRPr="006737E2">
        <w:rPr>
          <w:lang w:val="en-US"/>
        </w:rPr>
        <w:t>Barragán</w:t>
      </w:r>
      <w:proofErr w:type="spellEnd"/>
      <w:r w:rsidR="00CB0F34" w:rsidRPr="006737E2">
        <w:rPr>
          <w:lang w:val="en-US"/>
        </w:rPr>
        <w:t>,</w:t>
      </w:r>
      <w:r w:rsidRPr="006737E2">
        <w:rPr>
          <w:lang w:val="en-US"/>
        </w:rPr>
        <w:t xml:space="preserve"> G</w:t>
      </w:r>
      <w:r w:rsidR="00CB0F34" w:rsidRPr="006737E2">
        <w:rPr>
          <w:lang w:val="en-US"/>
        </w:rPr>
        <w:t>.</w:t>
      </w:r>
      <w:r w:rsidRPr="006737E2">
        <w:rPr>
          <w:lang w:val="en-US"/>
        </w:rPr>
        <w:t>, Tapia-Vázquez</w:t>
      </w:r>
      <w:r w:rsidR="00CB0F34" w:rsidRPr="006737E2">
        <w:rPr>
          <w:lang w:val="en-US"/>
        </w:rPr>
        <w:t>,</w:t>
      </w:r>
      <w:r w:rsidRPr="006737E2">
        <w:rPr>
          <w:lang w:val="en-US"/>
        </w:rPr>
        <w:t xml:space="preserve"> O</w:t>
      </w:r>
      <w:r w:rsidR="00CB0F34" w:rsidRPr="006737E2">
        <w:rPr>
          <w:lang w:val="en-US"/>
        </w:rPr>
        <w:t>.</w:t>
      </w:r>
      <w:r w:rsidRPr="006737E2">
        <w:rPr>
          <w:lang w:val="en-US"/>
        </w:rPr>
        <w:t xml:space="preserve">, </w:t>
      </w:r>
      <w:proofErr w:type="spellStart"/>
      <w:r w:rsidRPr="006737E2">
        <w:rPr>
          <w:lang w:val="en-US"/>
        </w:rPr>
        <w:t>Cupul-Magaña</w:t>
      </w:r>
      <w:proofErr w:type="spellEnd"/>
      <w:r w:rsidR="00CB0F34" w:rsidRPr="006737E2">
        <w:rPr>
          <w:lang w:val="en-US"/>
        </w:rPr>
        <w:t>,</w:t>
      </w:r>
      <w:r w:rsidRPr="006737E2">
        <w:rPr>
          <w:lang w:val="en-US"/>
        </w:rPr>
        <w:t xml:space="preserve"> A</w:t>
      </w:r>
      <w:r w:rsidR="00CB0F34" w:rsidRPr="006737E2">
        <w:rPr>
          <w:lang w:val="en-US"/>
        </w:rPr>
        <w:t xml:space="preserve">. </w:t>
      </w:r>
      <w:r w:rsidRPr="006737E2">
        <w:rPr>
          <w:lang w:val="en-US"/>
        </w:rPr>
        <w:t>L</w:t>
      </w:r>
      <w:r w:rsidR="00CB0F34" w:rsidRPr="006737E2">
        <w:rPr>
          <w:lang w:val="en-US"/>
        </w:rPr>
        <w:t>. and</w:t>
      </w:r>
      <w:r w:rsidRPr="006737E2">
        <w:rPr>
          <w:lang w:val="en-US"/>
        </w:rPr>
        <w:t xml:space="preserve"> Medina-Rosas</w:t>
      </w:r>
      <w:r w:rsidR="00CB0F34" w:rsidRPr="006737E2">
        <w:rPr>
          <w:lang w:val="en-US"/>
        </w:rPr>
        <w:t>,</w:t>
      </w:r>
      <w:r w:rsidRPr="006737E2">
        <w:rPr>
          <w:lang w:val="en-US"/>
        </w:rPr>
        <w:t xml:space="preserve"> P</w:t>
      </w:r>
      <w:r w:rsidR="00CB0F34" w:rsidRPr="006737E2">
        <w:rPr>
          <w:lang w:val="en-US"/>
        </w:rPr>
        <w:t xml:space="preserve">.: </w:t>
      </w:r>
      <w:r w:rsidRPr="006737E2">
        <w:rPr>
          <w:lang w:val="en-US"/>
        </w:rPr>
        <w:t xml:space="preserve">Evidence of sexual reproduction in the </w:t>
      </w:r>
      <w:proofErr w:type="spellStart"/>
      <w:r w:rsidRPr="006737E2">
        <w:rPr>
          <w:lang w:val="en-US"/>
        </w:rPr>
        <w:t>hermatypic</w:t>
      </w:r>
      <w:proofErr w:type="spellEnd"/>
      <w:r w:rsidRPr="006737E2">
        <w:rPr>
          <w:lang w:val="en-US"/>
        </w:rPr>
        <w:t xml:space="preserve"> corals </w:t>
      </w:r>
      <w:proofErr w:type="spellStart"/>
      <w:r w:rsidRPr="006737E2">
        <w:rPr>
          <w:iCs/>
          <w:lang w:val="en-US"/>
        </w:rPr>
        <w:t>Pocillopora</w:t>
      </w:r>
      <w:proofErr w:type="spellEnd"/>
      <w:r w:rsidRPr="006737E2">
        <w:rPr>
          <w:iCs/>
          <w:lang w:val="en-US"/>
        </w:rPr>
        <w:t xml:space="preserve"> </w:t>
      </w:r>
      <w:proofErr w:type="spellStart"/>
      <w:r w:rsidRPr="006737E2">
        <w:rPr>
          <w:iCs/>
          <w:lang w:val="en-US"/>
        </w:rPr>
        <w:t>damicornis</w:t>
      </w:r>
      <w:proofErr w:type="spellEnd"/>
      <w:r w:rsidRPr="006737E2">
        <w:rPr>
          <w:iCs/>
          <w:lang w:val="en-US"/>
        </w:rPr>
        <w:t xml:space="preserve">, </w:t>
      </w:r>
      <w:proofErr w:type="spellStart"/>
      <w:r w:rsidRPr="006737E2">
        <w:rPr>
          <w:iCs/>
          <w:lang w:val="en-US"/>
        </w:rPr>
        <w:t>Porites</w:t>
      </w:r>
      <w:proofErr w:type="spellEnd"/>
      <w:r w:rsidRPr="006737E2">
        <w:rPr>
          <w:iCs/>
          <w:lang w:val="en-US"/>
        </w:rPr>
        <w:t xml:space="preserve"> </w:t>
      </w:r>
      <w:proofErr w:type="spellStart"/>
      <w:r w:rsidRPr="006737E2">
        <w:rPr>
          <w:iCs/>
          <w:lang w:val="en-US"/>
        </w:rPr>
        <w:t>panamensis</w:t>
      </w:r>
      <w:proofErr w:type="spellEnd"/>
      <w:r w:rsidRPr="006737E2">
        <w:rPr>
          <w:lang w:val="en-US"/>
        </w:rPr>
        <w:t xml:space="preserve">, and </w:t>
      </w:r>
      <w:proofErr w:type="spellStart"/>
      <w:r w:rsidRPr="006737E2">
        <w:rPr>
          <w:iCs/>
          <w:lang w:val="en-US"/>
        </w:rPr>
        <w:t>Pavona</w:t>
      </w:r>
      <w:proofErr w:type="spellEnd"/>
      <w:r w:rsidRPr="006737E2">
        <w:rPr>
          <w:iCs/>
          <w:lang w:val="en-US"/>
        </w:rPr>
        <w:t xml:space="preserve"> </w:t>
      </w:r>
      <w:proofErr w:type="spellStart"/>
      <w:r w:rsidRPr="006737E2">
        <w:rPr>
          <w:iCs/>
          <w:lang w:val="en-US"/>
        </w:rPr>
        <w:t>gigantea</w:t>
      </w:r>
      <w:proofErr w:type="spellEnd"/>
      <w:r w:rsidRPr="006737E2">
        <w:rPr>
          <w:iCs/>
          <w:lang w:val="en-US"/>
        </w:rPr>
        <w:t xml:space="preserve"> </w:t>
      </w:r>
      <w:r w:rsidRPr="006737E2">
        <w:rPr>
          <w:lang w:val="en-US"/>
        </w:rPr>
        <w:t>i</w:t>
      </w:r>
      <w:r w:rsidR="004D777E" w:rsidRPr="006737E2">
        <w:rPr>
          <w:lang w:val="en-US"/>
        </w:rPr>
        <w:t xml:space="preserve">n </w:t>
      </w:r>
      <w:proofErr w:type="spellStart"/>
      <w:r w:rsidR="004D777E" w:rsidRPr="006737E2">
        <w:rPr>
          <w:lang w:val="en-US"/>
        </w:rPr>
        <w:t>Banderas</w:t>
      </w:r>
      <w:proofErr w:type="spellEnd"/>
      <w:r w:rsidR="004D777E" w:rsidRPr="006737E2">
        <w:rPr>
          <w:lang w:val="en-US"/>
        </w:rPr>
        <w:t xml:space="preserve"> Bay, Mexican Pacific,</w:t>
      </w:r>
      <w:r w:rsidRPr="006737E2">
        <w:rPr>
          <w:lang w:val="en-US"/>
        </w:rPr>
        <w:t xml:space="preserve"> </w:t>
      </w:r>
      <w:proofErr w:type="spellStart"/>
      <w:r w:rsidRPr="006737E2">
        <w:rPr>
          <w:lang w:val="en-US"/>
        </w:rPr>
        <w:t>Cienc</w:t>
      </w:r>
      <w:proofErr w:type="spellEnd"/>
      <w:r w:rsidR="00CB0F34" w:rsidRPr="006737E2">
        <w:rPr>
          <w:lang w:val="en-US"/>
        </w:rPr>
        <w:t>.</w:t>
      </w:r>
      <w:r w:rsidRPr="006737E2">
        <w:rPr>
          <w:lang w:val="en-US"/>
        </w:rPr>
        <w:t xml:space="preserve"> </w:t>
      </w:r>
      <w:proofErr w:type="gramStart"/>
      <w:r w:rsidRPr="006737E2">
        <w:rPr>
          <w:lang w:val="en-US"/>
        </w:rPr>
        <w:t>Mar</w:t>
      </w:r>
      <w:r w:rsidR="00CB0F34" w:rsidRPr="006737E2">
        <w:rPr>
          <w:lang w:val="en-US"/>
        </w:rPr>
        <w:t xml:space="preserve">., 37, </w:t>
      </w:r>
      <w:r w:rsidRPr="006737E2">
        <w:rPr>
          <w:lang w:val="en-US"/>
        </w:rPr>
        <w:t>97</w:t>
      </w:r>
      <w:r w:rsidR="00C75F6D" w:rsidRPr="006737E2">
        <w:rPr>
          <w:lang w:val="en-US"/>
        </w:rPr>
        <w:t>–</w:t>
      </w:r>
      <w:r w:rsidRPr="006737E2">
        <w:rPr>
          <w:lang w:val="en-US"/>
        </w:rPr>
        <w:t>112</w:t>
      </w:r>
      <w:r w:rsidR="00CB0F34" w:rsidRPr="006737E2">
        <w:rPr>
          <w:lang w:val="en-US"/>
        </w:rPr>
        <w:t>, 2011.</w:t>
      </w:r>
      <w:proofErr w:type="gramEnd"/>
    </w:p>
    <w:p w:rsidR="00A42E8C" w:rsidRPr="006737E2" w:rsidRDefault="00A42E8C" w:rsidP="00CB2CC7">
      <w:pPr>
        <w:spacing w:before="0"/>
        <w:ind w:left="709" w:hanging="709"/>
        <w:jc w:val="left"/>
        <w:rPr>
          <w:lang w:val="en-US"/>
        </w:rPr>
      </w:pPr>
      <w:proofErr w:type="spellStart"/>
      <w:r w:rsidRPr="006737E2">
        <w:rPr>
          <w:lang w:val="en-US"/>
        </w:rPr>
        <w:t>Carricart-Ganivet</w:t>
      </w:r>
      <w:proofErr w:type="spellEnd"/>
      <w:r w:rsidR="00CB0F34" w:rsidRPr="006737E2">
        <w:rPr>
          <w:lang w:val="en-US"/>
        </w:rPr>
        <w:t>,</w:t>
      </w:r>
      <w:r w:rsidRPr="006737E2">
        <w:rPr>
          <w:lang w:val="en-US"/>
        </w:rPr>
        <w:t xml:space="preserve"> J</w:t>
      </w:r>
      <w:r w:rsidR="00CB0F34" w:rsidRPr="006737E2">
        <w:rPr>
          <w:lang w:val="en-US"/>
        </w:rPr>
        <w:t xml:space="preserve">. </w:t>
      </w:r>
      <w:r w:rsidRPr="006737E2">
        <w:rPr>
          <w:lang w:val="en-US"/>
        </w:rPr>
        <w:t>P</w:t>
      </w:r>
      <w:r w:rsidR="00CB0F34" w:rsidRPr="006737E2">
        <w:rPr>
          <w:lang w:val="en-US"/>
        </w:rPr>
        <w:t>. and</w:t>
      </w:r>
      <w:r w:rsidRPr="006737E2">
        <w:rPr>
          <w:lang w:val="en-US"/>
        </w:rPr>
        <w:t xml:space="preserve"> Barnes</w:t>
      </w:r>
      <w:r w:rsidR="00CB0F34" w:rsidRPr="006737E2">
        <w:rPr>
          <w:lang w:val="en-US"/>
        </w:rPr>
        <w:t>,</w:t>
      </w:r>
      <w:r w:rsidRPr="006737E2">
        <w:rPr>
          <w:lang w:val="en-US"/>
        </w:rPr>
        <w:t xml:space="preserve"> D</w:t>
      </w:r>
      <w:r w:rsidR="00CB0F34" w:rsidRPr="006737E2">
        <w:rPr>
          <w:lang w:val="en-US"/>
        </w:rPr>
        <w:t xml:space="preserve">. </w:t>
      </w:r>
      <w:r w:rsidRPr="006737E2">
        <w:rPr>
          <w:lang w:val="en-US"/>
        </w:rPr>
        <w:t>J</w:t>
      </w:r>
      <w:r w:rsidR="00CB0F34" w:rsidRPr="006737E2">
        <w:rPr>
          <w:lang w:val="en-US"/>
        </w:rPr>
        <w:t>.:</w:t>
      </w:r>
      <w:r w:rsidRPr="006737E2">
        <w:rPr>
          <w:lang w:val="en-US"/>
        </w:rPr>
        <w:t xml:space="preserve"> Densitometry from digitized images of X-radiographs: methodology for measur</w:t>
      </w:r>
      <w:r w:rsidR="004D777E" w:rsidRPr="006737E2">
        <w:rPr>
          <w:lang w:val="en-US"/>
        </w:rPr>
        <w:t>ement of coral skeletal density,</w:t>
      </w:r>
      <w:r w:rsidRPr="006737E2">
        <w:rPr>
          <w:lang w:val="en-US"/>
        </w:rPr>
        <w:t xml:space="preserve"> J</w:t>
      </w:r>
      <w:r w:rsidR="00CB0F34" w:rsidRPr="006737E2">
        <w:rPr>
          <w:lang w:val="en-US"/>
        </w:rPr>
        <w:t>.</w:t>
      </w:r>
      <w:r w:rsidRPr="006737E2">
        <w:rPr>
          <w:lang w:val="en-US"/>
        </w:rPr>
        <w:t xml:space="preserve"> Exp</w:t>
      </w:r>
      <w:r w:rsidR="00CB0F34" w:rsidRPr="006737E2">
        <w:rPr>
          <w:lang w:val="en-US"/>
        </w:rPr>
        <w:t>.</w:t>
      </w:r>
      <w:r w:rsidRPr="006737E2">
        <w:rPr>
          <w:lang w:val="en-US"/>
        </w:rPr>
        <w:t xml:space="preserve"> Mar</w:t>
      </w:r>
      <w:r w:rsidR="00CB0F34" w:rsidRPr="006737E2">
        <w:rPr>
          <w:lang w:val="en-US"/>
        </w:rPr>
        <w:t>.</w:t>
      </w:r>
      <w:r w:rsidRPr="006737E2">
        <w:rPr>
          <w:lang w:val="en-US"/>
        </w:rPr>
        <w:t xml:space="preserve"> Biol</w:t>
      </w:r>
      <w:r w:rsidR="00CB0F34" w:rsidRPr="006737E2">
        <w:rPr>
          <w:lang w:val="en-US"/>
        </w:rPr>
        <w:t>.</w:t>
      </w:r>
      <w:r w:rsidRPr="006737E2">
        <w:rPr>
          <w:lang w:val="en-US"/>
        </w:rPr>
        <w:t xml:space="preserve"> Ecol</w:t>
      </w:r>
      <w:r w:rsidR="00CB0F34" w:rsidRPr="006737E2">
        <w:rPr>
          <w:lang w:val="en-US"/>
        </w:rPr>
        <w:t>.</w:t>
      </w:r>
      <w:r w:rsidR="00622309">
        <w:rPr>
          <w:lang w:val="en-US"/>
        </w:rPr>
        <w:t>,</w:t>
      </w:r>
      <w:r w:rsidR="00CB0F34" w:rsidRPr="006737E2">
        <w:rPr>
          <w:lang w:val="en-US"/>
        </w:rPr>
        <w:t xml:space="preserve"> 344, </w:t>
      </w:r>
      <w:r w:rsidRPr="006737E2">
        <w:rPr>
          <w:lang w:val="en-US"/>
        </w:rPr>
        <w:t>67</w:t>
      </w:r>
      <w:r w:rsidR="00C75F6D" w:rsidRPr="006737E2">
        <w:rPr>
          <w:lang w:val="en-US"/>
        </w:rPr>
        <w:t>–</w:t>
      </w:r>
      <w:r w:rsidRPr="006737E2">
        <w:rPr>
          <w:lang w:val="en-US"/>
        </w:rPr>
        <w:t>72</w:t>
      </w:r>
      <w:r w:rsidR="00CB0F34" w:rsidRPr="006737E2">
        <w:rPr>
          <w:lang w:val="en-US"/>
        </w:rPr>
        <w:t>, 2007.</w:t>
      </w:r>
    </w:p>
    <w:p w:rsidR="00A42E8C" w:rsidRPr="006737E2" w:rsidRDefault="00A42E8C" w:rsidP="00CB2CC7">
      <w:pPr>
        <w:spacing w:before="0"/>
        <w:ind w:left="709" w:hanging="709"/>
        <w:jc w:val="left"/>
        <w:rPr>
          <w:lang w:val="en-US"/>
        </w:rPr>
      </w:pPr>
      <w:proofErr w:type="spellStart"/>
      <w:r w:rsidRPr="006737E2">
        <w:rPr>
          <w:lang w:val="en-US"/>
        </w:rPr>
        <w:t>Carricart-Ganivet</w:t>
      </w:r>
      <w:proofErr w:type="spellEnd"/>
      <w:r w:rsidR="00CB0F34" w:rsidRPr="006737E2">
        <w:rPr>
          <w:lang w:val="en-US"/>
        </w:rPr>
        <w:t>,</w:t>
      </w:r>
      <w:r w:rsidRPr="006737E2">
        <w:rPr>
          <w:lang w:val="en-US"/>
        </w:rPr>
        <w:t xml:space="preserve"> J</w:t>
      </w:r>
      <w:r w:rsidR="00CB0F34" w:rsidRPr="006737E2">
        <w:rPr>
          <w:lang w:val="en-US"/>
        </w:rPr>
        <w:t xml:space="preserve">. </w:t>
      </w:r>
      <w:r w:rsidRPr="006737E2">
        <w:rPr>
          <w:lang w:val="en-US"/>
        </w:rPr>
        <w:t>P</w:t>
      </w:r>
      <w:r w:rsidR="00CB0F34" w:rsidRPr="006737E2">
        <w:rPr>
          <w:lang w:val="en-US"/>
        </w:rPr>
        <w:t>.</w:t>
      </w:r>
      <w:r w:rsidRPr="006737E2">
        <w:rPr>
          <w:lang w:val="en-US"/>
        </w:rPr>
        <w:t xml:space="preserve">, </w:t>
      </w:r>
      <w:proofErr w:type="spellStart"/>
      <w:r w:rsidRPr="006737E2">
        <w:rPr>
          <w:lang w:val="en-US"/>
        </w:rPr>
        <w:t>Vásquez-Bedoya</w:t>
      </w:r>
      <w:proofErr w:type="spellEnd"/>
      <w:r w:rsidR="00CB0F34" w:rsidRPr="006737E2">
        <w:rPr>
          <w:lang w:val="en-US"/>
        </w:rPr>
        <w:t>,</w:t>
      </w:r>
      <w:r w:rsidRPr="006737E2">
        <w:rPr>
          <w:lang w:val="en-US"/>
        </w:rPr>
        <w:t xml:space="preserve"> L</w:t>
      </w:r>
      <w:r w:rsidR="00CB0F34" w:rsidRPr="006737E2">
        <w:rPr>
          <w:lang w:val="en-US"/>
        </w:rPr>
        <w:t>.</w:t>
      </w:r>
      <w:r w:rsidRPr="006737E2">
        <w:rPr>
          <w:lang w:val="en-US"/>
        </w:rPr>
        <w:t>F</w:t>
      </w:r>
      <w:r w:rsidR="00CB0F34" w:rsidRPr="006737E2">
        <w:rPr>
          <w:lang w:val="en-US"/>
        </w:rPr>
        <w:t>.</w:t>
      </w:r>
      <w:r w:rsidRPr="006737E2">
        <w:rPr>
          <w:lang w:val="en-US"/>
        </w:rPr>
        <w:t xml:space="preserve">, </w:t>
      </w:r>
      <w:proofErr w:type="spellStart"/>
      <w:r w:rsidRPr="006737E2">
        <w:rPr>
          <w:lang w:val="en-US"/>
        </w:rPr>
        <w:t>Cabanillas-Terán</w:t>
      </w:r>
      <w:proofErr w:type="spellEnd"/>
      <w:r w:rsidR="00CB0F34" w:rsidRPr="006737E2">
        <w:rPr>
          <w:lang w:val="en-US"/>
        </w:rPr>
        <w:t>,</w:t>
      </w:r>
      <w:r w:rsidRPr="006737E2">
        <w:rPr>
          <w:lang w:val="en-US"/>
        </w:rPr>
        <w:t xml:space="preserve"> N</w:t>
      </w:r>
      <w:r w:rsidR="00CB0F34" w:rsidRPr="006737E2">
        <w:rPr>
          <w:lang w:val="en-US"/>
        </w:rPr>
        <w:t>. and</w:t>
      </w:r>
      <w:r w:rsidRPr="006737E2">
        <w:rPr>
          <w:lang w:val="en-US"/>
        </w:rPr>
        <w:t xml:space="preserve"> </w:t>
      </w:r>
      <w:proofErr w:type="spellStart"/>
      <w:r w:rsidRPr="006737E2">
        <w:rPr>
          <w:lang w:val="en-US"/>
        </w:rPr>
        <w:t>Blanchon</w:t>
      </w:r>
      <w:proofErr w:type="spellEnd"/>
      <w:r w:rsidR="00CB0F34" w:rsidRPr="006737E2">
        <w:rPr>
          <w:lang w:val="en-US"/>
        </w:rPr>
        <w:t>,</w:t>
      </w:r>
      <w:r w:rsidRPr="006737E2">
        <w:rPr>
          <w:lang w:val="en-US"/>
        </w:rPr>
        <w:t xml:space="preserve"> P</w:t>
      </w:r>
      <w:r w:rsidR="00CB0F34" w:rsidRPr="006737E2">
        <w:rPr>
          <w:lang w:val="en-US"/>
        </w:rPr>
        <w:t>.</w:t>
      </w:r>
      <w:r w:rsidR="004D777E" w:rsidRPr="006737E2">
        <w:rPr>
          <w:lang w:val="en-US"/>
        </w:rPr>
        <w:t>:</w:t>
      </w:r>
      <w:r w:rsidRPr="006737E2">
        <w:rPr>
          <w:lang w:val="en-US"/>
        </w:rPr>
        <w:t xml:space="preserve"> Gender-related differences in the apparent timing of skeletal density bands in the reef-building coral </w:t>
      </w:r>
      <w:proofErr w:type="spellStart"/>
      <w:r w:rsidRPr="006737E2">
        <w:rPr>
          <w:iCs/>
          <w:lang w:val="en-US"/>
        </w:rPr>
        <w:t>Siderastrea</w:t>
      </w:r>
      <w:proofErr w:type="spellEnd"/>
      <w:r w:rsidRPr="006737E2">
        <w:rPr>
          <w:iCs/>
          <w:lang w:val="en-US"/>
        </w:rPr>
        <w:t xml:space="preserve"> </w:t>
      </w:r>
      <w:proofErr w:type="spellStart"/>
      <w:r w:rsidRPr="006737E2">
        <w:rPr>
          <w:iCs/>
          <w:lang w:val="en-US"/>
        </w:rPr>
        <w:t>sidera</w:t>
      </w:r>
      <w:proofErr w:type="spellEnd"/>
      <w:r w:rsidR="004D777E" w:rsidRPr="006737E2">
        <w:rPr>
          <w:lang w:val="en-US"/>
        </w:rPr>
        <w:t>,</w:t>
      </w:r>
      <w:r w:rsidRPr="006737E2">
        <w:rPr>
          <w:lang w:val="en-US"/>
        </w:rPr>
        <w:t xml:space="preserve"> Coral Reefs</w:t>
      </w:r>
      <w:r w:rsidR="00CB0F34" w:rsidRPr="006737E2">
        <w:rPr>
          <w:lang w:val="en-US"/>
        </w:rPr>
        <w:t xml:space="preserve">, 32, </w:t>
      </w:r>
      <w:r w:rsidRPr="006737E2">
        <w:rPr>
          <w:lang w:val="en-US"/>
        </w:rPr>
        <w:t>769</w:t>
      </w:r>
      <w:r w:rsidR="00C75F6D" w:rsidRPr="006737E2">
        <w:rPr>
          <w:lang w:val="en-US"/>
        </w:rPr>
        <w:t>–</w:t>
      </w:r>
      <w:r w:rsidRPr="006737E2">
        <w:rPr>
          <w:lang w:val="en-US"/>
        </w:rPr>
        <w:t>777</w:t>
      </w:r>
      <w:r w:rsidR="00CB0F34" w:rsidRPr="006737E2">
        <w:rPr>
          <w:lang w:val="en-US"/>
        </w:rPr>
        <w:t>, 2013.</w:t>
      </w:r>
    </w:p>
    <w:p w:rsidR="00A42E8C" w:rsidRPr="006737E2" w:rsidRDefault="00A42E8C" w:rsidP="00CB2CC7">
      <w:pPr>
        <w:spacing w:before="0"/>
        <w:ind w:left="709" w:hanging="709"/>
        <w:jc w:val="left"/>
        <w:rPr>
          <w:lang w:val="en-US"/>
        </w:rPr>
      </w:pPr>
      <w:proofErr w:type="spellStart"/>
      <w:r w:rsidRPr="006737E2">
        <w:rPr>
          <w:lang w:val="en-US"/>
        </w:rPr>
        <w:t>Carriquiry</w:t>
      </w:r>
      <w:proofErr w:type="spellEnd"/>
      <w:r w:rsidR="00CB0F34" w:rsidRPr="006737E2">
        <w:rPr>
          <w:lang w:val="en-US"/>
        </w:rPr>
        <w:t>,</w:t>
      </w:r>
      <w:r w:rsidRPr="006737E2">
        <w:rPr>
          <w:lang w:val="en-US"/>
        </w:rPr>
        <w:t xml:space="preserve"> J</w:t>
      </w:r>
      <w:r w:rsidR="00CB0F34" w:rsidRPr="006737E2">
        <w:rPr>
          <w:lang w:val="en-US"/>
        </w:rPr>
        <w:t>.</w:t>
      </w:r>
      <w:r w:rsidRPr="006737E2">
        <w:rPr>
          <w:lang w:val="en-US"/>
        </w:rPr>
        <w:t>D</w:t>
      </w:r>
      <w:r w:rsidR="00CB0F34" w:rsidRPr="006737E2">
        <w:rPr>
          <w:lang w:val="en-US"/>
        </w:rPr>
        <w:t>.:</w:t>
      </w:r>
      <w:r w:rsidRPr="006737E2">
        <w:rPr>
          <w:lang w:val="en-US"/>
        </w:rPr>
        <w:t xml:space="preserve"> </w:t>
      </w:r>
      <w:r w:rsidRPr="006737E2">
        <w:rPr>
          <w:vertAlign w:val="superscript"/>
          <w:lang w:val="en-US"/>
        </w:rPr>
        <w:t>18</w:t>
      </w:r>
      <w:r w:rsidRPr="006737E2">
        <w:rPr>
          <w:lang w:val="en-US"/>
        </w:rPr>
        <w:t xml:space="preserve">O Fractionation in the coralline aragonite of </w:t>
      </w:r>
      <w:proofErr w:type="spellStart"/>
      <w:r w:rsidRPr="006737E2">
        <w:rPr>
          <w:iCs/>
          <w:lang w:val="en-US"/>
        </w:rPr>
        <w:t>Porites</w:t>
      </w:r>
      <w:proofErr w:type="spellEnd"/>
      <w:r w:rsidRPr="006737E2">
        <w:rPr>
          <w:iCs/>
          <w:lang w:val="en-US"/>
        </w:rPr>
        <w:t xml:space="preserve"> </w:t>
      </w:r>
      <w:proofErr w:type="spellStart"/>
      <w:r w:rsidRPr="006737E2">
        <w:rPr>
          <w:iCs/>
          <w:lang w:val="en-US"/>
        </w:rPr>
        <w:t>lobata</w:t>
      </w:r>
      <w:proofErr w:type="spellEnd"/>
      <w:r w:rsidRPr="006737E2">
        <w:rPr>
          <w:lang w:val="en-US"/>
        </w:rPr>
        <w:t>: Implications in o</w:t>
      </w:r>
      <w:r w:rsidR="004D777E" w:rsidRPr="006737E2">
        <w:rPr>
          <w:lang w:val="en-US"/>
        </w:rPr>
        <w:t xml:space="preserve">ceanic </w:t>
      </w:r>
      <w:proofErr w:type="spellStart"/>
      <w:r w:rsidR="004D777E" w:rsidRPr="006737E2">
        <w:rPr>
          <w:lang w:val="en-US"/>
        </w:rPr>
        <w:t>paleothermometry</w:t>
      </w:r>
      <w:proofErr w:type="spellEnd"/>
      <w:r w:rsidR="004D777E" w:rsidRPr="006737E2">
        <w:rPr>
          <w:lang w:val="en-US"/>
        </w:rPr>
        <w:t xml:space="preserve"> studies,</w:t>
      </w:r>
      <w:r w:rsidRPr="006737E2">
        <w:rPr>
          <w:lang w:val="en-US"/>
        </w:rPr>
        <w:t xml:space="preserve"> </w:t>
      </w:r>
      <w:proofErr w:type="spellStart"/>
      <w:r w:rsidRPr="006737E2">
        <w:rPr>
          <w:lang w:val="en-US"/>
        </w:rPr>
        <w:t>Cienc</w:t>
      </w:r>
      <w:proofErr w:type="spellEnd"/>
      <w:r w:rsidR="00CB0F34" w:rsidRPr="006737E2">
        <w:rPr>
          <w:lang w:val="en-US"/>
        </w:rPr>
        <w:t>.</w:t>
      </w:r>
      <w:r w:rsidRPr="006737E2">
        <w:rPr>
          <w:lang w:val="en-US"/>
        </w:rPr>
        <w:t xml:space="preserve"> Mar</w:t>
      </w:r>
      <w:r w:rsidR="00CB0F34" w:rsidRPr="006737E2">
        <w:rPr>
          <w:lang w:val="en-US"/>
        </w:rPr>
        <w:t>.,</w:t>
      </w:r>
      <w:r w:rsidRPr="006737E2">
        <w:rPr>
          <w:lang w:val="en-US"/>
        </w:rPr>
        <w:t xml:space="preserve"> 20</w:t>
      </w:r>
      <w:r w:rsidR="00CB0F34" w:rsidRPr="006737E2">
        <w:rPr>
          <w:lang w:val="en-US"/>
        </w:rPr>
        <w:t>:</w:t>
      </w:r>
      <w:r w:rsidRPr="006737E2">
        <w:rPr>
          <w:lang w:val="en-US"/>
        </w:rPr>
        <w:t xml:space="preserve"> 585–606</w:t>
      </w:r>
      <w:r w:rsidR="00CB0F34" w:rsidRPr="006737E2">
        <w:rPr>
          <w:lang w:val="en-US"/>
        </w:rPr>
        <w:t>, 1994.</w:t>
      </w:r>
    </w:p>
    <w:p w:rsidR="00A42E8C" w:rsidRPr="006737E2" w:rsidRDefault="00A42E8C" w:rsidP="00CB2CC7">
      <w:pPr>
        <w:spacing w:before="0"/>
        <w:ind w:left="709" w:hanging="709"/>
        <w:jc w:val="left"/>
        <w:rPr>
          <w:lang w:val="en-US"/>
        </w:rPr>
      </w:pPr>
      <w:proofErr w:type="spellStart"/>
      <w:r w:rsidRPr="006737E2">
        <w:rPr>
          <w:lang w:val="en-US"/>
        </w:rPr>
        <w:t>Carriquiry</w:t>
      </w:r>
      <w:proofErr w:type="spellEnd"/>
      <w:r w:rsidR="00CB0F34" w:rsidRPr="006737E2">
        <w:rPr>
          <w:lang w:val="en-US"/>
        </w:rPr>
        <w:t>,</w:t>
      </w:r>
      <w:r w:rsidRPr="006737E2">
        <w:rPr>
          <w:lang w:val="en-US"/>
        </w:rPr>
        <w:t xml:space="preserve"> J</w:t>
      </w:r>
      <w:r w:rsidR="00CB0F34" w:rsidRPr="006737E2">
        <w:rPr>
          <w:lang w:val="en-US"/>
        </w:rPr>
        <w:t xml:space="preserve">. </w:t>
      </w:r>
      <w:r w:rsidRPr="006737E2">
        <w:rPr>
          <w:lang w:val="en-US"/>
        </w:rPr>
        <w:t>D</w:t>
      </w:r>
      <w:r w:rsidR="00CB0F34" w:rsidRPr="006737E2">
        <w:rPr>
          <w:lang w:val="en-US"/>
        </w:rPr>
        <w:t>.</w:t>
      </w:r>
      <w:r w:rsidRPr="006737E2">
        <w:rPr>
          <w:lang w:val="en-US"/>
        </w:rPr>
        <w:t>, Risk</w:t>
      </w:r>
      <w:r w:rsidR="00CB0F34" w:rsidRPr="006737E2">
        <w:rPr>
          <w:lang w:val="en-US"/>
        </w:rPr>
        <w:t>,</w:t>
      </w:r>
      <w:r w:rsidRPr="006737E2">
        <w:rPr>
          <w:lang w:val="en-US"/>
        </w:rPr>
        <w:t xml:space="preserve"> M</w:t>
      </w:r>
      <w:r w:rsidR="00CB0F34" w:rsidRPr="006737E2">
        <w:rPr>
          <w:lang w:val="en-US"/>
        </w:rPr>
        <w:t>. J. and</w:t>
      </w:r>
      <w:r w:rsidRPr="006737E2">
        <w:rPr>
          <w:lang w:val="en-US"/>
        </w:rPr>
        <w:t xml:space="preserve"> </w:t>
      </w:r>
      <w:proofErr w:type="spellStart"/>
      <w:r w:rsidRPr="006737E2">
        <w:rPr>
          <w:lang w:val="en-US"/>
        </w:rPr>
        <w:t>Schwarcz</w:t>
      </w:r>
      <w:proofErr w:type="spellEnd"/>
      <w:r w:rsidR="00CB0F34" w:rsidRPr="006737E2">
        <w:rPr>
          <w:lang w:val="en-US"/>
        </w:rPr>
        <w:t>,</w:t>
      </w:r>
      <w:r w:rsidRPr="006737E2">
        <w:rPr>
          <w:lang w:val="en-US"/>
        </w:rPr>
        <w:t xml:space="preserve"> H</w:t>
      </w:r>
      <w:r w:rsidR="00CB0F34" w:rsidRPr="006737E2">
        <w:rPr>
          <w:lang w:val="en-US"/>
        </w:rPr>
        <w:t xml:space="preserve">. </w:t>
      </w:r>
      <w:r w:rsidRPr="006737E2">
        <w:rPr>
          <w:lang w:val="en-US"/>
        </w:rPr>
        <w:t>P</w:t>
      </w:r>
      <w:r w:rsidR="00CB0F34" w:rsidRPr="006737E2">
        <w:rPr>
          <w:lang w:val="en-US"/>
        </w:rPr>
        <w:t>.</w:t>
      </w:r>
      <w:r w:rsidR="004D777E" w:rsidRPr="006737E2">
        <w:rPr>
          <w:lang w:val="en-US"/>
        </w:rPr>
        <w:t>:</w:t>
      </w:r>
      <w:r w:rsidRPr="006737E2">
        <w:rPr>
          <w:lang w:val="en-US"/>
        </w:rPr>
        <w:t xml:space="preserve"> Stable isotope geochemistry of corals from Costa Rica as proxy indicator of the El Niño/Southern Oscillation (ENSO)</w:t>
      </w:r>
      <w:r w:rsidR="004D777E" w:rsidRPr="006737E2">
        <w:rPr>
          <w:lang w:val="en-US"/>
        </w:rPr>
        <w:t>,</w:t>
      </w:r>
      <w:r w:rsidRPr="006737E2">
        <w:rPr>
          <w:lang w:val="en-US"/>
        </w:rPr>
        <w:t xml:space="preserve"> </w:t>
      </w:r>
      <w:proofErr w:type="spellStart"/>
      <w:r w:rsidRPr="006737E2">
        <w:rPr>
          <w:lang w:val="en-US"/>
        </w:rPr>
        <w:t>Geochim</w:t>
      </w:r>
      <w:proofErr w:type="spellEnd"/>
      <w:r w:rsidR="004D777E" w:rsidRPr="006737E2">
        <w:rPr>
          <w:lang w:val="en-US"/>
        </w:rPr>
        <w:t>.</w:t>
      </w:r>
      <w:r w:rsidRPr="006737E2">
        <w:rPr>
          <w:lang w:val="en-US"/>
        </w:rPr>
        <w:t xml:space="preserve"> </w:t>
      </w:r>
      <w:proofErr w:type="spellStart"/>
      <w:r w:rsidRPr="006737E2">
        <w:rPr>
          <w:lang w:val="en-US"/>
        </w:rPr>
        <w:t>Cosmochim</w:t>
      </w:r>
      <w:proofErr w:type="spellEnd"/>
      <w:r w:rsidR="004D777E" w:rsidRPr="006737E2">
        <w:rPr>
          <w:lang w:val="en-US"/>
        </w:rPr>
        <w:t>.</w:t>
      </w:r>
      <w:r w:rsidRPr="006737E2">
        <w:rPr>
          <w:lang w:val="en-US"/>
        </w:rPr>
        <w:t xml:space="preserve"> </w:t>
      </w:r>
      <w:proofErr w:type="spellStart"/>
      <w:proofErr w:type="gramStart"/>
      <w:r w:rsidRPr="006737E2">
        <w:rPr>
          <w:lang w:val="en-US"/>
        </w:rPr>
        <w:t>Acta</w:t>
      </w:r>
      <w:proofErr w:type="spellEnd"/>
      <w:r w:rsidR="004D777E" w:rsidRPr="006737E2">
        <w:rPr>
          <w:lang w:val="en-US"/>
        </w:rPr>
        <w:t>,</w:t>
      </w:r>
      <w:r w:rsidRPr="006737E2">
        <w:rPr>
          <w:lang w:val="en-US"/>
        </w:rPr>
        <w:t xml:space="preserve"> 58</w:t>
      </w:r>
      <w:r w:rsidR="004D777E" w:rsidRPr="006737E2">
        <w:rPr>
          <w:lang w:val="en-US"/>
        </w:rPr>
        <w:t xml:space="preserve">, </w:t>
      </w:r>
      <w:r w:rsidRPr="006737E2">
        <w:rPr>
          <w:lang w:val="en-US"/>
        </w:rPr>
        <w:t>335–351</w:t>
      </w:r>
      <w:r w:rsidR="004D777E" w:rsidRPr="006737E2">
        <w:rPr>
          <w:lang w:val="en-US"/>
        </w:rPr>
        <w:t xml:space="preserve">, </w:t>
      </w:r>
      <w:r w:rsidR="00CB0F34" w:rsidRPr="006737E2">
        <w:rPr>
          <w:lang w:val="en-US"/>
        </w:rPr>
        <w:t>1994</w:t>
      </w:r>
      <w:r w:rsidR="004D777E" w:rsidRPr="006737E2">
        <w:rPr>
          <w:lang w:val="en-US"/>
        </w:rPr>
        <w:t>.</w:t>
      </w:r>
      <w:proofErr w:type="gramEnd"/>
    </w:p>
    <w:p w:rsidR="00A42E8C" w:rsidRPr="006737E2" w:rsidRDefault="00A42E8C" w:rsidP="00CB2CC7">
      <w:pPr>
        <w:spacing w:before="0"/>
        <w:ind w:left="709" w:hanging="709"/>
        <w:jc w:val="left"/>
        <w:rPr>
          <w:lang w:val="en-US"/>
        </w:rPr>
      </w:pPr>
      <w:r w:rsidRPr="006737E2">
        <w:rPr>
          <w:lang w:val="en-US"/>
        </w:rPr>
        <w:t>Charles</w:t>
      </w:r>
      <w:r w:rsidR="004D777E" w:rsidRPr="006737E2">
        <w:rPr>
          <w:lang w:val="en-US"/>
        </w:rPr>
        <w:t>,</w:t>
      </w:r>
      <w:r w:rsidRPr="006737E2">
        <w:rPr>
          <w:lang w:val="en-US"/>
        </w:rPr>
        <w:t xml:space="preserve"> C</w:t>
      </w:r>
      <w:r w:rsidR="004D777E" w:rsidRPr="006737E2">
        <w:rPr>
          <w:lang w:val="en-US"/>
        </w:rPr>
        <w:t xml:space="preserve">. </w:t>
      </w:r>
      <w:r w:rsidRPr="006737E2">
        <w:rPr>
          <w:lang w:val="en-US"/>
        </w:rPr>
        <w:t>D</w:t>
      </w:r>
      <w:r w:rsidR="004D777E" w:rsidRPr="006737E2">
        <w:rPr>
          <w:lang w:val="en-US"/>
        </w:rPr>
        <w:t>.</w:t>
      </w:r>
      <w:r w:rsidRPr="006737E2">
        <w:rPr>
          <w:lang w:val="en-US"/>
        </w:rPr>
        <w:t>, Hunter</w:t>
      </w:r>
      <w:r w:rsidR="004D777E" w:rsidRPr="006737E2">
        <w:rPr>
          <w:lang w:val="en-US"/>
        </w:rPr>
        <w:t>,</w:t>
      </w:r>
      <w:r w:rsidRPr="006737E2">
        <w:rPr>
          <w:lang w:val="en-US"/>
        </w:rPr>
        <w:t xml:space="preserve"> D</w:t>
      </w:r>
      <w:r w:rsidR="004D777E" w:rsidRPr="006737E2">
        <w:rPr>
          <w:lang w:val="en-US"/>
        </w:rPr>
        <w:t xml:space="preserve">. </w:t>
      </w:r>
      <w:r w:rsidRPr="006737E2">
        <w:rPr>
          <w:lang w:val="en-US"/>
        </w:rPr>
        <w:t>E</w:t>
      </w:r>
      <w:r w:rsidR="004D777E" w:rsidRPr="006737E2">
        <w:rPr>
          <w:lang w:val="en-US"/>
        </w:rPr>
        <w:t>. and</w:t>
      </w:r>
      <w:r w:rsidRPr="006737E2">
        <w:rPr>
          <w:lang w:val="en-US"/>
        </w:rPr>
        <w:t xml:space="preserve"> Fairbanks</w:t>
      </w:r>
      <w:r w:rsidR="004D777E" w:rsidRPr="006737E2">
        <w:rPr>
          <w:lang w:val="en-US"/>
        </w:rPr>
        <w:t>,</w:t>
      </w:r>
      <w:r w:rsidRPr="006737E2">
        <w:rPr>
          <w:lang w:val="en-US"/>
        </w:rPr>
        <w:t xml:space="preserve"> R</w:t>
      </w:r>
      <w:r w:rsidR="004D777E" w:rsidRPr="006737E2">
        <w:rPr>
          <w:lang w:val="en-US"/>
        </w:rPr>
        <w:t xml:space="preserve">. </w:t>
      </w:r>
      <w:r w:rsidRPr="006737E2">
        <w:rPr>
          <w:lang w:val="en-US"/>
        </w:rPr>
        <w:t>G</w:t>
      </w:r>
      <w:r w:rsidR="004D777E" w:rsidRPr="006737E2">
        <w:rPr>
          <w:lang w:val="en-US"/>
        </w:rPr>
        <w:t>.:</w:t>
      </w:r>
      <w:r w:rsidRPr="006737E2">
        <w:rPr>
          <w:lang w:val="en-US"/>
        </w:rPr>
        <w:t xml:space="preserve"> Interaction between the ENSO and the Asian monsoon in a coral record of tropical climate</w:t>
      </w:r>
      <w:r w:rsidR="004D777E" w:rsidRPr="006737E2">
        <w:rPr>
          <w:lang w:val="en-US"/>
        </w:rPr>
        <w:t>, Science, 277,</w:t>
      </w:r>
      <w:r w:rsidRPr="006737E2">
        <w:rPr>
          <w:lang w:val="en-US"/>
        </w:rPr>
        <w:t>925–928</w:t>
      </w:r>
      <w:r w:rsidR="004D777E" w:rsidRPr="006737E2">
        <w:rPr>
          <w:lang w:val="en-US"/>
        </w:rPr>
        <w:t>, 1997.</w:t>
      </w:r>
    </w:p>
    <w:p w:rsidR="00A42E8C" w:rsidRPr="006737E2" w:rsidRDefault="00A42E8C" w:rsidP="00CB2CC7">
      <w:pPr>
        <w:spacing w:before="0"/>
        <w:ind w:left="709" w:hanging="709"/>
        <w:jc w:val="left"/>
        <w:rPr>
          <w:lang w:val="en-US"/>
        </w:rPr>
      </w:pPr>
      <w:r w:rsidRPr="006737E2">
        <w:rPr>
          <w:lang w:val="en-US"/>
        </w:rPr>
        <w:lastRenderedPageBreak/>
        <w:t>Cohen</w:t>
      </w:r>
      <w:r w:rsidR="004D777E" w:rsidRPr="006737E2">
        <w:rPr>
          <w:lang w:val="en-US"/>
        </w:rPr>
        <w:t>,</w:t>
      </w:r>
      <w:r w:rsidRPr="006737E2">
        <w:rPr>
          <w:lang w:val="en-US"/>
        </w:rPr>
        <w:t xml:space="preserve"> A</w:t>
      </w:r>
      <w:r w:rsidR="004D777E" w:rsidRPr="006737E2">
        <w:rPr>
          <w:lang w:val="en-US"/>
        </w:rPr>
        <w:t>.</w:t>
      </w:r>
      <w:r w:rsidR="001F51A0" w:rsidRPr="006737E2">
        <w:rPr>
          <w:lang w:val="en-US"/>
        </w:rPr>
        <w:t xml:space="preserve"> </w:t>
      </w:r>
      <w:r w:rsidRPr="006737E2">
        <w:rPr>
          <w:lang w:val="en-US"/>
        </w:rPr>
        <w:t>L</w:t>
      </w:r>
      <w:r w:rsidR="004D777E" w:rsidRPr="006737E2">
        <w:rPr>
          <w:lang w:val="en-US"/>
        </w:rPr>
        <w:t>. and</w:t>
      </w:r>
      <w:r w:rsidRPr="006737E2">
        <w:rPr>
          <w:lang w:val="en-US"/>
        </w:rPr>
        <w:t xml:space="preserve"> Hart</w:t>
      </w:r>
      <w:r w:rsidR="004D777E" w:rsidRPr="006737E2">
        <w:rPr>
          <w:lang w:val="en-US"/>
        </w:rPr>
        <w:t>,</w:t>
      </w:r>
      <w:r w:rsidRPr="006737E2">
        <w:rPr>
          <w:lang w:val="en-US"/>
        </w:rPr>
        <w:t xml:space="preserve"> S</w:t>
      </w:r>
      <w:r w:rsidR="004D777E" w:rsidRPr="006737E2">
        <w:rPr>
          <w:lang w:val="en-US"/>
        </w:rPr>
        <w:t xml:space="preserve">. </w:t>
      </w:r>
      <w:r w:rsidRPr="006737E2">
        <w:rPr>
          <w:lang w:val="en-US"/>
        </w:rPr>
        <w:t>R</w:t>
      </w:r>
      <w:r w:rsidR="004D777E" w:rsidRPr="006737E2">
        <w:rPr>
          <w:lang w:val="en-US"/>
        </w:rPr>
        <w:t>.:</w:t>
      </w:r>
      <w:r w:rsidRPr="006737E2">
        <w:rPr>
          <w:lang w:val="en-US"/>
        </w:rPr>
        <w:t xml:space="preserve"> The effect of colony topography on cl</w:t>
      </w:r>
      <w:r w:rsidR="004D777E" w:rsidRPr="006737E2">
        <w:rPr>
          <w:lang w:val="en-US"/>
        </w:rPr>
        <w:t>imate signals in coral skeleton,</w:t>
      </w:r>
      <w:r w:rsidRPr="006737E2">
        <w:rPr>
          <w:lang w:val="en-US"/>
        </w:rPr>
        <w:t xml:space="preserve"> </w:t>
      </w:r>
      <w:proofErr w:type="spellStart"/>
      <w:r w:rsidRPr="006737E2">
        <w:rPr>
          <w:lang w:val="en-US"/>
        </w:rPr>
        <w:t>Geochim</w:t>
      </w:r>
      <w:proofErr w:type="spellEnd"/>
      <w:r w:rsidR="004D777E" w:rsidRPr="006737E2">
        <w:rPr>
          <w:lang w:val="en-US"/>
        </w:rPr>
        <w:t>.</w:t>
      </w:r>
      <w:r w:rsidRPr="006737E2">
        <w:rPr>
          <w:lang w:val="en-US"/>
        </w:rPr>
        <w:t xml:space="preserve"> </w:t>
      </w:r>
      <w:proofErr w:type="spellStart"/>
      <w:r w:rsidRPr="006737E2">
        <w:rPr>
          <w:lang w:val="en-US"/>
        </w:rPr>
        <w:t>Cosmochim</w:t>
      </w:r>
      <w:proofErr w:type="spellEnd"/>
      <w:r w:rsidR="004D777E" w:rsidRPr="006737E2">
        <w:rPr>
          <w:lang w:val="en-US"/>
        </w:rPr>
        <w:t>.</w:t>
      </w:r>
      <w:r w:rsidRPr="006737E2">
        <w:rPr>
          <w:lang w:val="en-US"/>
        </w:rPr>
        <w:t xml:space="preserve"> </w:t>
      </w:r>
      <w:proofErr w:type="spellStart"/>
      <w:r w:rsidRPr="006737E2">
        <w:rPr>
          <w:lang w:val="en-US"/>
        </w:rPr>
        <w:t>Acta</w:t>
      </w:r>
      <w:proofErr w:type="spellEnd"/>
      <w:r w:rsidR="004D777E" w:rsidRPr="006737E2">
        <w:rPr>
          <w:lang w:val="en-US"/>
        </w:rPr>
        <w:t>,</w:t>
      </w:r>
      <w:r w:rsidRPr="006737E2">
        <w:rPr>
          <w:lang w:val="en-US"/>
        </w:rPr>
        <w:t xml:space="preserve"> 61</w:t>
      </w:r>
      <w:r w:rsidR="004D777E" w:rsidRPr="006737E2">
        <w:rPr>
          <w:lang w:val="en-US"/>
        </w:rPr>
        <w:t xml:space="preserve">: </w:t>
      </w:r>
      <w:r w:rsidRPr="006737E2">
        <w:rPr>
          <w:lang w:val="en-US"/>
        </w:rPr>
        <w:t>3905–3912</w:t>
      </w:r>
      <w:r w:rsidR="004D777E" w:rsidRPr="006737E2">
        <w:rPr>
          <w:lang w:val="en-US"/>
        </w:rPr>
        <w:t>, 1997.</w:t>
      </w:r>
    </w:p>
    <w:p w:rsidR="00A42E8C" w:rsidRPr="006737E2" w:rsidRDefault="004D777E" w:rsidP="00CB2CC7">
      <w:pPr>
        <w:spacing w:before="0"/>
        <w:ind w:left="709" w:hanging="709"/>
        <w:jc w:val="left"/>
        <w:rPr>
          <w:lang w:val="en-US"/>
        </w:rPr>
      </w:pPr>
      <w:r w:rsidRPr="006737E2">
        <w:rPr>
          <w:lang w:val="en-US"/>
        </w:rPr>
        <w:t>Cohen, A.</w:t>
      </w:r>
      <w:r w:rsidR="001F51A0" w:rsidRPr="006737E2">
        <w:rPr>
          <w:lang w:val="en-US"/>
        </w:rPr>
        <w:t xml:space="preserve"> </w:t>
      </w:r>
      <w:r w:rsidRPr="006737E2">
        <w:rPr>
          <w:lang w:val="en-US"/>
        </w:rPr>
        <w:t>L. and</w:t>
      </w:r>
      <w:r w:rsidR="00A42E8C" w:rsidRPr="006737E2">
        <w:rPr>
          <w:lang w:val="en-US"/>
        </w:rPr>
        <w:t xml:space="preserve"> Holcomb, M.</w:t>
      </w:r>
      <w:r w:rsidRPr="006737E2">
        <w:rPr>
          <w:lang w:val="en-US"/>
        </w:rPr>
        <w:t>:</w:t>
      </w:r>
      <w:r w:rsidR="00A42E8C" w:rsidRPr="006737E2">
        <w:rPr>
          <w:lang w:val="en-US"/>
        </w:rPr>
        <w:t xml:space="preserve"> Why corals care about ocean acidifi</w:t>
      </w:r>
      <w:r w:rsidRPr="006737E2">
        <w:rPr>
          <w:lang w:val="en-US"/>
        </w:rPr>
        <w:t>cation uncovering the mechanism,</w:t>
      </w:r>
      <w:r w:rsidR="00A42E8C" w:rsidRPr="006737E2">
        <w:rPr>
          <w:lang w:val="en-US"/>
        </w:rPr>
        <w:t xml:space="preserve"> </w:t>
      </w:r>
      <w:r w:rsidR="00A42E8C" w:rsidRPr="006737E2">
        <w:rPr>
          <w:iCs/>
          <w:lang w:val="en-US"/>
        </w:rPr>
        <w:t>Oceanography</w:t>
      </w:r>
      <w:r w:rsidRPr="006737E2">
        <w:rPr>
          <w:iCs/>
          <w:lang w:val="en-US"/>
        </w:rPr>
        <w:t xml:space="preserve">, </w:t>
      </w:r>
      <w:r w:rsidR="00A42E8C" w:rsidRPr="006737E2">
        <w:rPr>
          <w:lang w:val="en-US"/>
        </w:rPr>
        <w:t xml:space="preserve">22, </w:t>
      </w:r>
      <w:r w:rsidRPr="006737E2">
        <w:rPr>
          <w:lang w:val="en-US"/>
        </w:rPr>
        <w:t>118</w:t>
      </w:r>
      <w:r w:rsidR="00C75F6D" w:rsidRPr="006737E2">
        <w:rPr>
          <w:lang w:val="en-US"/>
        </w:rPr>
        <w:t>–</w:t>
      </w:r>
      <w:r w:rsidRPr="006737E2">
        <w:rPr>
          <w:lang w:val="en-US"/>
        </w:rPr>
        <w:t>127, 2009.</w:t>
      </w:r>
    </w:p>
    <w:p w:rsidR="00A42E8C" w:rsidRPr="006737E2" w:rsidRDefault="00A42E8C" w:rsidP="00CB2CC7">
      <w:pPr>
        <w:spacing w:before="0"/>
        <w:ind w:left="709" w:hanging="709"/>
        <w:jc w:val="left"/>
        <w:rPr>
          <w:lang w:val="en-US"/>
        </w:rPr>
      </w:pPr>
      <w:r w:rsidRPr="006737E2">
        <w:rPr>
          <w:lang w:val="en-US"/>
        </w:rPr>
        <w:t>Cole</w:t>
      </w:r>
      <w:r w:rsidR="004D777E" w:rsidRPr="006737E2">
        <w:rPr>
          <w:lang w:val="en-US"/>
        </w:rPr>
        <w:t>,</w:t>
      </w:r>
      <w:r w:rsidRPr="006737E2">
        <w:rPr>
          <w:lang w:val="en-US"/>
        </w:rPr>
        <w:t xml:space="preserve"> J</w:t>
      </w:r>
      <w:r w:rsidR="004D777E" w:rsidRPr="006737E2">
        <w:rPr>
          <w:lang w:val="en-US"/>
        </w:rPr>
        <w:t xml:space="preserve">. </w:t>
      </w:r>
      <w:r w:rsidRPr="006737E2">
        <w:rPr>
          <w:lang w:val="en-US"/>
        </w:rPr>
        <w:t>E</w:t>
      </w:r>
      <w:r w:rsidR="004D777E" w:rsidRPr="006737E2">
        <w:rPr>
          <w:lang w:val="en-US"/>
        </w:rPr>
        <w:t>.</w:t>
      </w:r>
      <w:r w:rsidRPr="006737E2">
        <w:rPr>
          <w:lang w:val="en-US"/>
        </w:rPr>
        <w:t>, Fairbanks</w:t>
      </w:r>
      <w:r w:rsidR="004D777E" w:rsidRPr="006737E2">
        <w:rPr>
          <w:lang w:val="en-US"/>
        </w:rPr>
        <w:t>,</w:t>
      </w:r>
      <w:r w:rsidRPr="006737E2">
        <w:rPr>
          <w:lang w:val="en-US"/>
        </w:rPr>
        <w:t xml:space="preserve"> R</w:t>
      </w:r>
      <w:r w:rsidR="004D777E" w:rsidRPr="006737E2">
        <w:rPr>
          <w:lang w:val="en-US"/>
        </w:rPr>
        <w:t xml:space="preserve">. </w:t>
      </w:r>
      <w:r w:rsidRPr="006737E2">
        <w:rPr>
          <w:lang w:val="en-US"/>
        </w:rPr>
        <w:t>G</w:t>
      </w:r>
      <w:r w:rsidR="004D777E" w:rsidRPr="006737E2">
        <w:rPr>
          <w:lang w:val="en-US"/>
        </w:rPr>
        <w:t>. and</w:t>
      </w:r>
      <w:r w:rsidRPr="006737E2">
        <w:rPr>
          <w:lang w:val="en-US"/>
        </w:rPr>
        <w:t xml:space="preserve"> Shen</w:t>
      </w:r>
      <w:r w:rsidR="004D777E" w:rsidRPr="006737E2">
        <w:rPr>
          <w:lang w:val="en-US"/>
        </w:rPr>
        <w:t>,</w:t>
      </w:r>
      <w:r w:rsidRPr="006737E2">
        <w:rPr>
          <w:lang w:val="en-US"/>
        </w:rPr>
        <w:t xml:space="preserve"> G</w:t>
      </w:r>
      <w:r w:rsidR="004D777E" w:rsidRPr="006737E2">
        <w:rPr>
          <w:lang w:val="en-US"/>
        </w:rPr>
        <w:t xml:space="preserve">. </w:t>
      </w:r>
      <w:r w:rsidRPr="006737E2">
        <w:rPr>
          <w:lang w:val="en-US"/>
        </w:rPr>
        <w:t>T</w:t>
      </w:r>
      <w:r w:rsidR="004D777E" w:rsidRPr="006737E2">
        <w:rPr>
          <w:lang w:val="en-US"/>
        </w:rPr>
        <w:t>.:</w:t>
      </w:r>
      <w:r w:rsidRPr="006737E2">
        <w:rPr>
          <w:lang w:val="en-US"/>
        </w:rPr>
        <w:t xml:space="preserve"> Recent variability in the southern oscillation:</w:t>
      </w:r>
      <w:r w:rsidR="001F51A0" w:rsidRPr="006737E2">
        <w:rPr>
          <w:lang w:val="en-US"/>
        </w:rPr>
        <w:t xml:space="preserve"> </w:t>
      </w:r>
      <w:r w:rsidRPr="006737E2">
        <w:rPr>
          <w:lang w:val="en-US"/>
        </w:rPr>
        <w:t>isotopic re</w:t>
      </w:r>
      <w:r w:rsidR="004D777E" w:rsidRPr="006737E2">
        <w:rPr>
          <w:lang w:val="en-US"/>
        </w:rPr>
        <w:t>sults from a Tarawa atoll coral,</w:t>
      </w:r>
      <w:r w:rsidRPr="006737E2">
        <w:rPr>
          <w:lang w:val="en-US"/>
        </w:rPr>
        <w:t xml:space="preserve"> Science</w:t>
      </w:r>
      <w:r w:rsidR="004D777E" w:rsidRPr="006737E2">
        <w:rPr>
          <w:lang w:val="en-US"/>
        </w:rPr>
        <w:t>, 260, 1790</w:t>
      </w:r>
      <w:r w:rsidR="00C75F6D" w:rsidRPr="006737E2">
        <w:rPr>
          <w:lang w:val="en-US"/>
        </w:rPr>
        <w:t>–</w:t>
      </w:r>
      <w:r w:rsidR="004D777E" w:rsidRPr="006737E2">
        <w:rPr>
          <w:lang w:val="en-US"/>
        </w:rPr>
        <w:t>1793, 1993.</w:t>
      </w:r>
    </w:p>
    <w:p w:rsidR="00A42E8C" w:rsidRPr="006737E2" w:rsidRDefault="00A42E8C" w:rsidP="00CB2CC7">
      <w:pPr>
        <w:spacing w:before="0"/>
        <w:ind w:left="709" w:hanging="709"/>
        <w:jc w:val="left"/>
        <w:rPr>
          <w:lang w:val="en-US"/>
        </w:rPr>
      </w:pPr>
      <w:r w:rsidRPr="006737E2">
        <w:rPr>
          <w:lang w:val="en-US"/>
        </w:rPr>
        <w:t>Cole</w:t>
      </w:r>
      <w:r w:rsidR="001F51A0" w:rsidRPr="006737E2">
        <w:rPr>
          <w:lang w:val="en-US"/>
        </w:rPr>
        <w:t>,</w:t>
      </w:r>
      <w:r w:rsidRPr="006737E2">
        <w:rPr>
          <w:lang w:val="en-US"/>
        </w:rPr>
        <w:t xml:space="preserve"> J</w:t>
      </w:r>
      <w:r w:rsidR="001F51A0" w:rsidRPr="006737E2">
        <w:rPr>
          <w:lang w:val="en-US"/>
        </w:rPr>
        <w:t xml:space="preserve">. </w:t>
      </w:r>
      <w:r w:rsidRPr="006737E2">
        <w:rPr>
          <w:lang w:val="en-US"/>
        </w:rPr>
        <w:t>E</w:t>
      </w:r>
      <w:r w:rsidR="001F51A0" w:rsidRPr="006737E2">
        <w:rPr>
          <w:lang w:val="en-US"/>
        </w:rPr>
        <w:t>. and</w:t>
      </w:r>
      <w:r w:rsidRPr="006737E2">
        <w:rPr>
          <w:lang w:val="en-US"/>
        </w:rPr>
        <w:t xml:space="preserve"> Fairbanks</w:t>
      </w:r>
      <w:r w:rsidR="001F51A0" w:rsidRPr="006737E2">
        <w:rPr>
          <w:lang w:val="en-US"/>
        </w:rPr>
        <w:t>,</w:t>
      </w:r>
      <w:r w:rsidRPr="006737E2">
        <w:rPr>
          <w:lang w:val="en-US"/>
        </w:rPr>
        <w:t xml:space="preserve"> R</w:t>
      </w:r>
      <w:r w:rsidR="001F51A0" w:rsidRPr="006737E2">
        <w:rPr>
          <w:lang w:val="en-US"/>
        </w:rPr>
        <w:t xml:space="preserve">. </w:t>
      </w:r>
      <w:r w:rsidRPr="006737E2">
        <w:rPr>
          <w:lang w:val="en-US"/>
        </w:rPr>
        <w:t>G</w:t>
      </w:r>
      <w:r w:rsidR="001F51A0" w:rsidRPr="006737E2">
        <w:rPr>
          <w:lang w:val="en-US"/>
        </w:rPr>
        <w:t xml:space="preserve">.: </w:t>
      </w:r>
      <w:r w:rsidRPr="006737E2">
        <w:rPr>
          <w:lang w:val="en-US"/>
        </w:rPr>
        <w:t>The Southern Oscillation recorded in the δ</w:t>
      </w:r>
      <w:r w:rsidRPr="006737E2">
        <w:rPr>
          <w:vertAlign w:val="superscript"/>
          <w:lang w:val="en-US"/>
        </w:rPr>
        <w:t>18</w:t>
      </w:r>
      <w:r w:rsidRPr="006737E2">
        <w:rPr>
          <w:lang w:val="en-US"/>
        </w:rPr>
        <w:t>O of corals from Tarawa Atoll</w:t>
      </w:r>
      <w:r w:rsidR="001F51A0" w:rsidRPr="006737E2">
        <w:rPr>
          <w:lang w:val="en-US"/>
        </w:rPr>
        <w:t>,</w:t>
      </w:r>
      <w:r w:rsidRPr="006737E2">
        <w:rPr>
          <w:lang w:val="en-US"/>
        </w:rPr>
        <w:t xml:space="preserve"> Paleoceanography</w:t>
      </w:r>
      <w:r w:rsidR="001F51A0" w:rsidRPr="006737E2">
        <w:rPr>
          <w:lang w:val="en-US"/>
        </w:rPr>
        <w:t xml:space="preserve">, 5, </w:t>
      </w:r>
      <w:r w:rsidRPr="006737E2">
        <w:rPr>
          <w:lang w:val="en-US"/>
        </w:rPr>
        <w:t>669–683</w:t>
      </w:r>
      <w:r w:rsidR="001F51A0" w:rsidRPr="006737E2">
        <w:rPr>
          <w:lang w:val="en-US"/>
        </w:rPr>
        <w:t>, 1990.</w:t>
      </w:r>
    </w:p>
    <w:p w:rsidR="00A42E8C" w:rsidRPr="006737E2" w:rsidRDefault="00A42E8C" w:rsidP="00CB2CC7">
      <w:pPr>
        <w:spacing w:before="0"/>
        <w:ind w:left="709" w:hanging="709"/>
        <w:jc w:val="left"/>
        <w:rPr>
          <w:lang w:val="en-US"/>
        </w:rPr>
      </w:pPr>
      <w:proofErr w:type="spellStart"/>
      <w:r w:rsidRPr="006737E2">
        <w:rPr>
          <w:lang w:val="en-US"/>
        </w:rPr>
        <w:t>Druffel</w:t>
      </w:r>
      <w:proofErr w:type="spellEnd"/>
      <w:r w:rsidR="001F51A0" w:rsidRPr="006737E2">
        <w:rPr>
          <w:lang w:val="en-US"/>
        </w:rPr>
        <w:t>,</w:t>
      </w:r>
      <w:r w:rsidRPr="006737E2">
        <w:rPr>
          <w:lang w:val="en-US"/>
        </w:rPr>
        <w:t xml:space="preserve"> E</w:t>
      </w:r>
      <w:r w:rsidR="001F51A0" w:rsidRPr="006737E2">
        <w:rPr>
          <w:lang w:val="en-US"/>
        </w:rPr>
        <w:t xml:space="preserve">. </w:t>
      </w:r>
      <w:r w:rsidRPr="006737E2">
        <w:rPr>
          <w:lang w:val="en-US"/>
        </w:rPr>
        <w:t>R</w:t>
      </w:r>
      <w:r w:rsidR="001F51A0" w:rsidRPr="006737E2">
        <w:rPr>
          <w:lang w:val="en-US"/>
        </w:rPr>
        <w:t xml:space="preserve">. </w:t>
      </w:r>
      <w:r w:rsidRPr="006737E2">
        <w:rPr>
          <w:lang w:val="en-US"/>
        </w:rPr>
        <w:t>M</w:t>
      </w:r>
      <w:r w:rsidR="001F51A0" w:rsidRPr="006737E2">
        <w:rPr>
          <w:lang w:val="en-US"/>
        </w:rPr>
        <w:t>.:</w:t>
      </w:r>
      <w:r w:rsidRPr="006737E2">
        <w:rPr>
          <w:lang w:val="en-US"/>
        </w:rPr>
        <w:t xml:space="preserve"> Detection of El Niño and decade time scale variations of sea surface temperature from banded coral records: Implications for the carbon dioxide cycle</w:t>
      </w:r>
      <w:r w:rsidR="001F51A0" w:rsidRPr="006737E2">
        <w:rPr>
          <w:lang w:val="en-US"/>
        </w:rPr>
        <w:t>, i</w:t>
      </w:r>
      <w:r w:rsidRPr="006737E2">
        <w:rPr>
          <w:lang w:val="en-US"/>
        </w:rPr>
        <w:t xml:space="preserve">n: The carbon cycle and atmospheric CO natural variations, </w:t>
      </w:r>
      <w:proofErr w:type="spellStart"/>
      <w:r w:rsidR="00517E77" w:rsidRPr="006737E2">
        <w:rPr>
          <w:lang w:val="en-US"/>
        </w:rPr>
        <w:t>A</w:t>
      </w:r>
      <w:r w:rsidRPr="006737E2">
        <w:rPr>
          <w:lang w:val="en-US"/>
        </w:rPr>
        <w:t>rchea</w:t>
      </w:r>
      <w:proofErr w:type="spellEnd"/>
      <w:r w:rsidRPr="006737E2">
        <w:rPr>
          <w:lang w:val="en-US"/>
        </w:rPr>
        <w:t xml:space="preserve"> to present</w:t>
      </w:r>
      <w:r w:rsidR="007B589A" w:rsidRPr="006737E2">
        <w:rPr>
          <w:b/>
          <w:bCs/>
          <w:lang w:val="en-US"/>
        </w:rPr>
        <w:t>,</w:t>
      </w:r>
      <w:r w:rsidRPr="006737E2">
        <w:rPr>
          <w:b/>
          <w:bCs/>
          <w:lang w:val="en-US"/>
        </w:rPr>
        <w:t xml:space="preserve"> </w:t>
      </w:r>
      <w:proofErr w:type="spellStart"/>
      <w:r w:rsidRPr="006737E2">
        <w:rPr>
          <w:lang w:val="en-US"/>
        </w:rPr>
        <w:t>Sundquist</w:t>
      </w:r>
      <w:proofErr w:type="spellEnd"/>
      <w:r w:rsidRPr="006737E2">
        <w:rPr>
          <w:lang w:val="en-US"/>
        </w:rPr>
        <w:t xml:space="preserve"> E</w:t>
      </w:r>
      <w:r w:rsidR="007B589A" w:rsidRPr="006737E2">
        <w:rPr>
          <w:lang w:val="en-US"/>
        </w:rPr>
        <w:t xml:space="preserve">. </w:t>
      </w:r>
      <w:r w:rsidRPr="006737E2">
        <w:rPr>
          <w:lang w:val="en-US"/>
        </w:rPr>
        <w:t>T</w:t>
      </w:r>
      <w:r w:rsidR="007B589A" w:rsidRPr="006737E2">
        <w:rPr>
          <w:lang w:val="en-US"/>
        </w:rPr>
        <w:t>. and</w:t>
      </w:r>
      <w:r w:rsidRPr="006737E2">
        <w:rPr>
          <w:lang w:val="en-US"/>
        </w:rPr>
        <w:t xml:space="preserve"> </w:t>
      </w:r>
      <w:proofErr w:type="spellStart"/>
      <w:r w:rsidRPr="006737E2">
        <w:rPr>
          <w:lang w:val="en-US"/>
        </w:rPr>
        <w:t>Broecker</w:t>
      </w:r>
      <w:proofErr w:type="spellEnd"/>
      <w:r w:rsidR="007B589A" w:rsidRPr="006737E2">
        <w:rPr>
          <w:lang w:val="en-US"/>
        </w:rPr>
        <w:t>,</w:t>
      </w:r>
      <w:r w:rsidRPr="006737E2">
        <w:rPr>
          <w:lang w:val="en-US"/>
        </w:rPr>
        <w:t xml:space="preserve"> W</w:t>
      </w:r>
      <w:r w:rsidR="007B589A" w:rsidRPr="006737E2">
        <w:rPr>
          <w:lang w:val="en-US"/>
        </w:rPr>
        <w:t xml:space="preserve">. </w:t>
      </w:r>
      <w:r w:rsidRPr="006737E2">
        <w:rPr>
          <w:lang w:val="en-US"/>
        </w:rPr>
        <w:t>S</w:t>
      </w:r>
      <w:r w:rsidR="007B589A" w:rsidRPr="006737E2">
        <w:rPr>
          <w:lang w:val="en-US"/>
        </w:rPr>
        <w:t>.,</w:t>
      </w:r>
      <w:r w:rsidRPr="006737E2">
        <w:rPr>
          <w:lang w:val="en-US"/>
        </w:rPr>
        <w:t xml:space="preserve"> American Geoph</w:t>
      </w:r>
      <w:r w:rsidR="00517E77" w:rsidRPr="006737E2">
        <w:rPr>
          <w:lang w:val="en-US"/>
        </w:rPr>
        <w:t>y</w:t>
      </w:r>
      <w:r w:rsidRPr="006737E2">
        <w:rPr>
          <w:lang w:val="en-US"/>
        </w:rPr>
        <w:t xml:space="preserve">sical </w:t>
      </w:r>
      <w:proofErr w:type="spellStart"/>
      <w:r w:rsidRPr="006737E2">
        <w:rPr>
          <w:lang w:val="en-US"/>
        </w:rPr>
        <w:t>Union,Washington</w:t>
      </w:r>
      <w:proofErr w:type="spellEnd"/>
      <w:r w:rsidRPr="006737E2">
        <w:rPr>
          <w:lang w:val="en-US"/>
        </w:rPr>
        <w:t>, DC</w:t>
      </w:r>
      <w:r w:rsidR="00DE2CE1" w:rsidRPr="006737E2">
        <w:rPr>
          <w:lang w:val="en-US"/>
        </w:rPr>
        <w:t>,</w:t>
      </w:r>
      <w:r w:rsidRPr="006737E2">
        <w:rPr>
          <w:lang w:val="en-US"/>
        </w:rPr>
        <w:t xml:space="preserve"> </w:t>
      </w:r>
      <w:proofErr w:type="spellStart"/>
      <w:r w:rsidRPr="006737E2">
        <w:rPr>
          <w:lang w:val="en-US"/>
        </w:rPr>
        <w:t>doi</w:t>
      </w:r>
      <w:proofErr w:type="spellEnd"/>
      <w:r w:rsidRPr="006737E2">
        <w:rPr>
          <w:lang w:val="en-US"/>
        </w:rPr>
        <w:t>: 10.1029/GM032p0111</w:t>
      </w:r>
      <w:r w:rsidR="001F51A0" w:rsidRPr="006737E2">
        <w:rPr>
          <w:lang w:val="en-US"/>
        </w:rPr>
        <w:t>, 1985.</w:t>
      </w:r>
    </w:p>
    <w:p w:rsidR="00A42E8C" w:rsidRPr="006737E2" w:rsidRDefault="00A42E8C" w:rsidP="00CB2CC7">
      <w:pPr>
        <w:spacing w:before="0"/>
        <w:ind w:left="709" w:hanging="709"/>
        <w:jc w:val="left"/>
        <w:rPr>
          <w:lang w:val="en-US"/>
        </w:rPr>
      </w:pPr>
      <w:proofErr w:type="spellStart"/>
      <w:r w:rsidRPr="006737E2">
        <w:rPr>
          <w:lang w:val="en-US"/>
        </w:rPr>
        <w:t>Druffel</w:t>
      </w:r>
      <w:proofErr w:type="spellEnd"/>
      <w:r w:rsidR="007B589A" w:rsidRPr="006737E2">
        <w:rPr>
          <w:lang w:val="en-US"/>
        </w:rPr>
        <w:t>,</w:t>
      </w:r>
      <w:r w:rsidRPr="006737E2">
        <w:rPr>
          <w:lang w:val="en-US"/>
        </w:rPr>
        <w:t xml:space="preserve"> E</w:t>
      </w:r>
      <w:r w:rsidR="007B589A" w:rsidRPr="006737E2">
        <w:rPr>
          <w:lang w:val="en-US"/>
        </w:rPr>
        <w:t xml:space="preserve">. </w:t>
      </w:r>
      <w:r w:rsidRPr="006737E2">
        <w:rPr>
          <w:lang w:val="en-US"/>
        </w:rPr>
        <w:t>R</w:t>
      </w:r>
      <w:r w:rsidR="007B589A" w:rsidRPr="006737E2">
        <w:rPr>
          <w:lang w:val="en-US"/>
        </w:rPr>
        <w:t xml:space="preserve">. </w:t>
      </w:r>
      <w:r w:rsidRPr="006737E2">
        <w:rPr>
          <w:lang w:val="en-US"/>
        </w:rPr>
        <w:t>M</w:t>
      </w:r>
      <w:r w:rsidR="007B589A" w:rsidRPr="006737E2">
        <w:rPr>
          <w:lang w:val="en-US"/>
        </w:rPr>
        <w:t>.:</w:t>
      </w:r>
      <w:r w:rsidRPr="006737E2">
        <w:rPr>
          <w:lang w:val="en-US"/>
        </w:rPr>
        <w:t xml:space="preserve"> </w:t>
      </w:r>
      <w:proofErr w:type="spellStart"/>
      <w:r w:rsidRPr="006737E2">
        <w:rPr>
          <w:lang w:val="en-US"/>
        </w:rPr>
        <w:t>Geochemestry</w:t>
      </w:r>
      <w:proofErr w:type="spellEnd"/>
      <w:r w:rsidRPr="006737E2">
        <w:rPr>
          <w:lang w:val="en-US"/>
        </w:rPr>
        <w:t xml:space="preserve"> of corals: proxies of past ocean chemistry,</w:t>
      </w:r>
      <w:r w:rsidR="007B589A" w:rsidRPr="006737E2">
        <w:rPr>
          <w:lang w:val="en-US"/>
        </w:rPr>
        <w:t xml:space="preserve"> ocean circulation, and climate,</w:t>
      </w:r>
      <w:r w:rsidRPr="006737E2">
        <w:rPr>
          <w:lang w:val="en-US"/>
        </w:rPr>
        <w:t xml:space="preserve"> Proc</w:t>
      </w:r>
      <w:r w:rsidR="007B589A" w:rsidRPr="006737E2">
        <w:rPr>
          <w:lang w:val="en-US"/>
        </w:rPr>
        <w:t>.</w:t>
      </w:r>
      <w:r w:rsidRPr="006737E2">
        <w:rPr>
          <w:lang w:val="en-US"/>
        </w:rPr>
        <w:t xml:space="preserve"> Natl</w:t>
      </w:r>
      <w:r w:rsidR="007B589A" w:rsidRPr="006737E2">
        <w:rPr>
          <w:lang w:val="en-US"/>
        </w:rPr>
        <w:t>.</w:t>
      </w:r>
      <w:r w:rsidRPr="006737E2">
        <w:rPr>
          <w:lang w:val="en-US"/>
        </w:rPr>
        <w:t xml:space="preserve"> Acad</w:t>
      </w:r>
      <w:r w:rsidR="007B589A" w:rsidRPr="006737E2">
        <w:rPr>
          <w:lang w:val="en-US"/>
        </w:rPr>
        <w:t>.</w:t>
      </w:r>
      <w:r w:rsidRPr="006737E2">
        <w:rPr>
          <w:lang w:val="en-US"/>
        </w:rPr>
        <w:t xml:space="preserve"> Sci</w:t>
      </w:r>
      <w:r w:rsidR="007B589A" w:rsidRPr="006737E2">
        <w:rPr>
          <w:lang w:val="en-US"/>
        </w:rPr>
        <w:t>.</w:t>
      </w:r>
      <w:r w:rsidRPr="006737E2">
        <w:rPr>
          <w:lang w:val="en-US"/>
        </w:rPr>
        <w:t xml:space="preserve"> USA</w:t>
      </w:r>
      <w:r w:rsidR="007B589A" w:rsidRPr="006737E2">
        <w:rPr>
          <w:lang w:val="en-US"/>
        </w:rPr>
        <w:t xml:space="preserve">., 94, </w:t>
      </w:r>
      <w:r w:rsidRPr="006737E2">
        <w:rPr>
          <w:lang w:val="en-US"/>
        </w:rPr>
        <w:t>8354</w:t>
      </w:r>
      <w:r w:rsidR="00C75F6D" w:rsidRPr="006737E2">
        <w:rPr>
          <w:lang w:val="en-US"/>
        </w:rPr>
        <w:t>–</w:t>
      </w:r>
      <w:r w:rsidRPr="006737E2">
        <w:rPr>
          <w:lang w:val="en-US"/>
        </w:rPr>
        <w:t>836</w:t>
      </w:r>
      <w:r w:rsidR="007B589A" w:rsidRPr="006737E2">
        <w:rPr>
          <w:lang w:val="en-US"/>
        </w:rPr>
        <w:t>1, 1997.</w:t>
      </w:r>
    </w:p>
    <w:p w:rsidR="00A42E8C" w:rsidRPr="006737E2" w:rsidRDefault="00A42E8C" w:rsidP="00CB2CC7">
      <w:pPr>
        <w:spacing w:before="0"/>
        <w:ind w:left="709" w:hanging="709"/>
        <w:jc w:val="left"/>
        <w:rPr>
          <w:lang w:val="en-US"/>
        </w:rPr>
      </w:pPr>
      <w:r w:rsidRPr="006737E2">
        <w:rPr>
          <w:lang w:val="en-US"/>
        </w:rPr>
        <w:t>Dunbar</w:t>
      </w:r>
      <w:r w:rsidR="007B589A" w:rsidRPr="006737E2">
        <w:rPr>
          <w:lang w:val="en-US"/>
        </w:rPr>
        <w:t>,</w:t>
      </w:r>
      <w:r w:rsidRPr="006737E2">
        <w:rPr>
          <w:lang w:val="en-US"/>
        </w:rPr>
        <w:t xml:space="preserve"> R</w:t>
      </w:r>
      <w:r w:rsidR="007B589A" w:rsidRPr="006737E2">
        <w:rPr>
          <w:lang w:val="en-US"/>
        </w:rPr>
        <w:t>. G. and</w:t>
      </w:r>
      <w:r w:rsidRPr="006737E2">
        <w:rPr>
          <w:lang w:val="en-US"/>
        </w:rPr>
        <w:t xml:space="preserve"> Wellington</w:t>
      </w:r>
      <w:r w:rsidR="007B589A" w:rsidRPr="006737E2">
        <w:rPr>
          <w:lang w:val="en-US"/>
        </w:rPr>
        <w:t>,</w:t>
      </w:r>
      <w:r w:rsidRPr="006737E2">
        <w:rPr>
          <w:lang w:val="en-US"/>
        </w:rPr>
        <w:t xml:space="preserve"> G</w:t>
      </w:r>
      <w:r w:rsidR="007B589A" w:rsidRPr="006737E2">
        <w:rPr>
          <w:lang w:val="en-US"/>
        </w:rPr>
        <w:t xml:space="preserve">. </w:t>
      </w:r>
      <w:r w:rsidRPr="006737E2">
        <w:rPr>
          <w:lang w:val="en-US"/>
        </w:rPr>
        <w:t>M</w:t>
      </w:r>
      <w:r w:rsidR="007B589A" w:rsidRPr="006737E2">
        <w:rPr>
          <w:lang w:val="en-US"/>
        </w:rPr>
        <w:t>.:</w:t>
      </w:r>
      <w:r w:rsidRPr="006737E2">
        <w:rPr>
          <w:lang w:val="en-US"/>
        </w:rPr>
        <w:t xml:space="preserve"> Stable isotopes in a branching coral monitor seasonal temperature variation</w:t>
      </w:r>
      <w:r w:rsidR="007B589A" w:rsidRPr="006737E2">
        <w:rPr>
          <w:lang w:val="en-US"/>
        </w:rPr>
        <w:t>,</w:t>
      </w:r>
      <w:r w:rsidRPr="006737E2">
        <w:rPr>
          <w:lang w:val="en-US"/>
        </w:rPr>
        <w:t xml:space="preserve"> Nature</w:t>
      </w:r>
      <w:r w:rsidR="007B589A" w:rsidRPr="006737E2">
        <w:rPr>
          <w:lang w:val="en-US"/>
        </w:rPr>
        <w:t xml:space="preserve">, 293, </w:t>
      </w:r>
      <w:r w:rsidRPr="006737E2">
        <w:rPr>
          <w:lang w:val="en-US"/>
        </w:rPr>
        <w:t>453–455</w:t>
      </w:r>
      <w:r w:rsidR="007B589A" w:rsidRPr="006737E2">
        <w:rPr>
          <w:lang w:val="en-US"/>
        </w:rPr>
        <w:t>, 1981.</w:t>
      </w:r>
    </w:p>
    <w:p w:rsidR="00A42E8C" w:rsidRPr="006737E2" w:rsidRDefault="00A42E8C" w:rsidP="00CB2CC7">
      <w:pPr>
        <w:spacing w:before="0"/>
        <w:ind w:left="709" w:hanging="709"/>
        <w:jc w:val="left"/>
        <w:rPr>
          <w:lang w:val="en-US"/>
        </w:rPr>
      </w:pPr>
      <w:r w:rsidRPr="006737E2">
        <w:rPr>
          <w:lang w:val="en-US"/>
        </w:rPr>
        <w:t>Dunbar</w:t>
      </w:r>
      <w:r w:rsidR="007B589A" w:rsidRPr="006737E2">
        <w:rPr>
          <w:lang w:val="en-US"/>
        </w:rPr>
        <w:t>,</w:t>
      </w:r>
      <w:r w:rsidRPr="006737E2">
        <w:rPr>
          <w:lang w:val="en-US"/>
        </w:rPr>
        <w:t xml:space="preserve"> R</w:t>
      </w:r>
      <w:r w:rsidR="007B589A" w:rsidRPr="006737E2">
        <w:rPr>
          <w:lang w:val="en-US"/>
        </w:rPr>
        <w:t xml:space="preserve">. </w:t>
      </w:r>
      <w:r w:rsidRPr="006737E2">
        <w:rPr>
          <w:lang w:val="en-US"/>
        </w:rPr>
        <w:t>G</w:t>
      </w:r>
      <w:r w:rsidR="007B589A" w:rsidRPr="006737E2">
        <w:rPr>
          <w:lang w:val="en-US"/>
        </w:rPr>
        <w:t>.</w:t>
      </w:r>
      <w:r w:rsidRPr="006737E2">
        <w:rPr>
          <w:lang w:val="en-US"/>
        </w:rPr>
        <w:t>, Wellington</w:t>
      </w:r>
      <w:r w:rsidR="007B589A" w:rsidRPr="006737E2">
        <w:rPr>
          <w:lang w:val="en-US"/>
        </w:rPr>
        <w:t>,</w:t>
      </w:r>
      <w:r w:rsidRPr="006737E2">
        <w:rPr>
          <w:lang w:val="en-US"/>
        </w:rPr>
        <w:t xml:space="preserve"> G</w:t>
      </w:r>
      <w:r w:rsidR="007B589A" w:rsidRPr="006737E2">
        <w:rPr>
          <w:lang w:val="en-US"/>
        </w:rPr>
        <w:t xml:space="preserve">. </w:t>
      </w:r>
      <w:r w:rsidRPr="006737E2">
        <w:rPr>
          <w:lang w:val="en-US"/>
        </w:rPr>
        <w:t>M</w:t>
      </w:r>
      <w:r w:rsidR="007B589A" w:rsidRPr="006737E2">
        <w:rPr>
          <w:lang w:val="en-US"/>
        </w:rPr>
        <w:t>.</w:t>
      </w:r>
      <w:r w:rsidRPr="006737E2">
        <w:rPr>
          <w:lang w:val="en-US"/>
        </w:rPr>
        <w:t xml:space="preserve">, </w:t>
      </w:r>
      <w:proofErr w:type="spellStart"/>
      <w:r w:rsidRPr="006737E2">
        <w:rPr>
          <w:lang w:val="en-US"/>
        </w:rPr>
        <w:t>Colgan</w:t>
      </w:r>
      <w:proofErr w:type="spellEnd"/>
      <w:r w:rsidR="007B589A" w:rsidRPr="006737E2">
        <w:rPr>
          <w:lang w:val="en-US"/>
        </w:rPr>
        <w:t>,</w:t>
      </w:r>
      <w:r w:rsidRPr="006737E2">
        <w:rPr>
          <w:lang w:val="en-US"/>
        </w:rPr>
        <w:t xml:space="preserve"> M</w:t>
      </w:r>
      <w:r w:rsidR="007B589A" w:rsidRPr="006737E2">
        <w:rPr>
          <w:lang w:val="en-US"/>
        </w:rPr>
        <w:t xml:space="preserve">. </w:t>
      </w:r>
      <w:r w:rsidRPr="006737E2">
        <w:rPr>
          <w:lang w:val="en-US"/>
        </w:rPr>
        <w:t>W</w:t>
      </w:r>
      <w:r w:rsidR="007B589A" w:rsidRPr="006737E2">
        <w:rPr>
          <w:lang w:val="en-US"/>
        </w:rPr>
        <w:t>. and</w:t>
      </w:r>
      <w:r w:rsidRPr="006737E2">
        <w:rPr>
          <w:lang w:val="en-US"/>
        </w:rPr>
        <w:t xml:space="preserve"> Glynn</w:t>
      </w:r>
      <w:r w:rsidR="007B589A" w:rsidRPr="006737E2">
        <w:rPr>
          <w:lang w:val="en-US"/>
        </w:rPr>
        <w:t>,</w:t>
      </w:r>
      <w:r w:rsidRPr="006737E2">
        <w:rPr>
          <w:lang w:val="en-US"/>
        </w:rPr>
        <w:t xml:space="preserve"> P</w:t>
      </w:r>
      <w:r w:rsidR="007B589A" w:rsidRPr="006737E2">
        <w:rPr>
          <w:lang w:val="en-US"/>
        </w:rPr>
        <w:t xml:space="preserve">. </w:t>
      </w:r>
      <w:r w:rsidRPr="006737E2">
        <w:rPr>
          <w:lang w:val="en-US"/>
        </w:rPr>
        <w:t>W</w:t>
      </w:r>
      <w:r w:rsidR="007B589A" w:rsidRPr="006737E2">
        <w:rPr>
          <w:lang w:val="en-US"/>
        </w:rPr>
        <w:t>.:</w:t>
      </w:r>
      <w:r w:rsidRPr="006737E2">
        <w:rPr>
          <w:lang w:val="en-US"/>
        </w:rPr>
        <w:t xml:space="preserve"> Eastern Pacific </w:t>
      </w:r>
      <w:proofErr w:type="gramStart"/>
      <w:r w:rsidRPr="006737E2">
        <w:rPr>
          <w:lang w:val="en-US"/>
        </w:rPr>
        <w:t>sea</w:t>
      </w:r>
      <w:proofErr w:type="gramEnd"/>
      <w:r w:rsidRPr="006737E2">
        <w:rPr>
          <w:lang w:val="en-US"/>
        </w:rPr>
        <w:t xml:space="preserve"> surface temperature since 1600 A.D.: the δ</w:t>
      </w:r>
      <w:r w:rsidRPr="006737E2">
        <w:rPr>
          <w:vertAlign w:val="superscript"/>
          <w:lang w:val="en-US"/>
        </w:rPr>
        <w:t>18</w:t>
      </w:r>
      <w:r w:rsidRPr="006737E2">
        <w:rPr>
          <w:lang w:val="en-US"/>
        </w:rPr>
        <w:t>O record of climate variability in Galapagos corals</w:t>
      </w:r>
      <w:r w:rsidR="007B589A" w:rsidRPr="006737E2">
        <w:rPr>
          <w:lang w:val="en-US"/>
        </w:rPr>
        <w:t>,</w:t>
      </w:r>
      <w:r w:rsidRPr="006737E2">
        <w:rPr>
          <w:lang w:val="en-US"/>
        </w:rPr>
        <w:t xml:space="preserve"> Paleoceanography</w:t>
      </w:r>
      <w:r w:rsidR="007B589A" w:rsidRPr="006737E2">
        <w:rPr>
          <w:lang w:val="en-US"/>
        </w:rPr>
        <w:t xml:space="preserve">, 9, </w:t>
      </w:r>
      <w:r w:rsidRPr="006737E2">
        <w:rPr>
          <w:lang w:val="en-US"/>
        </w:rPr>
        <w:t>291–315</w:t>
      </w:r>
      <w:r w:rsidR="007B589A" w:rsidRPr="006737E2">
        <w:rPr>
          <w:lang w:val="en-US"/>
        </w:rPr>
        <w:t>, 1994.</w:t>
      </w:r>
    </w:p>
    <w:p w:rsidR="00A42E8C" w:rsidRPr="006737E2" w:rsidRDefault="00A42E8C" w:rsidP="00CB2CC7">
      <w:pPr>
        <w:spacing w:before="0"/>
        <w:ind w:left="709" w:hanging="709"/>
        <w:jc w:val="left"/>
        <w:rPr>
          <w:lang w:val="en-US"/>
        </w:rPr>
      </w:pPr>
      <w:r w:rsidRPr="006737E2">
        <w:rPr>
          <w:lang w:val="en-US"/>
        </w:rPr>
        <w:t>Epstein</w:t>
      </w:r>
      <w:r w:rsidR="007B589A" w:rsidRPr="006737E2">
        <w:rPr>
          <w:lang w:val="en-US"/>
        </w:rPr>
        <w:t>,</w:t>
      </w:r>
      <w:r w:rsidRPr="006737E2">
        <w:rPr>
          <w:lang w:val="en-US"/>
        </w:rPr>
        <w:t xml:space="preserve"> S</w:t>
      </w:r>
      <w:r w:rsidR="007B589A" w:rsidRPr="006737E2">
        <w:rPr>
          <w:lang w:val="en-US"/>
        </w:rPr>
        <w:t>.</w:t>
      </w:r>
      <w:r w:rsidRPr="006737E2">
        <w:rPr>
          <w:lang w:val="en-US"/>
        </w:rPr>
        <w:t xml:space="preserve">, </w:t>
      </w:r>
      <w:proofErr w:type="spellStart"/>
      <w:r w:rsidRPr="006737E2">
        <w:rPr>
          <w:lang w:val="en-US"/>
        </w:rPr>
        <w:t>Buschbaum</w:t>
      </w:r>
      <w:proofErr w:type="spellEnd"/>
      <w:r w:rsidR="007B589A" w:rsidRPr="006737E2">
        <w:rPr>
          <w:lang w:val="en-US"/>
        </w:rPr>
        <w:t>,</w:t>
      </w:r>
      <w:r w:rsidRPr="006737E2">
        <w:rPr>
          <w:lang w:val="en-US"/>
        </w:rPr>
        <w:t xml:space="preserve"> R</w:t>
      </w:r>
      <w:r w:rsidR="007B589A" w:rsidRPr="006737E2">
        <w:rPr>
          <w:lang w:val="en-US"/>
        </w:rPr>
        <w:t>.</w:t>
      </w:r>
      <w:r w:rsidRPr="006737E2">
        <w:rPr>
          <w:lang w:val="en-US"/>
        </w:rPr>
        <w:t xml:space="preserve">, </w:t>
      </w:r>
      <w:proofErr w:type="spellStart"/>
      <w:r w:rsidRPr="006737E2">
        <w:rPr>
          <w:lang w:val="en-US"/>
        </w:rPr>
        <w:t>Lowenstam</w:t>
      </w:r>
      <w:proofErr w:type="spellEnd"/>
      <w:r w:rsidR="007B589A" w:rsidRPr="006737E2">
        <w:rPr>
          <w:lang w:val="en-US"/>
        </w:rPr>
        <w:t>,</w:t>
      </w:r>
      <w:r w:rsidRPr="006737E2">
        <w:rPr>
          <w:lang w:val="en-US"/>
        </w:rPr>
        <w:t xml:space="preserve"> H</w:t>
      </w:r>
      <w:r w:rsidR="007B589A" w:rsidRPr="006737E2">
        <w:rPr>
          <w:lang w:val="en-US"/>
        </w:rPr>
        <w:t xml:space="preserve">. </w:t>
      </w:r>
      <w:r w:rsidRPr="006737E2">
        <w:rPr>
          <w:lang w:val="en-US"/>
        </w:rPr>
        <w:t>A</w:t>
      </w:r>
      <w:r w:rsidR="007B589A" w:rsidRPr="006737E2">
        <w:rPr>
          <w:lang w:val="en-US"/>
        </w:rPr>
        <w:t>. and</w:t>
      </w:r>
      <w:r w:rsidRPr="006737E2">
        <w:rPr>
          <w:lang w:val="en-US"/>
        </w:rPr>
        <w:t xml:space="preserve"> Urey</w:t>
      </w:r>
      <w:r w:rsidR="007B589A" w:rsidRPr="006737E2">
        <w:rPr>
          <w:lang w:val="en-US"/>
        </w:rPr>
        <w:t>,</w:t>
      </w:r>
      <w:r w:rsidRPr="006737E2">
        <w:rPr>
          <w:lang w:val="en-US"/>
        </w:rPr>
        <w:t xml:space="preserve"> H</w:t>
      </w:r>
      <w:r w:rsidR="007B589A" w:rsidRPr="006737E2">
        <w:rPr>
          <w:lang w:val="en-US"/>
        </w:rPr>
        <w:t xml:space="preserve">. </w:t>
      </w:r>
      <w:r w:rsidRPr="006737E2">
        <w:rPr>
          <w:lang w:val="en-US"/>
        </w:rPr>
        <w:t>C</w:t>
      </w:r>
      <w:r w:rsidR="007B589A" w:rsidRPr="006737E2">
        <w:rPr>
          <w:lang w:val="en-US"/>
        </w:rPr>
        <w:t>.:</w:t>
      </w:r>
      <w:r w:rsidRPr="006737E2">
        <w:rPr>
          <w:lang w:val="en-US"/>
        </w:rPr>
        <w:t xml:space="preserve"> Revised carbonate-water isotopic temperature scale</w:t>
      </w:r>
      <w:r w:rsidR="007B589A" w:rsidRPr="006737E2">
        <w:rPr>
          <w:lang w:val="en-US"/>
        </w:rPr>
        <w:t>,</w:t>
      </w:r>
      <w:r w:rsidRPr="006737E2">
        <w:rPr>
          <w:lang w:val="en-US"/>
        </w:rPr>
        <w:t xml:space="preserve"> Geol</w:t>
      </w:r>
      <w:r w:rsidR="007B589A" w:rsidRPr="006737E2">
        <w:rPr>
          <w:lang w:val="en-US"/>
        </w:rPr>
        <w:t>.</w:t>
      </w:r>
      <w:r w:rsidRPr="006737E2">
        <w:rPr>
          <w:lang w:val="en-US"/>
        </w:rPr>
        <w:t xml:space="preserve"> Soc</w:t>
      </w:r>
      <w:r w:rsidR="007B589A" w:rsidRPr="006737E2">
        <w:rPr>
          <w:lang w:val="en-US"/>
        </w:rPr>
        <w:t>.</w:t>
      </w:r>
      <w:r w:rsidRPr="006737E2">
        <w:rPr>
          <w:lang w:val="en-US"/>
        </w:rPr>
        <w:t xml:space="preserve"> Am</w:t>
      </w:r>
      <w:r w:rsidR="007B589A" w:rsidRPr="006737E2">
        <w:rPr>
          <w:lang w:val="en-US"/>
        </w:rPr>
        <w:t>.</w:t>
      </w:r>
      <w:r w:rsidRPr="006737E2">
        <w:rPr>
          <w:lang w:val="en-US"/>
        </w:rPr>
        <w:t xml:space="preserve"> Bull</w:t>
      </w:r>
      <w:r w:rsidR="007B589A" w:rsidRPr="006737E2">
        <w:rPr>
          <w:lang w:val="en-US"/>
        </w:rPr>
        <w:t xml:space="preserve">., 64, </w:t>
      </w:r>
      <w:r w:rsidRPr="006737E2">
        <w:rPr>
          <w:lang w:val="en-US"/>
        </w:rPr>
        <w:t>1315–1325</w:t>
      </w:r>
      <w:r w:rsidR="007B589A" w:rsidRPr="006737E2">
        <w:rPr>
          <w:lang w:val="en-US"/>
        </w:rPr>
        <w:t>, 1953.</w:t>
      </w:r>
    </w:p>
    <w:p w:rsidR="00A42E8C" w:rsidRPr="006737E2" w:rsidRDefault="00A42E8C" w:rsidP="00CB2CC7">
      <w:pPr>
        <w:spacing w:before="0"/>
        <w:ind w:left="709" w:hanging="709"/>
        <w:jc w:val="left"/>
        <w:rPr>
          <w:lang w:val="en-US"/>
        </w:rPr>
      </w:pPr>
      <w:r w:rsidRPr="006737E2">
        <w:rPr>
          <w:lang w:val="en-US"/>
        </w:rPr>
        <w:t>Fairbanks</w:t>
      </w:r>
      <w:r w:rsidR="007D158C" w:rsidRPr="006737E2">
        <w:rPr>
          <w:lang w:val="en-US"/>
        </w:rPr>
        <w:t>,</w:t>
      </w:r>
      <w:r w:rsidRPr="006737E2">
        <w:rPr>
          <w:lang w:val="en-US"/>
        </w:rPr>
        <w:t xml:space="preserve"> R</w:t>
      </w:r>
      <w:r w:rsidR="007D158C" w:rsidRPr="006737E2">
        <w:rPr>
          <w:lang w:val="en-US"/>
        </w:rPr>
        <w:t xml:space="preserve">. </w:t>
      </w:r>
      <w:r w:rsidRPr="006737E2">
        <w:rPr>
          <w:lang w:val="en-US"/>
        </w:rPr>
        <w:t>G</w:t>
      </w:r>
      <w:r w:rsidR="007D158C" w:rsidRPr="006737E2">
        <w:rPr>
          <w:lang w:val="en-US"/>
        </w:rPr>
        <w:t>.</w:t>
      </w:r>
      <w:r w:rsidRPr="006737E2">
        <w:rPr>
          <w:lang w:val="en-US"/>
        </w:rPr>
        <w:t>, Evans</w:t>
      </w:r>
      <w:r w:rsidR="007D158C" w:rsidRPr="006737E2">
        <w:rPr>
          <w:lang w:val="en-US"/>
        </w:rPr>
        <w:t>,</w:t>
      </w:r>
      <w:r w:rsidRPr="006737E2">
        <w:rPr>
          <w:lang w:val="en-US"/>
        </w:rPr>
        <w:t xml:space="preserve"> M</w:t>
      </w:r>
      <w:r w:rsidR="007D158C" w:rsidRPr="006737E2">
        <w:rPr>
          <w:lang w:val="en-US"/>
        </w:rPr>
        <w:t xml:space="preserve">. </w:t>
      </w:r>
      <w:r w:rsidRPr="006737E2">
        <w:rPr>
          <w:lang w:val="en-US"/>
        </w:rPr>
        <w:t>N</w:t>
      </w:r>
      <w:r w:rsidR="007D158C" w:rsidRPr="006737E2">
        <w:rPr>
          <w:lang w:val="en-US"/>
        </w:rPr>
        <w:t>.</w:t>
      </w:r>
      <w:r w:rsidRPr="006737E2">
        <w:rPr>
          <w:lang w:val="en-US"/>
        </w:rPr>
        <w:t xml:space="preserve">, </w:t>
      </w:r>
      <w:proofErr w:type="spellStart"/>
      <w:r w:rsidRPr="006737E2">
        <w:rPr>
          <w:lang w:val="en-US"/>
        </w:rPr>
        <w:t>Rubenstone</w:t>
      </w:r>
      <w:proofErr w:type="spellEnd"/>
      <w:r w:rsidR="007D158C" w:rsidRPr="006737E2">
        <w:rPr>
          <w:lang w:val="en-US"/>
        </w:rPr>
        <w:t>,</w:t>
      </w:r>
      <w:r w:rsidRPr="006737E2">
        <w:rPr>
          <w:lang w:val="en-US"/>
        </w:rPr>
        <w:t xml:space="preserve"> J</w:t>
      </w:r>
      <w:r w:rsidR="007D158C" w:rsidRPr="006737E2">
        <w:rPr>
          <w:lang w:val="en-US"/>
        </w:rPr>
        <w:t xml:space="preserve">. </w:t>
      </w:r>
      <w:r w:rsidRPr="006737E2">
        <w:rPr>
          <w:lang w:val="en-US"/>
        </w:rPr>
        <w:t>L</w:t>
      </w:r>
      <w:r w:rsidR="007D158C" w:rsidRPr="006737E2">
        <w:rPr>
          <w:lang w:val="en-US"/>
        </w:rPr>
        <w:t>.</w:t>
      </w:r>
      <w:r w:rsidRPr="006737E2">
        <w:rPr>
          <w:lang w:val="en-US"/>
        </w:rPr>
        <w:t xml:space="preserve">, </w:t>
      </w:r>
      <w:proofErr w:type="spellStart"/>
      <w:r w:rsidRPr="006737E2">
        <w:rPr>
          <w:lang w:val="en-US"/>
        </w:rPr>
        <w:t>Mortlock</w:t>
      </w:r>
      <w:proofErr w:type="spellEnd"/>
      <w:r w:rsidR="007D158C" w:rsidRPr="006737E2">
        <w:rPr>
          <w:lang w:val="en-US"/>
        </w:rPr>
        <w:t>,</w:t>
      </w:r>
      <w:r w:rsidRPr="006737E2">
        <w:rPr>
          <w:lang w:val="en-US"/>
        </w:rPr>
        <w:t xml:space="preserve"> R</w:t>
      </w:r>
      <w:r w:rsidR="007D158C" w:rsidRPr="006737E2">
        <w:rPr>
          <w:lang w:val="en-US"/>
        </w:rPr>
        <w:t xml:space="preserve">. </w:t>
      </w:r>
      <w:r w:rsidRPr="006737E2">
        <w:rPr>
          <w:lang w:val="en-US"/>
        </w:rPr>
        <w:t>A</w:t>
      </w:r>
      <w:r w:rsidR="007D158C" w:rsidRPr="006737E2">
        <w:rPr>
          <w:lang w:val="en-US"/>
        </w:rPr>
        <w:t>.</w:t>
      </w:r>
      <w:r w:rsidRPr="006737E2">
        <w:rPr>
          <w:lang w:val="en-US"/>
        </w:rPr>
        <w:t>, Broad</w:t>
      </w:r>
      <w:r w:rsidR="007D158C" w:rsidRPr="006737E2">
        <w:rPr>
          <w:lang w:val="en-US"/>
        </w:rPr>
        <w:t>,</w:t>
      </w:r>
      <w:r w:rsidRPr="006737E2">
        <w:rPr>
          <w:lang w:val="en-US"/>
        </w:rPr>
        <w:t xml:space="preserve"> K</w:t>
      </w:r>
      <w:r w:rsidR="007D158C" w:rsidRPr="006737E2">
        <w:rPr>
          <w:lang w:val="en-US"/>
        </w:rPr>
        <w:t>.</w:t>
      </w:r>
      <w:r w:rsidRPr="006737E2">
        <w:rPr>
          <w:lang w:val="en-US"/>
        </w:rPr>
        <w:t>, Moore</w:t>
      </w:r>
      <w:r w:rsidR="007D158C" w:rsidRPr="006737E2">
        <w:rPr>
          <w:lang w:val="en-US"/>
        </w:rPr>
        <w:t>,</w:t>
      </w:r>
      <w:r w:rsidRPr="006737E2">
        <w:rPr>
          <w:lang w:val="en-US"/>
        </w:rPr>
        <w:t xml:space="preserve"> M</w:t>
      </w:r>
      <w:r w:rsidR="007D158C" w:rsidRPr="006737E2">
        <w:rPr>
          <w:lang w:val="en-US"/>
        </w:rPr>
        <w:t xml:space="preserve">. </w:t>
      </w:r>
      <w:r w:rsidRPr="006737E2">
        <w:rPr>
          <w:lang w:val="en-US"/>
        </w:rPr>
        <w:t>D</w:t>
      </w:r>
      <w:r w:rsidR="007D158C" w:rsidRPr="006737E2">
        <w:rPr>
          <w:lang w:val="en-US"/>
        </w:rPr>
        <w:t>. and</w:t>
      </w:r>
      <w:r w:rsidRPr="006737E2">
        <w:rPr>
          <w:lang w:val="en-US"/>
        </w:rPr>
        <w:t xml:space="preserve"> Charles</w:t>
      </w:r>
      <w:r w:rsidR="007D158C" w:rsidRPr="006737E2">
        <w:rPr>
          <w:lang w:val="en-US"/>
        </w:rPr>
        <w:t>,</w:t>
      </w:r>
      <w:r w:rsidRPr="006737E2">
        <w:rPr>
          <w:lang w:val="en-US"/>
        </w:rPr>
        <w:t xml:space="preserve"> C</w:t>
      </w:r>
      <w:r w:rsidR="007D158C" w:rsidRPr="006737E2">
        <w:rPr>
          <w:lang w:val="en-US"/>
        </w:rPr>
        <w:t xml:space="preserve">. </w:t>
      </w:r>
      <w:r w:rsidRPr="006737E2">
        <w:rPr>
          <w:lang w:val="en-US"/>
        </w:rPr>
        <w:t>D</w:t>
      </w:r>
      <w:r w:rsidR="007D158C" w:rsidRPr="006737E2">
        <w:rPr>
          <w:lang w:val="en-US"/>
        </w:rPr>
        <w:t>.:</w:t>
      </w:r>
      <w:r w:rsidRPr="006737E2">
        <w:rPr>
          <w:lang w:val="en-US"/>
        </w:rPr>
        <w:t xml:space="preserve"> Evaluating climate indices and their geochem</w:t>
      </w:r>
      <w:r w:rsidR="007D158C" w:rsidRPr="006737E2">
        <w:rPr>
          <w:lang w:val="en-US"/>
        </w:rPr>
        <w:t>ical proxies measured in corals,</w:t>
      </w:r>
      <w:r w:rsidRPr="006737E2">
        <w:rPr>
          <w:lang w:val="en-US"/>
        </w:rPr>
        <w:t xml:space="preserve"> Coral Reefs</w:t>
      </w:r>
      <w:r w:rsidR="007D158C" w:rsidRPr="006737E2">
        <w:rPr>
          <w:lang w:val="en-US"/>
        </w:rPr>
        <w:t xml:space="preserve">, 16, </w:t>
      </w:r>
      <w:r w:rsidRPr="006737E2">
        <w:rPr>
          <w:lang w:val="en-US"/>
        </w:rPr>
        <w:t>S93–S100</w:t>
      </w:r>
      <w:r w:rsidR="007D158C" w:rsidRPr="006737E2">
        <w:rPr>
          <w:lang w:val="en-US"/>
        </w:rPr>
        <w:t>, 1997.</w:t>
      </w:r>
    </w:p>
    <w:p w:rsidR="00A42E8C" w:rsidRPr="006737E2" w:rsidRDefault="00A42E8C" w:rsidP="00CB2CC7">
      <w:pPr>
        <w:spacing w:before="0"/>
        <w:ind w:left="709" w:hanging="709"/>
        <w:jc w:val="left"/>
        <w:rPr>
          <w:lang w:val="en-US"/>
        </w:rPr>
      </w:pPr>
      <w:r w:rsidRPr="006737E2">
        <w:rPr>
          <w:lang w:val="en-US"/>
        </w:rPr>
        <w:t>Felis</w:t>
      </w:r>
      <w:r w:rsidR="007D158C" w:rsidRPr="006737E2">
        <w:rPr>
          <w:lang w:val="en-US"/>
        </w:rPr>
        <w:t>,</w:t>
      </w:r>
      <w:r w:rsidRPr="006737E2">
        <w:rPr>
          <w:lang w:val="en-US"/>
        </w:rPr>
        <w:t xml:space="preserve"> T</w:t>
      </w:r>
      <w:r w:rsidR="007D158C" w:rsidRPr="006737E2">
        <w:rPr>
          <w:lang w:val="en-US"/>
        </w:rPr>
        <w:t>.</w:t>
      </w:r>
      <w:r w:rsidRPr="006737E2">
        <w:rPr>
          <w:lang w:val="en-US"/>
        </w:rPr>
        <w:t xml:space="preserve">, </w:t>
      </w:r>
      <w:proofErr w:type="spellStart"/>
      <w:r w:rsidRPr="006737E2">
        <w:rPr>
          <w:lang w:val="en-US"/>
        </w:rPr>
        <w:t>Patzold</w:t>
      </w:r>
      <w:proofErr w:type="spellEnd"/>
      <w:r w:rsidR="007D158C" w:rsidRPr="006737E2">
        <w:rPr>
          <w:lang w:val="en-US"/>
        </w:rPr>
        <w:t>,</w:t>
      </w:r>
      <w:r w:rsidRPr="006737E2">
        <w:rPr>
          <w:lang w:val="en-US"/>
        </w:rPr>
        <w:t xml:space="preserve"> J</w:t>
      </w:r>
      <w:r w:rsidR="007D158C" w:rsidRPr="006737E2">
        <w:rPr>
          <w:lang w:val="en-US"/>
        </w:rPr>
        <w:t>.</w:t>
      </w:r>
      <w:r w:rsidRPr="006737E2">
        <w:rPr>
          <w:lang w:val="en-US"/>
        </w:rPr>
        <w:t xml:space="preserve">, </w:t>
      </w:r>
      <w:proofErr w:type="spellStart"/>
      <w:r w:rsidRPr="006737E2">
        <w:rPr>
          <w:lang w:val="en-US"/>
        </w:rPr>
        <w:t>Loya</w:t>
      </w:r>
      <w:proofErr w:type="spellEnd"/>
      <w:r w:rsidR="007D158C" w:rsidRPr="006737E2">
        <w:rPr>
          <w:lang w:val="en-US"/>
        </w:rPr>
        <w:t>,</w:t>
      </w:r>
      <w:r w:rsidRPr="006737E2">
        <w:rPr>
          <w:lang w:val="en-US"/>
        </w:rPr>
        <w:t xml:space="preserve"> Y</w:t>
      </w:r>
      <w:r w:rsidR="007D158C" w:rsidRPr="006737E2">
        <w:rPr>
          <w:lang w:val="en-US"/>
        </w:rPr>
        <w:t>. and</w:t>
      </w:r>
      <w:r w:rsidRPr="006737E2">
        <w:rPr>
          <w:lang w:val="en-US"/>
        </w:rPr>
        <w:t xml:space="preserve"> </w:t>
      </w:r>
      <w:proofErr w:type="spellStart"/>
      <w:r w:rsidRPr="006737E2">
        <w:rPr>
          <w:lang w:val="en-US"/>
        </w:rPr>
        <w:t>Wefer</w:t>
      </w:r>
      <w:proofErr w:type="spellEnd"/>
      <w:r w:rsidR="007D158C" w:rsidRPr="006737E2">
        <w:rPr>
          <w:lang w:val="en-US"/>
        </w:rPr>
        <w:t>,</w:t>
      </w:r>
      <w:r w:rsidRPr="006737E2">
        <w:rPr>
          <w:lang w:val="en-US"/>
        </w:rPr>
        <w:t xml:space="preserve"> G</w:t>
      </w:r>
      <w:r w:rsidR="007D158C" w:rsidRPr="006737E2">
        <w:rPr>
          <w:lang w:val="en-US"/>
        </w:rPr>
        <w:t>.:</w:t>
      </w:r>
      <w:r w:rsidRPr="006737E2">
        <w:rPr>
          <w:lang w:val="en-US"/>
        </w:rPr>
        <w:t xml:space="preserve"> Vertical water mass mixing and plankton blooms recorded in skeletal stable car</w:t>
      </w:r>
      <w:r w:rsidR="007D158C" w:rsidRPr="006737E2">
        <w:rPr>
          <w:lang w:val="en-US"/>
        </w:rPr>
        <w:t>bon isotopes of a Red Sea coral,</w:t>
      </w:r>
      <w:r w:rsidRPr="006737E2">
        <w:rPr>
          <w:lang w:val="en-US"/>
        </w:rPr>
        <w:t xml:space="preserve"> J. </w:t>
      </w:r>
      <w:proofErr w:type="spellStart"/>
      <w:r w:rsidRPr="006737E2">
        <w:rPr>
          <w:lang w:val="en-US"/>
        </w:rPr>
        <w:t>Geophys</w:t>
      </w:r>
      <w:proofErr w:type="spellEnd"/>
      <w:r w:rsidRPr="006737E2">
        <w:rPr>
          <w:lang w:val="en-US"/>
        </w:rPr>
        <w:t>. Res.</w:t>
      </w:r>
      <w:r w:rsidR="007D158C" w:rsidRPr="006737E2">
        <w:rPr>
          <w:lang w:val="en-US"/>
        </w:rPr>
        <w:t>,</w:t>
      </w:r>
      <w:r w:rsidR="00C81689" w:rsidRPr="006737E2">
        <w:rPr>
          <w:lang w:val="en-US"/>
        </w:rPr>
        <w:t xml:space="preserve"> 103: (30), 730–739, </w:t>
      </w:r>
      <w:r w:rsidR="007D158C" w:rsidRPr="006737E2">
        <w:rPr>
          <w:lang w:val="en-US"/>
        </w:rPr>
        <w:t>1998</w:t>
      </w:r>
      <w:r w:rsidR="00C81689" w:rsidRPr="006737E2">
        <w:rPr>
          <w:lang w:val="en-US"/>
        </w:rPr>
        <w:t>.</w:t>
      </w:r>
    </w:p>
    <w:p w:rsidR="00A42E8C" w:rsidRPr="006737E2" w:rsidRDefault="00A42E8C" w:rsidP="00CB2CC7">
      <w:pPr>
        <w:spacing w:before="0"/>
        <w:ind w:left="709" w:hanging="709"/>
        <w:jc w:val="left"/>
        <w:rPr>
          <w:lang w:val="en-US"/>
        </w:rPr>
      </w:pPr>
      <w:r w:rsidRPr="006737E2">
        <w:rPr>
          <w:lang w:val="en-US"/>
        </w:rPr>
        <w:t>Felis</w:t>
      </w:r>
      <w:r w:rsidR="00AC23DF" w:rsidRPr="006737E2">
        <w:rPr>
          <w:lang w:val="en-US"/>
        </w:rPr>
        <w:t>,</w:t>
      </w:r>
      <w:r w:rsidRPr="006737E2">
        <w:rPr>
          <w:lang w:val="en-US"/>
        </w:rPr>
        <w:t xml:space="preserve"> T</w:t>
      </w:r>
      <w:r w:rsidR="00AC23DF" w:rsidRPr="006737E2">
        <w:rPr>
          <w:lang w:val="en-US"/>
        </w:rPr>
        <w:t>.</w:t>
      </w:r>
      <w:r w:rsidRPr="006737E2">
        <w:rPr>
          <w:lang w:val="en-US"/>
        </w:rPr>
        <w:t xml:space="preserve">, </w:t>
      </w:r>
      <w:proofErr w:type="spellStart"/>
      <w:r w:rsidRPr="006737E2">
        <w:rPr>
          <w:lang w:val="en-US"/>
        </w:rPr>
        <w:t>Pätzold</w:t>
      </w:r>
      <w:proofErr w:type="spellEnd"/>
      <w:r w:rsidR="00AC23DF" w:rsidRPr="006737E2">
        <w:rPr>
          <w:lang w:val="en-US"/>
        </w:rPr>
        <w:t>,</w:t>
      </w:r>
      <w:r w:rsidRPr="006737E2">
        <w:rPr>
          <w:lang w:val="en-US"/>
        </w:rPr>
        <w:t xml:space="preserve"> J</w:t>
      </w:r>
      <w:r w:rsidR="00AC23DF" w:rsidRPr="006737E2">
        <w:rPr>
          <w:lang w:val="en-US"/>
        </w:rPr>
        <w:t>. and</w:t>
      </w:r>
      <w:r w:rsidRPr="006737E2">
        <w:rPr>
          <w:lang w:val="en-US"/>
        </w:rPr>
        <w:t xml:space="preserve"> </w:t>
      </w:r>
      <w:proofErr w:type="spellStart"/>
      <w:r w:rsidRPr="006737E2">
        <w:rPr>
          <w:lang w:val="en-US"/>
        </w:rPr>
        <w:t>Loya</w:t>
      </w:r>
      <w:proofErr w:type="spellEnd"/>
      <w:r w:rsidR="00AC23DF" w:rsidRPr="006737E2">
        <w:rPr>
          <w:lang w:val="en-US"/>
        </w:rPr>
        <w:t>,</w:t>
      </w:r>
      <w:r w:rsidRPr="006737E2">
        <w:rPr>
          <w:lang w:val="en-US"/>
        </w:rPr>
        <w:t xml:space="preserve"> Y</w:t>
      </w:r>
      <w:r w:rsidR="00AC23DF" w:rsidRPr="006737E2">
        <w:rPr>
          <w:lang w:val="en-US"/>
        </w:rPr>
        <w:t>.:</w:t>
      </w:r>
      <w:r w:rsidRPr="006737E2">
        <w:rPr>
          <w:lang w:val="en-US"/>
        </w:rPr>
        <w:t xml:space="preserve"> Mean oxygen-isotope signatures in </w:t>
      </w:r>
      <w:r w:rsidRPr="006737E2">
        <w:rPr>
          <w:iCs/>
          <w:lang w:val="en-US"/>
        </w:rPr>
        <w:t xml:space="preserve">Porites </w:t>
      </w:r>
      <w:r w:rsidRPr="006737E2">
        <w:rPr>
          <w:lang w:val="en-US"/>
        </w:rPr>
        <w:t>spp. corals: inter-colony variability and correction for extension-rate effects</w:t>
      </w:r>
      <w:r w:rsidR="00AC23DF" w:rsidRPr="006737E2">
        <w:rPr>
          <w:lang w:val="en-US"/>
        </w:rPr>
        <w:t>,</w:t>
      </w:r>
      <w:r w:rsidRPr="006737E2">
        <w:rPr>
          <w:lang w:val="en-US"/>
        </w:rPr>
        <w:t xml:space="preserve"> Coral Reefs</w:t>
      </w:r>
      <w:r w:rsidR="00AC23DF" w:rsidRPr="006737E2">
        <w:rPr>
          <w:lang w:val="en-US"/>
        </w:rPr>
        <w:t>,</w:t>
      </w:r>
      <w:r w:rsidRPr="006737E2">
        <w:rPr>
          <w:lang w:val="en-US"/>
        </w:rPr>
        <w:t xml:space="preserve"> 22</w:t>
      </w:r>
      <w:r w:rsidR="00AC23DF" w:rsidRPr="006737E2">
        <w:rPr>
          <w:lang w:val="en-US"/>
        </w:rPr>
        <w:t>,</w:t>
      </w:r>
      <w:r w:rsidRPr="006737E2">
        <w:rPr>
          <w:lang w:val="en-US"/>
        </w:rPr>
        <w:t xml:space="preserve"> 328–336</w:t>
      </w:r>
      <w:r w:rsidR="00AC23DF" w:rsidRPr="006737E2">
        <w:rPr>
          <w:lang w:val="en-US"/>
        </w:rPr>
        <w:t>, 2003.</w:t>
      </w:r>
    </w:p>
    <w:p w:rsidR="00A42E8C" w:rsidRPr="006737E2" w:rsidRDefault="00A42E8C" w:rsidP="00CB2CC7">
      <w:pPr>
        <w:spacing w:before="0"/>
        <w:ind w:left="709" w:hanging="709"/>
        <w:jc w:val="left"/>
        <w:rPr>
          <w:lang w:val="en-US"/>
        </w:rPr>
      </w:pPr>
      <w:r w:rsidRPr="006737E2">
        <w:rPr>
          <w:lang w:val="en-US"/>
        </w:rPr>
        <w:t>Franklin,</w:t>
      </w:r>
      <w:r w:rsidR="00AC23DF" w:rsidRPr="006737E2">
        <w:rPr>
          <w:lang w:val="en-US"/>
        </w:rPr>
        <w:t xml:space="preserve"> </w:t>
      </w:r>
      <w:r w:rsidRPr="006737E2">
        <w:rPr>
          <w:lang w:val="en-US"/>
        </w:rPr>
        <w:t>D.</w:t>
      </w:r>
      <w:r w:rsidR="00AC23DF" w:rsidRPr="006737E2">
        <w:rPr>
          <w:lang w:val="en-US"/>
        </w:rPr>
        <w:t xml:space="preserve"> J., </w:t>
      </w:r>
      <w:proofErr w:type="spellStart"/>
      <w:r w:rsidR="00AC23DF" w:rsidRPr="006737E2">
        <w:rPr>
          <w:lang w:val="en-US"/>
        </w:rPr>
        <w:t>Cedrés</w:t>
      </w:r>
      <w:proofErr w:type="spellEnd"/>
      <w:r w:rsidR="00AC23DF" w:rsidRPr="006737E2">
        <w:rPr>
          <w:lang w:val="en-US"/>
        </w:rPr>
        <w:t xml:space="preserve">, C. and </w:t>
      </w:r>
      <w:proofErr w:type="spellStart"/>
      <w:r w:rsidRPr="006737E2">
        <w:rPr>
          <w:lang w:val="en-US"/>
        </w:rPr>
        <w:t>Hoegh-Guldberg</w:t>
      </w:r>
      <w:proofErr w:type="spellEnd"/>
      <w:r w:rsidRPr="006737E2">
        <w:rPr>
          <w:lang w:val="en-US"/>
        </w:rPr>
        <w:t>,</w:t>
      </w:r>
      <w:r w:rsidR="00AC23DF" w:rsidRPr="006737E2">
        <w:rPr>
          <w:lang w:val="en-US"/>
        </w:rPr>
        <w:t xml:space="preserve"> O.:</w:t>
      </w:r>
      <w:r w:rsidRPr="006737E2">
        <w:rPr>
          <w:lang w:val="en-US"/>
        </w:rPr>
        <w:t xml:space="preserve"> Increased mortality and </w:t>
      </w:r>
      <w:proofErr w:type="spellStart"/>
      <w:r w:rsidRPr="006737E2">
        <w:rPr>
          <w:lang w:val="en-US"/>
        </w:rPr>
        <w:t>photoinhibition</w:t>
      </w:r>
      <w:proofErr w:type="spellEnd"/>
      <w:r w:rsidRPr="006737E2">
        <w:rPr>
          <w:lang w:val="en-US"/>
        </w:rPr>
        <w:t xml:space="preserve"> in the symbiotic dinoflagellates of the Indo–Pacific coral </w:t>
      </w:r>
      <w:proofErr w:type="spellStart"/>
      <w:r w:rsidRPr="006737E2">
        <w:rPr>
          <w:lang w:val="en-US"/>
        </w:rPr>
        <w:t>Stylophora</w:t>
      </w:r>
      <w:proofErr w:type="spellEnd"/>
      <w:r w:rsidRPr="006737E2">
        <w:rPr>
          <w:lang w:val="en-US"/>
        </w:rPr>
        <w:t xml:space="preserve"> </w:t>
      </w:r>
      <w:proofErr w:type="spellStart"/>
      <w:r w:rsidRPr="006737E2">
        <w:rPr>
          <w:lang w:val="en-US"/>
        </w:rPr>
        <w:t>pistillata</w:t>
      </w:r>
      <w:proofErr w:type="spellEnd"/>
      <w:r w:rsidR="00AC23DF" w:rsidRPr="006737E2">
        <w:rPr>
          <w:lang w:val="en-US"/>
        </w:rPr>
        <w:t xml:space="preserve"> (</w:t>
      </w:r>
      <w:proofErr w:type="spellStart"/>
      <w:r w:rsidR="00AC23DF" w:rsidRPr="006737E2">
        <w:rPr>
          <w:lang w:val="en-US"/>
        </w:rPr>
        <w:t>Esper</w:t>
      </w:r>
      <w:proofErr w:type="spellEnd"/>
      <w:r w:rsidR="00AC23DF" w:rsidRPr="006737E2">
        <w:rPr>
          <w:lang w:val="en-US"/>
        </w:rPr>
        <w:t xml:space="preserve">) </w:t>
      </w:r>
      <w:r w:rsidR="00AC23DF" w:rsidRPr="006737E2">
        <w:rPr>
          <w:lang w:val="en-US"/>
        </w:rPr>
        <w:lastRenderedPageBreak/>
        <w:t>after summer bleaching,</w:t>
      </w:r>
      <w:r w:rsidRPr="006737E2">
        <w:rPr>
          <w:lang w:val="en-US"/>
        </w:rPr>
        <w:t xml:space="preserve"> Mar. Biol.</w:t>
      </w:r>
      <w:r w:rsidR="00AC23DF" w:rsidRPr="006737E2">
        <w:rPr>
          <w:lang w:val="en-US"/>
        </w:rPr>
        <w:t xml:space="preserve">, 149, </w:t>
      </w:r>
      <w:r w:rsidRPr="006737E2">
        <w:rPr>
          <w:lang w:val="en-US"/>
        </w:rPr>
        <w:t>633–642</w:t>
      </w:r>
      <w:r w:rsidR="004178AE" w:rsidRPr="006737E2">
        <w:rPr>
          <w:lang w:val="en-US"/>
        </w:rPr>
        <w:t>,</w:t>
      </w:r>
      <w:r w:rsidRPr="006737E2">
        <w:rPr>
          <w:lang w:val="en-US"/>
        </w:rPr>
        <w:t xml:space="preserve"> </w:t>
      </w:r>
      <w:proofErr w:type="spellStart"/>
      <w:r w:rsidR="00AC23DF" w:rsidRPr="006737E2">
        <w:rPr>
          <w:lang w:val="en-US"/>
        </w:rPr>
        <w:t>doi</w:t>
      </w:r>
      <w:proofErr w:type="spellEnd"/>
      <w:r w:rsidR="00AC23DF" w:rsidRPr="006737E2">
        <w:rPr>
          <w:lang w:val="en-US"/>
        </w:rPr>
        <w:t>: 10.1007/s00227-005-0230-z., 2006.</w:t>
      </w:r>
    </w:p>
    <w:p w:rsidR="00A42E8C" w:rsidRPr="006737E2" w:rsidRDefault="00A42E8C" w:rsidP="00CB2CC7">
      <w:pPr>
        <w:spacing w:before="0"/>
        <w:ind w:left="709" w:hanging="709"/>
        <w:jc w:val="left"/>
        <w:rPr>
          <w:lang w:val="en-US"/>
        </w:rPr>
      </w:pPr>
      <w:proofErr w:type="spellStart"/>
      <w:r w:rsidRPr="006737E2">
        <w:rPr>
          <w:lang w:val="en-US"/>
        </w:rPr>
        <w:t>Gagan</w:t>
      </w:r>
      <w:proofErr w:type="spellEnd"/>
      <w:r w:rsidR="00AC23DF" w:rsidRPr="006737E2">
        <w:rPr>
          <w:lang w:val="en-US"/>
        </w:rPr>
        <w:t>,</w:t>
      </w:r>
      <w:r w:rsidRPr="006737E2">
        <w:rPr>
          <w:lang w:val="en-US"/>
        </w:rPr>
        <w:t xml:space="preserve"> M</w:t>
      </w:r>
      <w:r w:rsidR="00AC23DF" w:rsidRPr="006737E2">
        <w:rPr>
          <w:lang w:val="en-US"/>
        </w:rPr>
        <w:t>.</w:t>
      </w:r>
      <w:r w:rsidRPr="006737E2">
        <w:rPr>
          <w:lang w:val="en-US"/>
        </w:rPr>
        <w:t xml:space="preserve"> K</w:t>
      </w:r>
      <w:r w:rsidR="00AC23DF" w:rsidRPr="006737E2">
        <w:rPr>
          <w:lang w:val="en-US"/>
        </w:rPr>
        <w:t>.</w:t>
      </w:r>
      <w:r w:rsidRPr="006737E2">
        <w:rPr>
          <w:lang w:val="en-US"/>
        </w:rPr>
        <w:t xml:space="preserve">, </w:t>
      </w:r>
      <w:proofErr w:type="spellStart"/>
      <w:r w:rsidRPr="006737E2">
        <w:rPr>
          <w:lang w:val="en-US"/>
        </w:rPr>
        <w:t>Chivas</w:t>
      </w:r>
      <w:proofErr w:type="spellEnd"/>
      <w:r w:rsidR="00AC23DF" w:rsidRPr="006737E2">
        <w:rPr>
          <w:lang w:val="en-US"/>
        </w:rPr>
        <w:t>,</w:t>
      </w:r>
      <w:r w:rsidRPr="006737E2">
        <w:rPr>
          <w:lang w:val="en-US"/>
        </w:rPr>
        <w:t xml:space="preserve"> A</w:t>
      </w:r>
      <w:r w:rsidR="00AC23DF" w:rsidRPr="006737E2">
        <w:rPr>
          <w:lang w:val="en-US"/>
        </w:rPr>
        <w:t xml:space="preserve">. </w:t>
      </w:r>
      <w:r w:rsidRPr="006737E2">
        <w:rPr>
          <w:lang w:val="en-US"/>
        </w:rPr>
        <w:t>R</w:t>
      </w:r>
      <w:r w:rsidR="00AC23DF" w:rsidRPr="006737E2">
        <w:rPr>
          <w:lang w:val="en-US"/>
        </w:rPr>
        <w:t>. and</w:t>
      </w:r>
      <w:r w:rsidRPr="006737E2">
        <w:rPr>
          <w:lang w:val="en-US"/>
        </w:rPr>
        <w:t xml:space="preserve"> </w:t>
      </w:r>
      <w:proofErr w:type="spellStart"/>
      <w:r w:rsidRPr="006737E2">
        <w:rPr>
          <w:lang w:val="en-US"/>
        </w:rPr>
        <w:t>Isdale</w:t>
      </w:r>
      <w:proofErr w:type="spellEnd"/>
      <w:r w:rsidR="00AC23DF" w:rsidRPr="006737E2">
        <w:rPr>
          <w:lang w:val="en-US"/>
        </w:rPr>
        <w:t>,</w:t>
      </w:r>
      <w:r w:rsidRPr="006737E2">
        <w:rPr>
          <w:lang w:val="en-US"/>
        </w:rPr>
        <w:t xml:space="preserve"> P</w:t>
      </w:r>
      <w:r w:rsidR="00AC23DF" w:rsidRPr="006737E2">
        <w:rPr>
          <w:lang w:val="en-US"/>
        </w:rPr>
        <w:t xml:space="preserve">. </w:t>
      </w:r>
      <w:r w:rsidRPr="006737E2">
        <w:rPr>
          <w:lang w:val="en-US"/>
        </w:rPr>
        <w:t>J</w:t>
      </w:r>
      <w:r w:rsidR="00AC23DF" w:rsidRPr="006737E2">
        <w:rPr>
          <w:lang w:val="en-US"/>
        </w:rPr>
        <w:t>.:</w:t>
      </w:r>
      <w:r w:rsidRPr="006737E2">
        <w:rPr>
          <w:lang w:val="en-US"/>
        </w:rPr>
        <w:t xml:space="preserve"> High-resolution isotopic records from corals using ocean temperature and mass-spawning chronometer</w:t>
      </w:r>
      <w:r w:rsidR="00AC23DF" w:rsidRPr="006737E2">
        <w:rPr>
          <w:lang w:val="en-US"/>
        </w:rPr>
        <w:t>s,</w:t>
      </w:r>
      <w:r w:rsidRPr="006737E2">
        <w:rPr>
          <w:lang w:val="en-US"/>
        </w:rPr>
        <w:t xml:space="preserve"> Earth Planet</w:t>
      </w:r>
      <w:r w:rsidR="00AC23DF" w:rsidRPr="006737E2">
        <w:rPr>
          <w:lang w:val="en-US"/>
        </w:rPr>
        <w:t>.</w:t>
      </w:r>
      <w:r w:rsidRPr="006737E2">
        <w:rPr>
          <w:lang w:val="en-US"/>
        </w:rPr>
        <w:t xml:space="preserve"> Sci</w:t>
      </w:r>
      <w:r w:rsidR="00AC23DF" w:rsidRPr="006737E2">
        <w:rPr>
          <w:lang w:val="en-US"/>
        </w:rPr>
        <w:t>.</w:t>
      </w:r>
      <w:r w:rsidRPr="006737E2">
        <w:rPr>
          <w:lang w:val="en-US"/>
        </w:rPr>
        <w:t xml:space="preserve"> Lett</w:t>
      </w:r>
      <w:r w:rsidR="00AC23DF" w:rsidRPr="006737E2">
        <w:rPr>
          <w:lang w:val="en-US"/>
        </w:rPr>
        <w:t xml:space="preserve">., 121, </w:t>
      </w:r>
      <w:r w:rsidRPr="006737E2">
        <w:rPr>
          <w:lang w:val="en-US"/>
        </w:rPr>
        <w:t>249–258</w:t>
      </w:r>
      <w:r w:rsidR="00AC23DF" w:rsidRPr="006737E2">
        <w:rPr>
          <w:lang w:val="en-US"/>
        </w:rPr>
        <w:t>, 1994.</w:t>
      </w:r>
    </w:p>
    <w:p w:rsidR="00A42E8C" w:rsidRPr="006737E2" w:rsidRDefault="00A42E8C" w:rsidP="00CB2CC7">
      <w:pPr>
        <w:spacing w:before="0"/>
        <w:ind w:left="709" w:hanging="709"/>
        <w:jc w:val="left"/>
        <w:rPr>
          <w:lang w:val="en-US"/>
        </w:rPr>
      </w:pPr>
      <w:proofErr w:type="spellStart"/>
      <w:r w:rsidRPr="006737E2">
        <w:rPr>
          <w:lang w:val="en-US"/>
        </w:rPr>
        <w:t>Gagan</w:t>
      </w:r>
      <w:proofErr w:type="spellEnd"/>
      <w:r w:rsidR="00E10DBF" w:rsidRPr="006737E2">
        <w:rPr>
          <w:lang w:val="en-US"/>
        </w:rPr>
        <w:t>,</w:t>
      </w:r>
      <w:r w:rsidRPr="006737E2">
        <w:rPr>
          <w:lang w:val="en-US"/>
        </w:rPr>
        <w:t xml:space="preserve"> M</w:t>
      </w:r>
      <w:r w:rsidR="00E10DBF" w:rsidRPr="006737E2">
        <w:rPr>
          <w:lang w:val="en-US"/>
        </w:rPr>
        <w:t xml:space="preserve">. </w:t>
      </w:r>
      <w:r w:rsidRPr="006737E2">
        <w:rPr>
          <w:lang w:val="en-US"/>
        </w:rPr>
        <w:t>K</w:t>
      </w:r>
      <w:r w:rsidR="00E10DBF" w:rsidRPr="006737E2">
        <w:rPr>
          <w:lang w:val="en-US"/>
        </w:rPr>
        <w:t>.</w:t>
      </w:r>
      <w:r w:rsidRPr="006737E2">
        <w:rPr>
          <w:lang w:val="en-US"/>
        </w:rPr>
        <w:t xml:space="preserve">, </w:t>
      </w:r>
      <w:proofErr w:type="spellStart"/>
      <w:r w:rsidRPr="006737E2">
        <w:rPr>
          <w:lang w:val="en-US"/>
        </w:rPr>
        <w:t>Ayliffe</w:t>
      </w:r>
      <w:proofErr w:type="spellEnd"/>
      <w:r w:rsidR="00E10DBF" w:rsidRPr="006737E2">
        <w:rPr>
          <w:lang w:val="en-US"/>
        </w:rPr>
        <w:t>,</w:t>
      </w:r>
      <w:r w:rsidRPr="006737E2">
        <w:rPr>
          <w:lang w:val="en-US"/>
        </w:rPr>
        <w:t xml:space="preserve"> L</w:t>
      </w:r>
      <w:r w:rsidR="00E10DBF" w:rsidRPr="006737E2">
        <w:rPr>
          <w:lang w:val="en-US"/>
        </w:rPr>
        <w:t xml:space="preserve">. </w:t>
      </w:r>
      <w:r w:rsidRPr="006737E2">
        <w:rPr>
          <w:lang w:val="en-US"/>
        </w:rPr>
        <w:t>K</w:t>
      </w:r>
      <w:r w:rsidR="00E10DBF" w:rsidRPr="006737E2">
        <w:rPr>
          <w:lang w:val="en-US"/>
        </w:rPr>
        <w:t>.</w:t>
      </w:r>
      <w:r w:rsidRPr="006737E2">
        <w:rPr>
          <w:lang w:val="en-US"/>
        </w:rPr>
        <w:t>, Beck</w:t>
      </w:r>
      <w:r w:rsidR="00E10DBF" w:rsidRPr="006737E2">
        <w:rPr>
          <w:lang w:val="en-US"/>
        </w:rPr>
        <w:t>,</w:t>
      </w:r>
      <w:r w:rsidRPr="006737E2">
        <w:rPr>
          <w:lang w:val="en-US"/>
        </w:rPr>
        <w:t xml:space="preserve"> J</w:t>
      </w:r>
      <w:r w:rsidR="00E10DBF" w:rsidRPr="006737E2">
        <w:rPr>
          <w:lang w:val="en-US"/>
        </w:rPr>
        <w:t xml:space="preserve">. </w:t>
      </w:r>
      <w:r w:rsidRPr="006737E2">
        <w:rPr>
          <w:lang w:val="en-US"/>
        </w:rPr>
        <w:t>W</w:t>
      </w:r>
      <w:r w:rsidR="00E10DBF" w:rsidRPr="006737E2">
        <w:rPr>
          <w:lang w:val="en-US"/>
        </w:rPr>
        <w:t>.</w:t>
      </w:r>
      <w:r w:rsidRPr="006737E2">
        <w:rPr>
          <w:lang w:val="en-US"/>
        </w:rPr>
        <w:t>, Cole</w:t>
      </w:r>
      <w:r w:rsidR="00E10DBF" w:rsidRPr="006737E2">
        <w:rPr>
          <w:lang w:val="en-US"/>
        </w:rPr>
        <w:t>,</w:t>
      </w:r>
      <w:r w:rsidRPr="006737E2">
        <w:rPr>
          <w:lang w:val="en-US"/>
        </w:rPr>
        <w:t xml:space="preserve"> J</w:t>
      </w:r>
      <w:r w:rsidR="00E10DBF" w:rsidRPr="006737E2">
        <w:rPr>
          <w:lang w:val="en-US"/>
        </w:rPr>
        <w:t xml:space="preserve">. </w:t>
      </w:r>
      <w:r w:rsidRPr="006737E2">
        <w:rPr>
          <w:lang w:val="en-US"/>
        </w:rPr>
        <w:t>E</w:t>
      </w:r>
      <w:r w:rsidR="00E10DBF" w:rsidRPr="006737E2">
        <w:rPr>
          <w:lang w:val="en-US"/>
        </w:rPr>
        <w:t>.</w:t>
      </w:r>
      <w:r w:rsidRPr="006737E2">
        <w:rPr>
          <w:lang w:val="en-US"/>
        </w:rPr>
        <w:t xml:space="preserve">, </w:t>
      </w:r>
      <w:proofErr w:type="spellStart"/>
      <w:r w:rsidRPr="006737E2">
        <w:rPr>
          <w:lang w:val="en-US"/>
        </w:rPr>
        <w:t>Druffel</w:t>
      </w:r>
      <w:proofErr w:type="spellEnd"/>
      <w:r w:rsidR="00E10DBF" w:rsidRPr="006737E2">
        <w:rPr>
          <w:lang w:val="en-US"/>
        </w:rPr>
        <w:t xml:space="preserve">, </w:t>
      </w:r>
      <w:r w:rsidRPr="006737E2">
        <w:rPr>
          <w:lang w:val="en-US"/>
        </w:rPr>
        <w:t xml:space="preserve"> E</w:t>
      </w:r>
      <w:r w:rsidR="00E10DBF" w:rsidRPr="006737E2">
        <w:rPr>
          <w:lang w:val="en-US"/>
        </w:rPr>
        <w:t xml:space="preserve">. </w:t>
      </w:r>
      <w:r w:rsidRPr="006737E2">
        <w:rPr>
          <w:lang w:val="en-US"/>
        </w:rPr>
        <w:t>R</w:t>
      </w:r>
      <w:r w:rsidR="00E10DBF" w:rsidRPr="006737E2">
        <w:rPr>
          <w:lang w:val="en-US"/>
        </w:rPr>
        <w:t xml:space="preserve">. </w:t>
      </w:r>
      <w:r w:rsidRPr="006737E2">
        <w:rPr>
          <w:lang w:val="en-US"/>
        </w:rPr>
        <w:t>M</w:t>
      </w:r>
      <w:r w:rsidR="00E10DBF" w:rsidRPr="006737E2">
        <w:rPr>
          <w:lang w:val="en-US"/>
        </w:rPr>
        <w:t>.</w:t>
      </w:r>
      <w:r w:rsidRPr="006737E2">
        <w:rPr>
          <w:lang w:val="en-US"/>
        </w:rPr>
        <w:t>, Dunbar</w:t>
      </w:r>
      <w:r w:rsidR="00E10DBF" w:rsidRPr="006737E2">
        <w:rPr>
          <w:lang w:val="en-US"/>
        </w:rPr>
        <w:t>,</w:t>
      </w:r>
      <w:r w:rsidRPr="006737E2">
        <w:rPr>
          <w:lang w:val="en-US"/>
        </w:rPr>
        <w:t xml:space="preserve"> R</w:t>
      </w:r>
      <w:r w:rsidR="00E10DBF" w:rsidRPr="006737E2">
        <w:rPr>
          <w:lang w:val="en-US"/>
        </w:rPr>
        <w:t xml:space="preserve">. </w:t>
      </w:r>
      <w:r w:rsidRPr="006737E2">
        <w:rPr>
          <w:lang w:val="en-US"/>
        </w:rPr>
        <w:t>B</w:t>
      </w:r>
      <w:r w:rsidR="00E10DBF" w:rsidRPr="006737E2">
        <w:rPr>
          <w:lang w:val="en-US"/>
        </w:rPr>
        <w:t>. and</w:t>
      </w:r>
      <w:r w:rsidRPr="006737E2">
        <w:rPr>
          <w:lang w:val="en-US"/>
        </w:rPr>
        <w:t xml:space="preserve"> </w:t>
      </w:r>
      <w:proofErr w:type="spellStart"/>
      <w:r w:rsidRPr="006737E2">
        <w:rPr>
          <w:lang w:val="en-US"/>
        </w:rPr>
        <w:t>Schrag</w:t>
      </w:r>
      <w:proofErr w:type="spellEnd"/>
      <w:r w:rsidR="00E10DBF" w:rsidRPr="006737E2">
        <w:rPr>
          <w:lang w:val="en-US"/>
        </w:rPr>
        <w:t>,</w:t>
      </w:r>
      <w:r w:rsidRPr="006737E2">
        <w:rPr>
          <w:lang w:val="en-US"/>
        </w:rPr>
        <w:t xml:space="preserve"> D</w:t>
      </w:r>
      <w:r w:rsidR="00E10DBF" w:rsidRPr="006737E2">
        <w:rPr>
          <w:lang w:val="en-US"/>
        </w:rPr>
        <w:t xml:space="preserve">. </w:t>
      </w:r>
      <w:r w:rsidRPr="006737E2">
        <w:rPr>
          <w:lang w:val="en-US"/>
        </w:rPr>
        <w:t>P</w:t>
      </w:r>
      <w:r w:rsidR="00E10DBF" w:rsidRPr="006737E2">
        <w:rPr>
          <w:lang w:val="en-US"/>
        </w:rPr>
        <w:t>.:</w:t>
      </w:r>
      <w:r w:rsidRPr="006737E2">
        <w:rPr>
          <w:lang w:val="en-US"/>
        </w:rPr>
        <w:t xml:space="preserve"> New views of tropical paleoclimates from corals</w:t>
      </w:r>
      <w:r w:rsidR="006949C1" w:rsidRPr="006737E2">
        <w:rPr>
          <w:lang w:val="en-US"/>
        </w:rPr>
        <w:t>,</w:t>
      </w:r>
      <w:r w:rsidRPr="006737E2">
        <w:rPr>
          <w:lang w:val="en-US"/>
        </w:rPr>
        <w:t xml:space="preserve"> Quaternary</w:t>
      </w:r>
      <w:r w:rsidR="006949C1" w:rsidRPr="006737E2">
        <w:rPr>
          <w:lang w:val="en-US"/>
        </w:rPr>
        <w:t>.</w:t>
      </w:r>
      <w:r w:rsidRPr="006737E2">
        <w:rPr>
          <w:lang w:val="en-US"/>
        </w:rPr>
        <w:t xml:space="preserve"> Sci</w:t>
      </w:r>
      <w:r w:rsidR="006949C1" w:rsidRPr="006737E2">
        <w:rPr>
          <w:lang w:val="en-US"/>
        </w:rPr>
        <w:t>.</w:t>
      </w:r>
      <w:r w:rsidRPr="006737E2">
        <w:rPr>
          <w:lang w:val="en-US"/>
        </w:rPr>
        <w:t xml:space="preserve"> Rev</w:t>
      </w:r>
      <w:r w:rsidR="006949C1" w:rsidRPr="006737E2">
        <w:rPr>
          <w:lang w:val="en-US"/>
        </w:rPr>
        <w:t xml:space="preserve">., 19, </w:t>
      </w:r>
      <w:r w:rsidRPr="006737E2">
        <w:rPr>
          <w:lang w:val="en-US"/>
        </w:rPr>
        <w:t>45–64</w:t>
      </w:r>
      <w:r w:rsidR="006949C1" w:rsidRPr="006737E2">
        <w:rPr>
          <w:lang w:val="en-US"/>
        </w:rPr>
        <w:t xml:space="preserve">, </w:t>
      </w:r>
      <w:r w:rsidR="00E10DBF" w:rsidRPr="006737E2">
        <w:rPr>
          <w:lang w:val="en-US"/>
        </w:rPr>
        <w:t>2000</w:t>
      </w:r>
      <w:r w:rsidR="006949C1" w:rsidRPr="006737E2">
        <w:rPr>
          <w:lang w:val="en-US"/>
        </w:rPr>
        <w:t>.</w:t>
      </w:r>
    </w:p>
    <w:p w:rsidR="00A42E8C" w:rsidRPr="006737E2" w:rsidRDefault="00A42E8C" w:rsidP="00CB2CC7">
      <w:pPr>
        <w:spacing w:before="0"/>
        <w:ind w:left="709" w:hanging="709"/>
        <w:jc w:val="left"/>
        <w:rPr>
          <w:lang w:val="en-US"/>
        </w:rPr>
      </w:pPr>
      <w:r w:rsidRPr="006737E2">
        <w:rPr>
          <w:lang w:val="en-US"/>
        </w:rPr>
        <w:t>Glynn</w:t>
      </w:r>
      <w:r w:rsidR="006949C1" w:rsidRPr="006737E2">
        <w:rPr>
          <w:lang w:val="en-US"/>
        </w:rPr>
        <w:t>,</w:t>
      </w:r>
      <w:r w:rsidRPr="006737E2">
        <w:rPr>
          <w:lang w:val="en-US"/>
        </w:rPr>
        <w:t xml:space="preserve"> P</w:t>
      </w:r>
      <w:r w:rsidR="006949C1" w:rsidRPr="006737E2">
        <w:rPr>
          <w:lang w:val="en-US"/>
        </w:rPr>
        <w:t xml:space="preserve">. </w:t>
      </w:r>
      <w:r w:rsidRPr="006737E2">
        <w:rPr>
          <w:lang w:val="en-US"/>
        </w:rPr>
        <w:t>W</w:t>
      </w:r>
      <w:r w:rsidR="006949C1" w:rsidRPr="006737E2">
        <w:rPr>
          <w:lang w:val="en-US"/>
        </w:rPr>
        <w:t>.</w:t>
      </w:r>
      <w:r w:rsidRPr="006737E2">
        <w:rPr>
          <w:lang w:val="en-US"/>
        </w:rPr>
        <w:t>, Colley</w:t>
      </w:r>
      <w:r w:rsidR="006949C1" w:rsidRPr="006737E2">
        <w:rPr>
          <w:lang w:val="en-US"/>
        </w:rPr>
        <w:t>,</w:t>
      </w:r>
      <w:r w:rsidRPr="006737E2">
        <w:rPr>
          <w:lang w:val="en-US"/>
        </w:rPr>
        <w:t xml:space="preserve"> S</w:t>
      </w:r>
      <w:r w:rsidR="006949C1" w:rsidRPr="006737E2">
        <w:rPr>
          <w:lang w:val="en-US"/>
        </w:rPr>
        <w:t xml:space="preserve">. </w:t>
      </w:r>
      <w:r w:rsidRPr="006737E2">
        <w:rPr>
          <w:lang w:val="en-US"/>
        </w:rPr>
        <w:t>B</w:t>
      </w:r>
      <w:r w:rsidR="006949C1" w:rsidRPr="006737E2">
        <w:rPr>
          <w:lang w:val="en-US"/>
        </w:rPr>
        <w:t>.</w:t>
      </w:r>
      <w:r w:rsidRPr="006737E2">
        <w:rPr>
          <w:lang w:val="en-US"/>
        </w:rPr>
        <w:t xml:space="preserve">, </w:t>
      </w:r>
      <w:proofErr w:type="spellStart"/>
      <w:r w:rsidRPr="006737E2">
        <w:rPr>
          <w:lang w:val="en-US"/>
        </w:rPr>
        <w:t>Eakin</w:t>
      </w:r>
      <w:proofErr w:type="spellEnd"/>
      <w:r w:rsidR="006949C1" w:rsidRPr="006737E2">
        <w:rPr>
          <w:lang w:val="en-US"/>
        </w:rPr>
        <w:t>,</w:t>
      </w:r>
      <w:r w:rsidRPr="006737E2">
        <w:rPr>
          <w:lang w:val="en-US"/>
        </w:rPr>
        <w:t xml:space="preserve"> C</w:t>
      </w:r>
      <w:r w:rsidR="006949C1" w:rsidRPr="006737E2">
        <w:rPr>
          <w:lang w:val="en-US"/>
        </w:rPr>
        <w:t xml:space="preserve">. </w:t>
      </w:r>
      <w:r w:rsidRPr="006737E2">
        <w:rPr>
          <w:lang w:val="en-US"/>
        </w:rPr>
        <w:t>M</w:t>
      </w:r>
      <w:r w:rsidR="006949C1" w:rsidRPr="006737E2">
        <w:rPr>
          <w:lang w:val="en-US"/>
        </w:rPr>
        <w:t>.</w:t>
      </w:r>
      <w:r w:rsidRPr="006737E2">
        <w:rPr>
          <w:lang w:val="en-US"/>
        </w:rPr>
        <w:t>, Smith</w:t>
      </w:r>
      <w:r w:rsidR="006949C1" w:rsidRPr="006737E2">
        <w:rPr>
          <w:lang w:val="en-US"/>
        </w:rPr>
        <w:t>,</w:t>
      </w:r>
      <w:r w:rsidRPr="006737E2">
        <w:rPr>
          <w:lang w:val="en-US"/>
        </w:rPr>
        <w:t xml:space="preserve"> D</w:t>
      </w:r>
      <w:r w:rsidR="006949C1" w:rsidRPr="006737E2">
        <w:rPr>
          <w:lang w:val="en-US"/>
        </w:rPr>
        <w:t xml:space="preserve">. </w:t>
      </w:r>
      <w:r w:rsidRPr="006737E2">
        <w:rPr>
          <w:lang w:val="en-US"/>
        </w:rPr>
        <w:t>B</w:t>
      </w:r>
      <w:r w:rsidR="006949C1" w:rsidRPr="006737E2">
        <w:rPr>
          <w:lang w:val="en-US"/>
        </w:rPr>
        <w:t xml:space="preserve">., Cortés, J., </w:t>
      </w:r>
      <w:proofErr w:type="spellStart"/>
      <w:r w:rsidR="006949C1" w:rsidRPr="006737E2">
        <w:rPr>
          <w:lang w:val="en-US"/>
        </w:rPr>
        <w:t>Gassman</w:t>
      </w:r>
      <w:proofErr w:type="spellEnd"/>
      <w:r w:rsidR="006949C1" w:rsidRPr="006737E2">
        <w:rPr>
          <w:lang w:val="en-US"/>
        </w:rPr>
        <w:t xml:space="preserve">, N. J., </w:t>
      </w:r>
      <w:proofErr w:type="spellStart"/>
      <w:r w:rsidR="006949C1" w:rsidRPr="006737E2">
        <w:rPr>
          <w:lang w:val="en-US"/>
        </w:rPr>
        <w:t>Guzmán</w:t>
      </w:r>
      <w:proofErr w:type="spellEnd"/>
      <w:r w:rsidR="006949C1" w:rsidRPr="006737E2">
        <w:rPr>
          <w:lang w:val="en-US"/>
        </w:rPr>
        <w:t>, H. M., Del Rosario, J. B. and Feingold, J. S.:</w:t>
      </w:r>
      <w:r w:rsidRPr="006737E2">
        <w:rPr>
          <w:lang w:val="en-US"/>
        </w:rPr>
        <w:t xml:space="preserve"> Reef coral reproduction in the eastern Pacific: Costa Rica, Panamá and the Galápagos Islands (Ecuador). II. </w:t>
      </w:r>
      <w:proofErr w:type="spellStart"/>
      <w:r w:rsidRPr="006737E2">
        <w:rPr>
          <w:iCs/>
          <w:lang w:val="en-US"/>
        </w:rPr>
        <w:t>Poritidae</w:t>
      </w:r>
      <w:proofErr w:type="spellEnd"/>
      <w:r w:rsidR="006949C1" w:rsidRPr="006737E2">
        <w:rPr>
          <w:iCs/>
          <w:lang w:val="en-US"/>
        </w:rPr>
        <w:t>,</w:t>
      </w:r>
      <w:r w:rsidRPr="006737E2">
        <w:rPr>
          <w:iCs/>
          <w:lang w:val="en-US"/>
        </w:rPr>
        <w:t xml:space="preserve"> </w:t>
      </w:r>
      <w:r w:rsidRPr="006737E2">
        <w:rPr>
          <w:lang w:val="en-US"/>
        </w:rPr>
        <w:t>Mar</w:t>
      </w:r>
      <w:r w:rsidR="006949C1" w:rsidRPr="006737E2">
        <w:rPr>
          <w:lang w:val="en-US"/>
        </w:rPr>
        <w:t>.</w:t>
      </w:r>
      <w:r w:rsidRPr="006737E2">
        <w:rPr>
          <w:lang w:val="en-US"/>
        </w:rPr>
        <w:t xml:space="preserve"> Biol</w:t>
      </w:r>
      <w:r w:rsidR="006949C1" w:rsidRPr="006737E2">
        <w:rPr>
          <w:lang w:val="en-US"/>
        </w:rPr>
        <w:t xml:space="preserve">., 118, </w:t>
      </w:r>
      <w:r w:rsidRPr="006737E2">
        <w:rPr>
          <w:lang w:val="en-US"/>
        </w:rPr>
        <w:t>191</w:t>
      </w:r>
      <w:r w:rsidR="00C75F6D" w:rsidRPr="006737E2">
        <w:rPr>
          <w:lang w:val="en-US"/>
        </w:rPr>
        <w:t>–</w:t>
      </w:r>
      <w:r w:rsidRPr="006737E2">
        <w:rPr>
          <w:lang w:val="en-US"/>
        </w:rPr>
        <w:t>208</w:t>
      </w:r>
      <w:r w:rsidR="006949C1" w:rsidRPr="006737E2">
        <w:rPr>
          <w:lang w:val="en-US"/>
        </w:rPr>
        <w:t>, 1994.</w:t>
      </w:r>
    </w:p>
    <w:p w:rsidR="00A42E8C" w:rsidRPr="006737E2" w:rsidRDefault="00A42E8C" w:rsidP="00CB2CC7">
      <w:pPr>
        <w:spacing w:before="0"/>
        <w:ind w:left="709" w:hanging="709"/>
        <w:jc w:val="left"/>
        <w:rPr>
          <w:lang w:val="en-US"/>
        </w:rPr>
      </w:pPr>
      <w:r w:rsidRPr="006737E2">
        <w:rPr>
          <w:lang w:val="en-US"/>
        </w:rPr>
        <w:t>Grossman</w:t>
      </w:r>
      <w:r w:rsidR="00E86202" w:rsidRPr="006737E2">
        <w:rPr>
          <w:lang w:val="en-US"/>
        </w:rPr>
        <w:t>,</w:t>
      </w:r>
      <w:r w:rsidRPr="006737E2">
        <w:rPr>
          <w:lang w:val="en-US"/>
        </w:rPr>
        <w:t xml:space="preserve"> E</w:t>
      </w:r>
      <w:r w:rsidR="00E86202" w:rsidRPr="006737E2">
        <w:rPr>
          <w:lang w:val="en-US"/>
        </w:rPr>
        <w:t xml:space="preserve">. </w:t>
      </w:r>
      <w:r w:rsidRPr="006737E2">
        <w:rPr>
          <w:lang w:val="en-US"/>
        </w:rPr>
        <w:t>L</w:t>
      </w:r>
      <w:r w:rsidR="00E86202" w:rsidRPr="006737E2">
        <w:rPr>
          <w:lang w:val="en-US"/>
        </w:rPr>
        <w:t xml:space="preserve"> and Ku T. </w:t>
      </w:r>
      <w:r w:rsidRPr="006737E2">
        <w:rPr>
          <w:lang w:val="en-US"/>
        </w:rPr>
        <w:t>L</w:t>
      </w:r>
      <w:r w:rsidR="00E86202" w:rsidRPr="006737E2">
        <w:rPr>
          <w:lang w:val="en-US"/>
        </w:rPr>
        <w:t>.:</w:t>
      </w:r>
      <w:r w:rsidRPr="006737E2">
        <w:rPr>
          <w:lang w:val="en-US"/>
        </w:rPr>
        <w:t xml:space="preserve"> Oxygen and carbon isotope fractionation in biogenic</w:t>
      </w:r>
      <w:r w:rsidR="00C0598F" w:rsidRPr="006737E2">
        <w:rPr>
          <w:lang w:val="en-US"/>
        </w:rPr>
        <w:t xml:space="preserve"> aragonite: temperature effects,</w:t>
      </w:r>
      <w:r w:rsidRPr="006737E2">
        <w:rPr>
          <w:lang w:val="en-US"/>
        </w:rPr>
        <w:t xml:space="preserve"> Chem</w:t>
      </w:r>
      <w:r w:rsidR="00C0598F" w:rsidRPr="006737E2">
        <w:rPr>
          <w:lang w:val="en-US"/>
        </w:rPr>
        <w:t>.</w:t>
      </w:r>
      <w:r w:rsidRPr="006737E2">
        <w:rPr>
          <w:lang w:val="en-US"/>
        </w:rPr>
        <w:t xml:space="preserve"> Geol</w:t>
      </w:r>
      <w:r w:rsidR="00C0598F" w:rsidRPr="006737E2">
        <w:rPr>
          <w:lang w:val="en-US"/>
        </w:rPr>
        <w:t xml:space="preserve">., 59, </w:t>
      </w:r>
      <w:r w:rsidRPr="006737E2">
        <w:rPr>
          <w:lang w:val="en-US"/>
        </w:rPr>
        <w:t>59–74</w:t>
      </w:r>
      <w:r w:rsidR="00C0598F" w:rsidRPr="006737E2">
        <w:rPr>
          <w:lang w:val="en-US"/>
        </w:rPr>
        <w:t xml:space="preserve">, </w:t>
      </w:r>
      <w:r w:rsidR="00E86202" w:rsidRPr="006737E2">
        <w:rPr>
          <w:lang w:val="en-US"/>
        </w:rPr>
        <w:t>1986</w:t>
      </w:r>
      <w:r w:rsidR="00C0598F" w:rsidRPr="006737E2">
        <w:rPr>
          <w:lang w:val="en-US"/>
        </w:rPr>
        <w:t>.</w:t>
      </w:r>
    </w:p>
    <w:p w:rsidR="00A42E8C" w:rsidRPr="006737E2" w:rsidRDefault="00A42E8C" w:rsidP="00CB2CC7">
      <w:pPr>
        <w:spacing w:before="0"/>
        <w:ind w:left="709" w:hanging="709"/>
        <w:jc w:val="left"/>
        <w:rPr>
          <w:lang w:val="en-US"/>
        </w:rPr>
      </w:pPr>
      <w:proofErr w:type="spellStart"/>
      <w:r w:rsidRPr="006737E2">
        <w:rPr>
          <w:lang w:val="en-US"/>
        </w:rPr>
        <w:t>Grottoli</w:t>
      </w:r>
      <w:proofErr w:type="spellEnd"/>
      <w:r w:rsidR="00DF3A3D" w:rsidRPr="006737E2">
        <w:rPr>
          <w:lang w:val="en-US"/>
        </w:rPr>
        <w:t>,</w:t>
      </w:r>
      <w:r w:rsidRPr="006737E2">
        <w:rPr>
          <w:lang w:val="en-US"/>
        </w:rPr>
        <w:t xml:space="preserve"> A</w:t>
      </w:r>
      <w:r w:rsidR="00DF3A3D" w:rsidRPr="006737E2">
        <w:rPr>
          <w:lang w:val="en-US"/>
        </w:rPr>
        <w:t xml:space="preserve">. </w:t>
      </w:r>
      <w:r w:rsidRPr="006737E2">
        <w:rPr>
          <w:lang w:val="en-US"/>
        </w:rPr>
        <w:t>G</w:t>
      </w:r>
      <w:r w:rsidR="00DF3A3D" w:rsidRPr="006737E2">
        <w:rPr>
          <w:lang w:val="en-US"/>
        </w:rPr>
        <w:t>. and</w:t>
      </w:r>
      <w:r w:rsidRPr="006737E2">
        <w:rPr>
          <w:lang w:val="en-US"/>
        </w:rPr>
        <w:t xml:space="preserve"> Wellington</w:t>
      </w:r>
      <w:r w:rsidR="00DF3A3D" w:rsidRPr="006737E2">
        <w:rPr>
          <w:lang w:val="en-US"/>
        </w:rPr>
        <w:t>,</w:t>
      </w:r>
      <w:r w:rsidRPr="006737E2">
        <w:rPr>
          <w:lang w:val="en-US"/>
        </w:rPr>
        <w:t xml:space="preserve"> G</w:t>
      </w:r>
      <w:r w:rsidR="00DF3A3D" w:rsidRPr="006737E2">
        <w:rPr>
          <w:lang w:val="en-US"/>
        </w:rPr>
        <w:t xml:space="preserve">. </w:t>
      </w:r>
      <w:r w:rsidRPr="006737E2">
        <w:rPr>
          <w:lang w:val="en-US"/>
        </w:rPr>
        <w:t>M</w:t>
      </w:r>
      <w:r w:rsidR="00DF3A3D" w:rsidRPr="006737E2">
        <w:rPr>
          <w:lang w:val="en-US"/>
        </w:rPr>
        <w:t>.:</w:t>
      </w:r>
      <w:r w:rsidRPr="006737E2">
        <w:rPr>
          <w:lang w:val="en-US"/>
        </w:rPr>
        <w:t xml:space="preserve"> Effect of light and zooplankton on skeletal δ</w:t>
      </w:r>
      <w:r w:rsidRPr="006737E2">
        <w:rPr>
          <w:vertAlign w:val="superscript"/>
          <w:lang w:val="en-US"/>
        </w:rPr>
        <w:t>13</w:t>
      </w:r>
      <w:r w:rsidRPr="006737E2">
        <w:rPr>
          <w:lang w:val="en-US"/>
        </w:rPr>
        <w:t xml:space="preserve">C values in the eastern Pacific corals </w:t>
      </w:r>
      <w:proofErr w:type="spellStart"/>
      <w:r w:rsidRPr="006737E2">
        <w:rPr>
          <w:lang w:val="en-US"/>
        </w:rPr>
        <w:t>Pavona</w:t>
      </w:r>
      <w:proofErr w:type="spellEnd"/>
      <w:r w:rsidRPr="006737E2">
        <w:rPr>
          <w:lang w:val="en-US"/>
        </w:rPr>
        <w:t xml:space="preserve"> </w:t>
      </w:r>
      <w:proofErr w:type="spellStart"/>
      <w:r w:rsidRPr="006737E2">
        <w:rPr>
          <w:lang w:val="en-US"/>
        </w:rPr>
        <w:t>clavus</w:t>
      </w:r>
      <w:proofErr w:type="spellEnd"/>
      <w:r w:rsidRPr="006737E2">
        <w:rPr>
          <w:lang w:val="en-US"/>
        </w:rPr>
        <w:t xml:space="preserve"> and </w:t>
      </w:r>
      <w:proofErr w:type="spellStart"/>
      <w:r w:rsidR="00DF3A3D" w:rsidRPr="006737E2">
        <w:rPr>
          <w:lang w:val="en-US"/>
        </w:rPr>
        <w:t>Pavona</w:t>
      </w:r>
      <w:proofErr w:type="spellEnd"/>
      <w:r w:rsidR="00DF3A3D" w:rsidRPr="006737E2">
        <w:rPr>
          <w:lang w:val="en-US"/>
        </w:rPr>
        <w:t xml:space="preserve"> gigantean, Coral Reefs</w:t>
      </w:r>
      <w:r w:rsidR="00C75F6D">
        <w:rPr>
          <w:lang w:val="en-US"/>
        </w:rPr>
        <w:t>,</w:t>
      </w:r>
      <w:r w:rsidR="00DF3A3D" w:rsidRPr="006737E2">
        <w:rPr>
          <w:lang w:val="en-US"/>
        </w:rPr>
        <w:t xml:space="preserve"> 18, 29</w:t>
      </w:r>
      <w:r w:rsidR="00C75F6D" w:rsidRPr="006737E2">
        <w:rPr>
          <w:lang w:val="en-US"/>
        </w:rPr>
        <w:t>–</w:t>
      </w:r>
      <w:r w:rsidR="00DF3A3D" w:rsidRPr="006737E2">
        <w:rPr>
          <w:lang w:val="en-US"/>
        </w:rPr>
        <w:t>41, 1999.</w:t>
      </w:r>
    </w:p>
    <w:p w:rsidR="00A42E8C" w:rsidRPr="006737E2" w:rsidRDefault="00A42E8C" w:rsidP="00CB2CC7">
      <w:pPr>
        <w:spacing w:before="0"/>
        <w:ind w:left="709" w:hanging="709"/>
        <w:jc w:val="left"/>
        <w:rPr>
          <w:lang w:val="en-US"/>
        </w:rPr>
      </w:pPr>
      <w:proofErr w:type="spellStart"/>
      <w:r w:rsidRPr="006737E2">
        <w:rPr>
          <w:lang w:val="en-US"/>
        </w:rPr>
        <w:t>Grottoli</w:t>
      </w:r>
      <w:proofErr w:type="spellEnd"/>
      <w:r w:rsidR="00DF3A3D" w:rsidRPr="006737E2">
        <w:rPr>
          <w:lang w:val="en-US"/>
        </w:rPr>
        <w:t>,</w:t>
      </w:r>
      <w:r w:rsidRPr="006737E2">
        <w:rPr>
          <w:lang w:val="en-US"/>
        </w:rPr>
        <w:t xml:space="preserve"> A</w:t>
      </w:r>
      <w:r w:rsidR="00DF3A3D" w:rsidRPr="006737E2">
        <w:rPr>
          <w:lang w:val="en-US"/>
        </w:rPr>
        <w:t xml:space="preserve">. </w:t>
      </w:r>
      <w:r w:rsidRPr="006737E2">
        <w:rPr>
          <w:lang w:val="en-US"/>
        </w:rPr>
        <w:t>G</w:t>
      </w:r>
      <w:r w:rsidR="00DF3A3D" w:rsidRPr="006737E2">
        <w:rPr>
          <w:lang w:val="en-US"/>
        </w:rPr>
        <w:t>. and</w:t>
      </w:r>
      <w:r w:rsidRPr="006737E2">
        <w:rPr>
          <w:lang w:val="en-US"/>
        </w:rPr>
        <w:t xml:space="preserve"> </w:t>
      </w:r>
      <w:proofErr w:type="spellStart"/>
      <w:r w:rsidRPr="006737E2">
        <w:rPr>
          <w:lang w:val="en-US"/>
        </w:rPr>
        <w:t>Eakin</w:t>
      </w:r>
      <w:proofErr w:type="spellEnd"/>
      <w:r w:rsidR="00DF3A3D" w:rsidRPr="006737E2">
        <w:rPr>
          <w:lang w:val="en-US"/>
        </w:rPr>
        <w:t xml:space="preserve">, </w:t>
      </w:r>
      <w:r w:rsidRPr="006737E2">
        <w:rPr>
          <w:lang w:val="en-US"/>
        </w:rPr>
        <w:t>C</w:t>
      </w:r>
      <w:r w:rsidR="00DF3A3D" w:rsidRPr="006737E2">
        <w:rPr>
          <w:lang w:val="en-US"/>
        </w:rPr>
        <w:t xml:space="preserve">. </w:t>
      </w:r>
      <w:r w:rsidRPr="006737E2">
        <w:rPr>
          <w:lang w:val="en-US"/>
        </w:rPr>
        <w:t>M</w:t>
      </w:r>
      <w:r w:rsidR="00DF3A3D" w:rsidRPr="006737E2">
        <w:rPr>
          <w:lang w:val="en-US"/>
        </w:rPr>
        <w:t>.:</w:t>
      </w:r>
      <w:r w:rsidRPr="006737E2">
        <w:rPr>
          <w:lang w:val="en-US"/>
        </w:rPr>
        <w:t xml:space="preserve"> A review of modern coral δ</w:t>
      </w:r>
      <w:r w:rsidRPr="006737E2">
        <w:rPr>
          <w:vertAlign w:val="superscript"/>
          <w:lang w:val="en-US"/>
        </w:rPr>
        <w:t>18</w:t>
      </w:r>
      <w:r w:rsidRPr="006737E2">
        <w:rPr>
          <w:lang w:val="en-US"/>
        </w:rPr>
        <w:t>O and ∆</w:t>
      </w:r>
      <w:r w:rsidRPr="006737E2">
        <w:rPr>
          <w:vertAlign w:val="superscript"/>
          <w:lang w:val="en-US"/>
        </w:rPr>
        <w:t>14</w:t>
      </w:r>
      <w:r w:rsidRPr="006737E2">
        <w:rPr>
          <w:lang w:val="en-US"/>
        </w:rPr>
        <w:t>C proxy records</w:t>
      </w:r>
      <w:r w:rsidR="00DF3A3D" w:rsidRPr="006737E2">
        <w:rPr>
          <w:lang w:val="en-US"/>
        </w:rPr>
        <w:t>,</w:t>
      </w:r>
      <w:r w:rsidRPr="006737E2">
        <w:rPr>
          <w:lang w:val="en-US"/>
        </w:rPr>
        <w:t xml:space="preserve"> Earth</w:t>
      </w:r>
      <w:r w:rsidR="00DF3A3D" w:rsidRPr="006737E2">
        <w:rPr>
          <w:lang w:val="en-US"/>
        </w:rPr>
        <w:t>.</w:t>
      </w:r>
      <w:r w:rsidRPr="006737E2">
        <w:rPr>
          <w:lang w:val="en-US"/>
        </w:rPr>
        <w:t xml:space="preserve"> Sci</w:t>
      </w:r>
      <w:r w:rsidR="00DF3A3D" w:rsidRPr="006737E2">
        <w:rPr>
          <w:lang w:val="en-US"/>
        </w:rPr>
        <w:t>.</w:t>
      </w:r>
      <w:r w:rsidRPr="006737E2">
        <w:rPr>
          <w:lang w:val="en-US"/>
        </w:rPr>
        <w:t xml:space="preserve"> Rev</w:t>
      </w:r>
      <w:r w:rsidR="00DF3A3D" w:rsidRPr="006737E2">
        <w:rPr>
          <w:lang w:val="en-US"/>
        </w:rPr>
        <w:t>., 81,</w:t>
      </w:r>
      <w:r w:rsidR="004178AE" w:rsidRPr="006737E2">
        <w:rPr>
          <w:lang w:val="en-US"/>
        </w:rPr>
        <w:t xml:space="preserve"> </w:t>
      </w:r>
      <w:r w:rsidRPr="006737E2">
        <w:rPr>
          <w:lang w:val="en-US"/>
        </w:rPr>
        <w:t>67–91</w:t>
      </w:r>
      <w:r w:rsidR="00DF3A3D" w:rsidRPr="006737E2">
        <w:rPr>
          <w:lang w:val="en-US"/>
        </w:rPr>
        <w:t>, 2007.</w:t>
      </w:r>
    </w:p>
    <w:p w:rsidR="00A42E8C" w:rsidRPr="006737E2" w:rsidRDefault="00A42E8C" w:rsidP="00CB2CC7">
      <w:pPr>
        <w:spacing w:before="0"/>
        <w:ind w:left="709" w:hanging="709"/>
        <w:jc w:val="left"/>
        <w:rPr>
          <w:lang w:val="en-US"/>
        </w:rPr>
      </w:pPr>
      <w:proofErr w:type="spellStart"/>
      <w:r w:rsidRPr="006737E2">
        <w:rPr>
          <w:lang w:val="en-US"/>
        </w:rPr>
        <w:t>Guzmán</w:t>
      </w:r>
      <w:proofErr w:type="spellEnd"/>
      <w:r w:rsidR="003B73E2" w:rsidRPr="006737E2">
        <w:rPr>
          <w:lang w:val="en-US"/>
        </w:rPr>
        <w:t>,</w:t>
      </w:r>
      <w:r w:rsidRPr="006737E2">
        <w:rPr>
          <w:lang w:val="en-US"/>
        </w:rPr>
        <w:t xml:space="preserve"> H</w:t>
      </w:r>
      <w:r w:rsidR="003B73E2" w:rsidRPr="006737E2">
        <w:rPr>
          <w:lang w:val="en-US"/>
        </w:rPr>
        <w:t>. M. and</w:t>
      </w:r>
      <w:r w:rsidRPr="006737E2">
        <w:rPr>
          <w:lang w:val="en-US"/>
        </w:rPr>
        <w:t xml:space="preserve"> Cortés</w:t>
      </w:r>
      <w:r w:rsidR="003B73E2" w:rsidRPr="006737E2">
        <w:rPr>
          <w:lang w:val="en-US"/>
        </w:rPr>
        <w:t>,</w:t>
      </w:r>
      <w:r w:rsidRPr="006737E2">
        <w:rPr>
          <w:lang w:val="en-US"/>
        </w:rPr>
        <w:t xml:space="preserve"> J</w:t>
      </w:r>
      <w:r w:rsidR="003B73E2" w:rsidRPr="006737E2">
        <w:rPr>
          <w:lang w:val="en-US"/>
        </w:rPr>
        <w:t>.:</w:t>
      </w:r>
      <w:r w:rsidRPr="006737E2">
        <w:rPr>
          <w:lang w:val="en-US"/>
        </w:rPr>
        <w:t xml:space="preserve"> Growth rates of eight species of </w:t>
      </w:r>
      <w:proofErr w:type="spellStart"/>
      <w:r w:rsidRPr="006737E2">
        <w:rPr>
          <w:lang w:val="en-US"/>
        </w:rPr>
        <w:t>scleractinian</w:t>
      </w:r>
      <w:proofErr w:type="spellEnd"/>
      <w:r w:rsidRPr="006737E2">
        <w:rPr>
          <w:lang w:val="en-US"/>
        </w:rPr>
        <w:t xml:space="preserve"> corals in t</w:t>
      </w:r>
      <w:r w:rsidR="003B73E2" w:rsidRPr="006737E2">
        <w:rPr>
          <w:lang w:val="en-US"/>
        </w:rPr>
        <w:t>he eastern Pacific (Costa Rica),</w:t>
      </w:r>
      <w:r w:rsidRPr="006737E2">
        <w:rPr>
          <w:lang w:val="en-US"/>
        </w:rPr>
        <w:t xml:space="preserve"> </w:t>
      </w:r>
      <w:proofErr w:type="gramStart"/>
      <w:r w:rsidRPr="006737E2">
        <w:rPr>
          <w:lang w:val="en-US"/>
        </w:rPr>
        <w:t>Bull</w:t>
      </w:r>
      <w:proofErr w:type="gramEnd"/>
      <w:r w:rsidR="003B73E2" w:rsidRPr="006737E2">
        <w:rPr>
          <w:lang w:val="en-US"/>
        </w:rPr>
        <w:t>.</w:t>
      </w:r>
      <w:r w:rsidRPr="006737E2">
        <w:rPr>
          <w:lang w:val="en-US"/>
        </w:rPr>
        <w:t xml:space="preserve"> Mar</w:t>
      </w:r>
      <w:r w:rsidR="003B73E2" w:rsidRPr="006737E2">
        <w:rPr>
          <w:lang w:val="en-US"/>
        </w:rPr>
        <w:t>.</w:t>
      </w:r>
      <w:r w:rsidRPr="006737E2">
        <w:rPr>
          <w:lang w:val="en-US"/>
        </w:rPr>
        <w:t xml:space="preserve"> Sci</w:t>
      </w:r>
      <w:r w:rsidR="003B73E2" w:rsidRPr="006737E2">
        <w:rPr>
          <w:lang w:val="en-US"/>
        </w:rPr>
        <w:t xml:space="preserve">., 44, </w:t>
      </w:r>
      <w:r w:rsidRPr="006737E2">
        <w:rPr>
          <w:lang w:val="en-US"/>
        </w:rPr>
        <w:t>1186</w:t>
      </w:r>
      <w:r w:rsidR="00A81C51" w:rsidRPr="006737E2">
        <w:rPr>
          <w:lang w:val="en-US"/>
        </w:rPr>
        <w:t>–</w:t>
      </w:r>
      <w:r w:rsidRPr="006737E2">
        <w:rPr>
          <w:lang w:val="en-US"/>
        </w:rPr>
        <w:t>1194</w:t>
      </w:r>
      <w:r w:rsidR="003B73E2" w:rsidRPr="006737E2">
        <w:rPr>
          <w:lang w:val="en-US"/>
        </w:rPr>
        <w:t>, 1989.</w:t>
      </w:r>
    </w:p>
    <w:p w:rsidR="00A42E8C" w:rsidRPr="006737E2" w:rsidRDefault="00A42E8C" w:rsidP="00CB2CC7">
      <w:pPr>
        <w:spacing w:before="0"/>
        <w:ind w:left="709" w:hanging="709"/>
        <w:jc w:val="left"/>
        <w:rPr>
          <w:lang w:val="en-US"/>
        </w:rPr>
      </w:pPr>
      <w:proofErr w:type="spellStart"/>
      <w:r w:rsidRPr="006737E2">
        <w:rPr>
          <w:lang w:val="en-US"/>
        </w:rPr>
        <w:t>Halfar</w:t>
      </w:r>
      <w:proofErr w:type="spellEnd"/>
      <w:r w:rsidR="00F62A68" w:rsidRPr="006737E2">
        <w:rPr>
          <w:lang w:val="en-US"/>
        </w:rPr>
        <w:t>,</w:t>
      </w:r>
      <w:r w:rsidRPr="006737E2">
        <w:rPr>
          <w:lang w:val="en-US"/>
        </w:rPr>
        <w:t xml:space="preserve"> J</w:t>
      </w:r>
      <w:r w:rsidR="00F62A68" w:rsidRPr="006737E2">
        <w:rPr>
          <w:lang w:val="en-US"/>
        </w:rPr>
        <w:t>.</w:t>
      </w:r>
      <w:r w:rsidRPr="006737E2">
        <w:rPr>
          <w:lang w:val="en-US"/>
        </w:rPr>
        <w:t xml:space="preserve">, </w:t>
      </w:r>
      <w:proofErr w:type="spellStart"/>
      <w:r w:rsidRPr="006737E2">
        <w:rPr>
          <w:lang w:val="en-US"/>
        </w:rPr>
        <w:t>Godinez-Orta</w:t>
      </w:r>
      <w:proofErr w:type="spellEnd"/>
      <w:r w:rsidR="00F62A68" w:rsidRPr="006737E2">
        <w:rPr>
          <w:lang w:val="en-US"/>
        </w:rPr>
        <w:t>,</w:t>
      </w:r>
      <w:r w:rsidRPr="006737E2">
        <w:rPr>
          <w:lang w:val="en-US"/>
        </w:rPr>
        <w:t xml:space="preserve"> L</w:t>
      </w:r>
      <w:r w:rsidR="00F62A68" w:rsidRPr="006737E2">
        <w:rPr>
          <w:lang w:val="en-US"/>
        </w:rPr>
        <w:t>.</w:t>
      </w:r>
      <w:r w:rsidRPr="006737E2">
        <w:rPr>
          <w:lang w:val="en-US"/>
        </w:rPr>
        <w:t xml:space="preserve">, </w:t>
      </w:r>
      <w:proofErr w:type="spellStart"/>
      <w:r w:rsidRPr="006737E2">
        <w:rPr>
          <w:lang w:val="en-US"/>
        </w:rPr>
        <w:t>Rieg</w:t>
      </w:r>
      <w:proofErr w:type="spellEnd"/>
      <w:r w:rsidR="00F62A68" w:rsidRPr="006737E2">
        <w:rPr>
          <w:lang w:val="en-US"/>
        </w:rPr>
        <w:t>,</w:t>
      </w:r>
      <w:r w:rsidRPr="006737E2">
        <w:rPr>
          <w:lang w:val="en-US"/>
        </w:rPr>
        <w:t xml:space="preserve"> B</w:t>
      </w:r>
      <w:r w:rsidR="00F62A68" w:rsidRPr="006737E2">
        <w:rPr>
          <w:lang w:val="en-US"/>
        </w:rPr>
        <w:t xml:space="preserve">. </w:t>
      </w:r>
      <w:r w:rsidRPr="006737E2">
        <w:rPr>
          <w:lang w:val="en-US"/>
        </w:rPr>
        <w:t>J</w:t>
      </w:r>
      <w:r w:rsidR="00F62A68" w:rsidRPr="006737E2">
        <w:rPr>
          <w:lang w:val="en-US"/>
        </w:rPr>
        <w:t>.</w:t>
      </w:r>
      <w:r w:rsidRPr="006737E2">
        <w:rPr>
          <w:lang w:val="en-US"/>
        </w:rPr>
        <w:t>, Valdez-Holguin</w:t>
      </w:r>
      <w:r w:rsidR="00F62A68" w:rsidRPr="006737E2">
        <w:rPr>
          <w:lang w:val="en-US"/>
        </w:rPr>
        <w:t>,</w:t>
      </w:r>
      <w:r w:rsidRPr="006737E2">
        <w:rPr>
          <w:lang w:val="en-US"/>
        </w:rPr>
        <w:t xml:space="preserve"> E</w:t>
      </w:r>
      <w:r w:rsidR="00F62A68" w:rsidRPr="006737E2">
        <w:rPr>
          <w:lang w:val="en-US"/>
        </w:rPr>
        <w:t>. and</w:t>
      </w:r>
      <w:r w:rsidRPr="006737E2">
        <w:rPr>
          <w:lang w:val="en-US"/>
        </w:rPr>
        <w:t xml:space="preserve"> Borges</w:t>
      </w:r>
      <w:r w:rsidR="00F62A68" w:rsidRPr="006737E2">
        <w:rPr>
          <w:lang w:val="en-US"/>
        </w:rPr>
        <w:t>,</w:t>
      </w:r>
      <w:r w:rsidRPr="006737E2">
        <w:rPr>
          <w:lang w:val="en-US"/>
        </w:rPr>
        <w:t xml:space="preserve"> J</w:t>
      </w:r>
      <w:r w:rsidR="00F62A68" w:rsidRPr="006737E2">
        <w:rPr>
          <w:lang w:val="en-US"/>
        </w:rPr>
        <w:t xml:space="preserve">. </w:t>
      </w:r>
      <w:r w:rsidRPr="006737E2">
        <w:rPr>
          <w:lang w:val="en-US"/>
        </w:rPr>
        <w:t>M</w:t>
      </w:r>
      <w:r w:rsidR="00F62A68" w:rsidRPr="006737E2">
        <w:rPr>
          <w:lang w:val="en-US"/>
        </w:rPr>
        <w:t>.:</w:t>
      </w:r>
      <w:r w:rsidRPr="006737E2">
        <w:rPr>
          <w:lang w:val="en-US"/>
        </w:rPr>
        <w:t xml:space="preserve"> Living on the edge: high-latitude </w:t>
      </w:r>
      <w:r w:rsidRPr="006737E2">
        <w:rPr>
          <w:iCs/>
          <w:lang w:val="en-US"/>
        </w:rPr>
        <w:t xml:space="preserve">Porites </w:t>
      </w:r>
      <w:r w:rsidRPr="006737E2">
        <w:rPr>
          <w:lang w:val="en-US"/>
        </w:rPr>
        <w:t>carbonate production under temperat</w:t>
      </w:r>
      <w:r w:rsidR="00F62A68" w:rsidRPr="006737E2">
        <w:rPr>
          <w:lang w:val="en-US"/>
        </w:rPr>
        <w:t>e eutrophic conditions,</w:t>
      </w:r>
      <w:r w:rsidRPr="006737E2">
        <w:rPr>
          <w:lang w:val="en-US"/>
        </w:rPr>
        <w:t xml:space="preserve"> Coral Reefs</w:t>
      </w:r>
      <w:r w:rsidR="00F62A68" w:rsidRPr="006737E2">
        <w:rPr>
          <w:lang w:val="en-US"/>
        </w:rPr>
        <w:t xml:space="preserve">, 24, </w:t>
      </w:r>
      <w:r w:rsidRPr="006737E2">
        <w:rPr>
          <w:lang w:val="en-US"/>
        </w:rPr>
        <w:t>582</w:t>
      </w:r>
      <w:r w:rsidR="00A81C51" w:rsidRPr="006737E2">
        <w:rPr>
          <w:lang w:val="en-US"/>
        </w:rPr>
        <w:t>–</w:t>
      </w:r>
      <w:r w:rsidRPr="006737E2">
        <w:rPr>
          <w:lang w:val="en-US"/>
        </w:rPr>
        <w:t>592</w:t>
      </w:r>
      <w:r w:rsidR="00F62A68" w:rsidRPr="006737E2">
        <w:rPr>
          <w:lang w:val="en-US"/>
        </w:rPr>
        <w:t>, 2005.</w:t>
      </w:r>
    </w:p>
    <w:p w:rsidR="00A42E8C" w:rsidRPr="006737E2" w:rsidRDefault="003A4B70" w:rsidP="00CB2CC7">
      <w:pPr>
        <w:spacing w:before="0"/>
        <w:ind w:left="709" w:hanging="709"/>
        <w:jc w:val="left"/>
        <w:rPr>
          <w:lang w:val="en-US"/>
        </w:rPr>
      </w:pPr>
      <w:proofErr w:type="spellStart"/>
      <w:r w:rsidRPr="006737E2">
        <w:rPr>
          <w:lang w:val="en-US"/>
        </w:rPr>
        <w:t>Hoegh-Guldberg</w:t>
      </w:r>
      <w:proofErr w:type="spellEnd"/>
      <w:r w:rsidRPr="006737E2">
        <w:rPr>
          <w:lang w:val="en-US"/>
        </w:rPr>
        <w:t>, O.:</w:t>
      </w:r>
      <w:r w:rsidR="00A42E8C" w:rsidRPr="006737E2">
        <w:rPr>
          <w:lang w:val="en-US"/>
        </w:rPr>
        <w:t xml:space="preserve"> Climate change, coral bleaching and the fu</w:t>
      </w:r>
      <w:r w:rsidRPr="006737E2">
        <w:rPr>
          <w:lang w:val="en-US"/>
        </w:rPr>
        <w:t>ture of the world</w:t>
      </w:r>
      <w:r w:rsidR="00517E77" w:rsidRPr="006737E2">
        <w:rPr>
          <w:lang w:val="en-US"/>
        </w:rPr>
        <w:t>’</w:t>
      </w:r>
      <w:r w:rsidRPr="006737E2">
        <w:rPr>
          <w:lang w:val="en-US"/>
        </w:rPr>
        <w:t>s coral reefs,</w:t>
      </w:r>
      <w:r w:rsidR="00A42E8C" w:rsidRPr="006737E2">
        <w:rPr>
          <w:lang w:val="en-US"/>
        </w:rPr>
        <w:t xml:space="preserve"> Mar. </w:t>
      </w:r>
      <w:proofErr w:type="spellStart"/>
      <w:r w:rsidR="00A42E8C" w:rsidRPr="006737E2">
        <w:rPr>
          <w:lang w:val="en-US"/>
        </w:rPr>
        <w:t>Freshw</w:t>
      </w:r>
      <w:proofErr w:type="spellEnd"/>
      <w:r w:rsidR="00A42E8C" w:rsidRPr="006737E2">
        <w:rPr>
          <w:lang w:val="en-US"/>
        </w:rPr>
        <w:t>. Res.</w:t>
      </w:r>
      <w:r w:rsidRPr="006737E2">
        <w:rPr>
          <w:lang w:val="en-US"/>
        </w:rPr>
        <w:t>,</w:t>
      </w:r>
      <w:r w:rsidR="00A42E8C" w:rsidRPr="006737E2">
        <w:rPr>
          <w:lang w:val="en-US"/>
        </w:rPr>
        <w:t xml:space="preserve"> 50</w:t>
      </w:r>
      <w:r w:rsidRPr="006737E2">
        <w:rPr>
          <w:lang w:val="en-US"/>
        </w:rPr>
        <w:t>,</w:t>
      </w:r>
      <w:r w:rsidR="00A42E8C" w:rsidRPr="006737E2">
        <w:rPr>
          <w:lang w:val="en-US"/>
        </w:rPr>
        <w:t xml:space="preserve"> 839–866</w:t>
      </w:r>
      <w:r w:rsidRPr="006737E2">
        <w:rPr>
          <w:lang w:val="en-US"/>
        </w:rPr>
        <w:t>, 1999.</w:t>
      </w:r>
    </w:p>
    <w:p w:rsidR="00A42E8C" w:rsidRPr="006737E2" w:rsidRDefault="00A42E8C" w:rsidP="00CB2CC7">
      <w:pPr>
        <w:spacing w:before="0"/>
        <w:ind w:left="709" w:hanging="709"/>
        <w:jc w:val="left"/>
        <w:rPr>
          <w:lang w:val="en-US"/>
        </w:rPr>
      </w:pPr>
      <w:proofErr w:type="spellStart"/>
      <w:r w:rsidRPr="006737E2">
        <w:rPr>
          <w:lang w:val="en-US"/>
        </w:rPr>
        <w:t>Hönisch</w:t>
      </w:r>
      <w:proofErr w:type="spellEnd"/>
      <w:r w:rsidR="00907C61" w:rsidRPr="006737E2">
        <w:rPr>
          <w:lang w:val="en-US"/>
        </w:rPr>
        <w:t>,</w:t>
      </w:r>
      <w:r w:rsidRPr="006737E2">
        <w:rPr>
          <w:lang w:val="en-US"/>
        </w:rPr>
        <w:t xml:space="preserve"> B</w:t>
      </w:r>
      <w:r w:rsidR="00907C61" w:rsidRPr="006737E2">
        <w:rPr>
          <w:lang w:val="en-US"/>
        </w:rPr>
        <w:t>.</w:t>
      </w:r>
      <w:r w:rsidRPr="006737E2">
        <w:rPr>
          <w:lang w:val="en-US"/>
        </w:rPr>
        <w:t>, Hemming</w:t>
      </w:r>
      <w:r w:rsidR="00907C61" w:rsidRPr="006737E2">
        <w:rPr>
          <w:lang w:val="en-US"/>
        </w:rPr>
        <w:t>,</w:t>
      </w:r>
      <w:r w:rsidRPr="006737E2">
        <w:rPr>
          <w:lang w:val="en-US"/>
        </w:rPr>
        <w:t xml:space="preserve"> N</w:t>
      </w:r>
      <w:r w:rsidR="00907C61" w:rsidRPr="006737E2">
        <w:rPr>
          <w:lang w:val="en-US"/>
        </w:rPr>
        <w:t xml:space="preserve">. </w:t>
      </w:r>
      <w:r w:rsidRPr="006737E2">
        <w:rPr>
          <w:lang w:val="en-US"/>
        </w:rPr>
        <w:t>G</w:t>
      </w:r>
      <w:r w:rsidR="00907C61" w:rsidRPr="006737E2">
        <w:rPr>
          <w:lang w:val="en-US"/>
        </w:rPr>
        <w:t>.</w:t>
      </w:r>
      <w:r w:rsidRPr="006737E2">
        <w:rPr>
          <w:lang w:val="en-US"/>
        </w:rPr>
        <w:t xml:space="preserve">, </w:t>
      </w:r>
      <w:proofErr w:type="spellStart"/>
      <w:r w:rsidRPr="006737E2">
        <w:rPr>
          <w:lang w:val="en-US"/>
        </w:rPr>
        <w:t>Grottoli</w:t>
      </w:r>
      <w:proofErr w:type="spellEnd"/>
      <w:r w:rsidR="00907C61" w:rsidRPr="006737E2">
        <w:rPr>
          <w:lang w:val="en-US"/>
        </w:rPr>
        <w:t>,</w:t>
      </w:r>
      <w:r w:rsidRPr="006737E2">
        <w:rPr>
          <w:lang w:val="en-US"/>
        </w:rPr>
        <w:t xml:space="preserve"> A</w:t>
      </w:r>
      <w:r w:rsidR="00907C61" w:rsidRPr="006737E2">
        <w:rPr>
          <w:lang w:val="en-US"/>
        </w:rPr>
        <w:t xml:space="preserve">. </w:t>
      </w:r>
      <w:r w:rsidRPr="006737E2">
        <w:rPr>
          <w:lang w:val="en-US"/>
        </w:rPr>
        <w:t>G</w:t>
      </w:r>
      <w:r w:rsidR="00907C61" w:rsidRPr="006737E2">
        <w:rPr>
          <w:lang w:val="en-US"/>
        </w:rPr>
        <w:t>.</w:t>
      </w:r>
      <w:r w:rsidRPr="006737E2">
        <w:rPr>
          <w:lang w:val="en-US"/>
        </w:rPr>
        <w:t xml:space="preserve">, </w:t>
      </w:r>
      <w:proofErr w:type="spellStart"/>
      <w:r w:rsidRPr="006737E2">
        <w:rPr>
          <w:lang w:val="en-US"/>
        </w:rPr>
        <w:t>Amat</w:t>
      </w:r>
      <w:proofErr w:type="spellEnd"/>
      <w:r w:rsidR="00907C61" w:rsidRPr="006737E2">
        <w:rPr>
          <w:lang w:val="en-US"/>
        </w:rPr>
        <w:t>, A.,</w:t>
      </w:r>
      <w:r w:rsidRPr="006737E2">
        <w:rPr>
          <w:lang w:val="en-US"/>
        </w:rPr>
        <w:t xml:space="preserve"> Hanson</w:t>
      </w:r>
      <w:r w:rsidR="00907C61" w:rsidRPr="006737E2">
        <w:rPr>
          <w:lang w:val="en-US"/>
        </w:rPr>
        <w:t>,</w:t>
      </w:r>
      <w:r w:rsidRPr="006737E2">
        <w:rPr>
          <w:lang w:val="en-US"/>
        </w:rPr>
        <w:t xml:space="preserve"> G</w:t>
      </w:r>
      <w:r w:rsidR="00907C61" w:rsidRPr="006737E2">
        <w:rPr>
          <w:lang w:val="en-US"/>
        </w:rPr>
        <w:t xml:space="preserve">. </w:t>
      </w:r>
      <w:r w:rsidRPr="006737E2">
        <w:rPr>
          <w:lang w:val="en-US"/>
        </w:rPr>
        <w:t>N</w:t>
      </w:r>
      <w:r w:rsidR="00907C61" w:rsidRPr="006737E2">
        <w:rPr>
          <w:lang w:val="en-US"/>
        </w:rPr>
        <w:t>. and</w:t>
      </w:r>
      <w:r w:rsidRPr="006737E2">
        <w:rPr>
          <w:lang w:val="en-US"/>
        </w:rPr>
        <w:t xml:space="preserve"> </w:t>
      </w:r>
      <w:proofErr w:type="spellStart"/>
      <w:r w:rsidRPr="006737E2">
        <w:rPr>
          <w:lang w:val="en-US"/>
        </w:rPr>
        <w:t>Bijma</w:t>
      </w:r>
      <w:proofErr w:type="spellEnd"/>
      <w:r w:rsidR="00907C61" w:rsidRPr="006737E2">
        <w:rPr>
          <w:lang w:val="en-US"/>
        </w:rPr>
        <w:t>,</w:t>
      </w:r>
      <w:r w:rsidRPr="006737E2">
        <w:rPr>
          <w:lang w:val="en-US"/>
        </w:rPr>
        <w:t xml:space="preserve"> J</w:t>
      </w:r>
      <w:r w:rsidR="00907C61" w:rsidRPr="006737E2">
        <w:rPr>
          <w:lang w:val="en-US"/>
        </w:rPr>
        <w:t>.:</w:t>
      </w:r>
      <w:r w:rsidRPr="006737E2">
        <w:rPr>
          <w:lang w:val="en-US"/>
        </w:rPr>
        <w:t xml:space="preserve"> Assessing </w:t>
      </w:r>
      <w:proofErr w:type="spellStart"/>
      <w:r w:rsidRPr="006737E2">
        <w:rPr>
          <w:lang w:val="en-US"/>
        </w:rPr>
        <w:t>scleractinian</w:t>
      </w:r>
      <w:proofErr w:type="spellEnd"/>
      <w:r w:rsidRPr="006737E2">
        <w:rPr>
          <w:lang w:val="en-US"/>
        </w:rPr>
        <w:t xml:space="preserve"> corals as recorders for paleo-pH: empirica</w:t>
      </w:r>
      <w:r w:rsidR="00907C61" w:rsidRPr="006737E2">
        <w:rPr>
          <w:lang w:val="en-US"/>
        </w:rPr>
        <w:t>l calibration and vital effects,</w:t>
      </w:r>
      <w:r w:rsidRPr="006737E2">
        <w:rPr>
          <w:lang w:val="en-US"/>
        </w:rPr>
        <w:t xml:space="preserve"> </w:t>
      </w:r>
      <w:proofErr w:type="spellStart"/>
      <w:r w:rsidRPr="006737E2">
        <w:rPr>
          <w:lang w:val="en-US"/>
        </w:rPr>
        <w:t>Geochim</w:t>
      </w:r>
      <w:proofErr w:type="spellEnd"/>
      <w:r w:rsidR="00907C61" w:rsidRPr="006737E2">
        <w:rPr>
          <w:lang w:val="en-US"/>
        </w:rPr>
        <w:t>.</w:t>
      </w:r>
      <w:r w:rsidRPr="006737E2">
        <w:rPr>
          <w:lang w:val="en-US"/>
        </w:rPr>
        <w:t xml:space="preserve"> </w:t>
      </w:r>
      <w:proofErr w:type="spellStart"/>
      <w:r w:rsidRPr="006737E2">
        <w:rPr>
          <w:lang w:val="en-US"/>
        </w:rPr>
        <w:t>Cosmochim</w:t>
      </w:r>
      <w:proofErr w:type="spellEnd"/>
      <w:r w:rsidR="00907C61" w:rsidRPr="006737E2">
        <w:rPr>
          <w:lang w:val="en-US"/>
        </w:rPr>
        <w:t>.</w:t>
      </w:r>
      <w:r w:rsidRPr="006737E2">
        <w:rPr>
          <w:lang w:val="en-US"/>
        </w:rPr>
        <w:t xml:space="preserve"> </w:t>
      </w:r>
      <w:proofErr w:type="spellStart"/>
      <w:proofErr w:type="gramStart"/>
      <w:r w:rsidRPr="006737E2">
        <w:rPr>
          <w:lang w:val="en-US"/>
        </w:rPr>
        <w:t>Acta</w:t>
      </w:r>
      <w:proofErr w:type="spellEnd"/>
      <w:r w:rsidR="00C75F6D">
        <w:rPr>
          <w:lang w:val="en-US"/>
        </w:rPr>
        <w:t>,</w:t>
      </w:r>
      <w:r w:rsidR="00907C61" w:rsidRPr="006737E2">
        <w:rPr>
          <w:lang w:val="en-US"/>
        </w:rPr>
        <w:t xml:space="preserve"> 68, </w:t>
      </w:r>
      <w:r w:rsidRPr="006737E2">
        <w:rPr>
          <w:lang w:val="en-US"/>
        </w:rPr>
        <w:t>3675–3685</w:t>
      </w:r>
      <w:r w:rsidR="00907C61" w:rsidRPr="006737E2">
        <w:rPr>
          <w:lang w:val="en-US"/>
        </w:rPr>
        <w:t>, 2004.</w:t>
      </w:r>
      <w:proofErr w:type="gramEnd"/>
    </w:p>
    <w:p w:rsidR="00A42E8C" w:rsidRPr="006737E2" w:rsidRDefault="00A42E8C" w:rsidP="00CB2CC7">
      <w:pPr>
        <w:spacing w:before="0"/>
        <w:ind w:left="709" w:hanging="709"/>
        <w:jc w:val="left"/>
        <w:rPr>
          <w:lang w:val="en-US"/>
        </w:rPr>
      </w:pPr>
      <w:r w:rsidRPr="006737E2">
        <w:rPr>
          <w:lang w:val="en-US"/>
        </w:rPr>
        <w:t>Howard</w:t>
      </w:r>
      <w:r w:rsidR="00397C36" w:rsidRPr="006737E2">
        <w:rPr>
          <w:lang w:val="en-US"/>
        </w:rPr>
        <w:t>,</w:t>
      </w:r>
      <w:r w:rsidRPr="006737E2">
        <w:rPr>
          <w:lang w:val="en-US"/>
        </w:rPr>
        <w:t xml:space="preserve"> D</w:t>
      </w:r>
      <w:r w:rsidR="00397C36" w:rsidRPr="006737E2">
        <w:rPr>
          <w:lang w:val="en-US"/>
        </w:rPr>
        <w:t xml:space="preserve">. </w:t>
      </w:r>
      <w:r w:rsidRPr="006737E2">
        <w:rPr>
          <w:lang w:val="en-US"/>
        </w:rPr>
        <w:t>W</w:t>
      </w:r>
      <w:r w:rsidR="00397C36" w:rsidRPr="006737E2">
        <w:rPr>
          <w:lang w:val="en-US"/>
        </w:rPr>
        <w:t>. and</w:t>
      </w:r>
      <w:r w:rsidRPr="006737E2">
        <w:rPr>
          <w:lang w:val="en-US"/>
        </w:rPr>
        <w:t xml:space="preserve"> Smith</w:t>
      </w:r>
      <w:r w:rsidR="00397C36" w:rsidRPr="006737E2">
        <w:rPr>
          <w:lang w:val="en-US"/>
        </w:rPr>
        <w:t>,</w:t>
      </w:r>
      <w:r w:rsidRPr="006737E2">
        <w:rPr>
          <w:lang w:val="en-US"/>
        </w:rPr>
        <w:t xml:space="preserve"> C</w:t>
      </w:r>
      <w:r w:rsidR="00397C36" w:rsidRPr="006737E2">
        <w:rPr>
          <w:lang w:val="en-US"/>
        </w:rPr>
        <w:t xml:space="preserve">. </w:t>
      </w:r>
      <w:r w:rsidRPr="006737E2">
        <w:rPr>
          <w:lang w:val="en-US"/>
        </w:rPr>
        <w:t>S</w:t>
      </w:r>
      <w:r w:rsidR="00397C36" w:rsidRPr="006737E2">
        <w:rPr>
          <w:lang w:val="en-US"/>
        </w:rPr>
        <w:t>.:</w:t>
      </w:r>
      <w:r w:rsidRPr="006737E2">
        <w:rPr>
          <w:lang w:val="en-US"/>
        </w:rPr>
        <w:t xml:space="preserve"> Histological techniques for marine bivalve mollusks. NOAA Tech Memo NMFSF/ NEC-25. US Department of Commerce, Woods Hole, MA</w:t>
      </w:r>
      <w:r w:rsidR="000C3093" w:rsidRPr="006737E2">
        <w:rPr>
          <w:lang w:val="en-US"/>
        </w:rPr>
        <w:t>, 1983.</w:t>
      </w:r>
    </w:p>
    <w:p w:rsidR="00A42E8C" w:rsidRPr="006737E2" w:rsidRDefault="00A42E8C" w:rsidP="00CB2CC7">
      <w:pPr>
        <w:spacing w:before="0"/>
        <w:ind w:left="709" w:hanging="709"/>
        <w:jc w:val="left"/>
        <w:rPr>
          <w:lang w:val="en-US"/>
        </w:rPr>
      </w:pPr>
      <w:r w:rsidRPr="006737E2">
        <w:rPr>
          <w:lang w:val="en-US"/>
        </w:rPr>
        <w:lastRenderedPageBreak/>
        <w:t>Hudson</w:t>
      </w:r>
      <w:r w:rsidR="000C3093" w:rsidRPr="006737E2">
        <w:rPr>
          <w:lang w:val="en-US"/>
        </w:rPr>
        <w:t>,</w:t>
      </w:r>
      <w:r w:rsidRPr="006737E2">
        <w:rPr>
          <w:lang w:val="en-US"/>
        </w:rPr>
        <w:t xml:space="preserve"> J</w:t>
      </w:r>
      <w:r w:rsidR="000C3093" w:rsidRPr="006737E2">
        <w:rPr>
          <w:lang w:val="en-US"/>
        </w:rPr>
        <w:t>.</w:t>
      </w:r>
      <w:r w:rsidR="00DE2CE1" w:rsidRPr="006737E2">
        <w:rPr>
          <w:lang w:val="en-US"/>
        </w:rPr>
        <w:t xml:space="preserve"> </w:t>
      </w:r>
      <w:r w:rsidRPr="006737E2">
        <w:rPr>
          <w:lang w:val="en-US"/>
        </w:rPr>
        <w:t>H</w:t>
      </w:r>
      <w:r w:rsidR="000C3093" w:rsidRPr="006737E2">
        <w:rPr>
          <w:lang w:val="en-US"/>
        </w:rPr>
        <w:t>.,</w:t>
      </w:r>
      <w:r w:rsidRPr="006737E2">
        <w:rPr>
          <w:lang w:val="en-US"/>
        </w:rPr>
        <w:t xml:space="preserve"> Shinn</w:t>
      </w:r>
      <w:r w:rsidR="000C3093" w:rsidRPr="006737E2">
        <w:rPr>
          <w:lang w:val="en-US"/>
        </w:rPr>
        <w:t>,</w:t>
      </w:r>
      <w:r w:rsidRPr="006737E2">
        <w:rPr>
          <w:lang w:val="en-US"/>
        </w:rPr>
        <w:t xml:space="preserve"> E</w:t>
      </w:r>
      <w:r w:rsidR="000C3093" w:rsidRPr="006737E2">
        <w:rPr>
          <w:lang w:val="en-US"/>
        </w:rPr>
        <w:t xml:space="preserve">. </w:t>
      </w:r>
      <w:r w:rsidRPr="006737E2">
        <w:rPr>
          <w:lang w:val="en-US"/>
        </w:rPr>
        <w:t>A</w:t>
      </w:r>
      <w:r w:rsidR="000C3093" w:rsidRPr="006737E2">
        <w:rPr>
          <w:lang w:val="en-US"/>
        </w:rPr>
        <w:t>.</w:t>
      </w:r>
      <w:r w:rsidRPr="006737E2">
        <w:rPr>
          <w:lang w:val="en-US"/>
        </w:rPr>
        <w:t>, Halley</w:t>
      </w:r>
      <w:r w:rsidR="000C3093" w:rsidRPr="006737E2">
        <w:rPr>
          <w:lang w:val="en-US"/>
        </w:rPr>
        <w:t>,</w:t>
      </w:r>
      <w:r w:rsidRPr="006737E2">
        <w:rPr>
          <w:lang w:val="en-US"/>
        </w:rPr>
        <w:t xml:space="preserve"> R</w:t>
      </w:r>
      <w:r w:rsidR="000C3093" w:rsidRPr="006737E2">
        <w:rPr>
          <w:lang w:val="en-US"/>
        </w:rPr>
        <w:t xml:space="preserve">. </w:t>
      </w:r>
      <w:r w:rsidRPr="006737E2">
        <w:rPr>
          <w:lang w:val="en-US"/>
        </w:rPr>
        <w:t>B</w:t>
      </w:r>
      <w:r w:rsidR="000C3093" w:rsidRPr="006737E2">
        <w:rPr>
          <w:lang w:val="en-US"/>
        </w:rPr>
        <w:t>. and</w:t>
      </w:r>
      <w:r w:rsidRPr="006737E2">
        <w:rPr>
          <w:lang w:val="en-US"/>
        </w:rPr>
        <w:t xml:space="preserve"> </w:t>
      </w:r>
      <w:proofErr w:type="spellStart"/>
      <w:r w:rsidRPr="006737E2">
        <w:rPr>
          <w:lang w:val="en-US"/>
        </w:rPr>
        <w:t>Lidz</w:t>
      </w:r>
      <w:proofErr w:type="spellEnd"/>
      <w:r w:rsidR="000C3093" w:rsidRPr="006737E2">
        <w:rPr>
          <w:lang w:val="en-US"/>
        </w:rPr>
        <w:t>,</w:t>
      </w:r>
      <w:r w:rsidRPr="006737E2">
        <w:rPr>
          <w:lang w:val="en-US"/>
        </w:rPr>
        <w:t xml:space="preserve"> B</w:t>
      </w:r>
      <w:r w:rsidR="000C3093" w:rsidRPr="006737E2">
        <w:rPr>
          <w:lang w:val="en-US"/>
        </w:rPr>
        <w:t>.:</w:t>
      </w:r>
      <w:r w:rsidRPr="006737E2">
        <w:rPr>
          <w:lang w:val="en-US"/>
        </w:rPr>
        <w:t xml:space="preserve"> </w:t>
      </w:r>
      <w:proofErr w:type="spellStart"/>
      <w:r w:rsidRPr="006737E2">
        <w:rPr>
          <w:lang w:val="en-US"/>
        </w:rPr>
        <w:t>Sclerochronology</w:t>
      </w:r>
      <w:proofErr w:type="spellEnd"/>
      <w:r w:rsidRPr="006737E2">
        <w:rPr>
          <w:lang w:val="en-US"/>
        </w:rPr>
        <w:t>: A tool for</w:t>
      </w:r>
      <w:r w:rsidR="000C3093" w:rsidRPr="006737E2">
        <w:rPr>
          <w:lang w:val="en-US"/>
        </w:rPr>
        <w:t xml:space="preserve"> interpreting past environments,</w:t>
      </w:r>
      <w:r w:rsidRPr="006737E2">
        <w:rPr>
          <w:lang w:val="en-US"/>
        </w:rPr>
        <w:t xml:space="preserve"> Geology</w:t>
      </w:r>
      <w:r w:rsidR="000C3093" w:rsidRPr="006737E2">
        <w:rPr>
          <w:lang w:val="en-US"/>
        </w:rPr>
        <w:t xml:space="preserve">, 4, </w:t>
      </w:r>
      <w:r w:rsidRPr="006737E2">
        <w:rPr>
          <w:lang w:val="en-US"/>
        </w:rPr>
        <w:t>361–364</w:t>
      </w:r>
      <w:r w:rsidR="000C3093" w:rsidRPr="006737E2">
        <w:rPr>
          <w:lang w:val="en-US"/>
        </w:rPr>
        <w:t>, 1976.</w:t>
      </w:r>
    </w:p>
    <w:p w:rsidR="00A42E8C" w:rsidRPr="006737E2" w:rsidRDefault="00A42E8C" w:rsidP="00CB2CC7">
      <w:pPr>
        <w:spacing w:before="0"/>
        <w:ind w:left="709" w:hanging="709"/>
        <w:jc w:val="left"/>
        <w:rPr>
          <w:lang w:val="en-US"/>
        </w:rPr>
      </w:pPr>
      <w:proofErr w:type="spellStart"/>
      <w:r w:rsidRPr="006737E2">
        <w:rPr>
          <w:lang w:val="en-US"/>
        </w:rPr>
        <w:t>Humason</w:t>
      </w:r>
      <w:proofErr w:type="spellEnd"/>
      <w:r w:rsidR="00183EB5" w:rsidRPr="006737E2">
        <w:rPr>
          <w:lang w:val="en-US"/>
        </w:rPr>
        <w:t>,</w:t>
      </w:r>
      <w:r w:rsidRPr="006737E2">
        <w:rPr>
          <w:lang w:val="en-US"/>
        </w:rPr>
        <w:t xml:space="preserve"> G</w:t>
      </w:r>
      <w:r w:rsidR="00183EB5" w:rsidRPr="006737E2">
        <w:rPr>
          <w:lang w:val="en-US"/>
        </w:rPr>
        <w:t>.</w:t>
      </w:r>
      <w:r w:rsidRPr="006737E2">
        <w:rPr>
          <w:lang w:val="en-US"/>
        </w:rPr>
        <w:t>L</w:t>
      </w:r>
      <w:r w:rsidR="00183EB5" w:rsidRPr="006737E2">
        <w:rPr>
          <w:lang w:val="en-US"/>
        </w:rPr>
        <w:t>.:</w:t>
      </w:r>
      <w:r w:rsidRPr="006737E2">
        <w:rPr>
          <w:lang w:val="en-US"/>
        </w:rPr>
        <w:t xml:space="preserve"> Animal tissue techniques</w:t>
      </w:r>
      <w:r w:rsidR="00183EB5" w:rsidRPr="006737E2">
        <w:rPr>
          <w:lang w:val="en-US"/>
        </w:rPr>
        <w:t>,</w:t>
      </w:r>
      <w:r w:rsidRPr="006737E2">
        <w:rPr>
          <w:lang w:val="en-US"/>
        </w:rPr>
        <w:t xml:space="preserve"> W. H. Freeman, San Francisco</w:t>
      </w:r>
      <w:r w:rsidR="00183EB5" w:rsidRPr="006737E2">
        <w:rPr>
          <w:lang w:val="en-US"/>
        </w:rPr>
        <w:t>, 1979.</w:t>
      </w:r>
    </w:p>
    <w:p w:rsidR="00A42E8C" w:rsidRPr="006737E2" w:rsidRDefault="00183EB5" w:rsidP="00CB2CC7">
      <w:pPr>
        <w:spacing w:before="0"/>
        <w:ind w:left="709" w:hanging="709"/>
        <w:jc w:val="left"/>
        <w:rPr>
          <w:lang w:val="en-US"/>
        </w:rPr>
      </w:pPr>
      <w:proofErr w:type="spellStart"/>
      <w:r w:rsidRPr="006737E2">
        <w:rPr>
          <w:lang w:val="en-US"/>
        </w:rPr>
        <w:t>Jokiel</w:t>
      </w:r>
      <w:proofErr w:type="spellEnd"/>
      <w:r w:rsidRPr="006737E2">
        <w:rPr>
          <w:lang w:val="en-US"/>
        </w:rPr>
        <w:t xml:space="preserve">, P.L.: </w:t>
      </w:r>
      <w:r w:rsidR="00A42E8C" w:rsidRPr="006737E2">
        <w:rPr>
          <w:lang w:val="en-US"/>
        </w:rPr>
        <w:t>Temperatu</w:t>
      </w:r>
      <w:r w:rsidRPr="006737E2">
        <w:rPr>
          <w:lang w:val="en-US"/>
        </w:rPr>
        <w:t>re stress and coral bleaching, i</w:t>
      </w:r>
      <w:r w:rsidR="00A42E8C" w:rsidRPr="006737E2">
        <w:rPr>
          <w:lang w:val="en-US"/>
        </w:rPr>
        <w:t>n: Rosenberg, E.</w:t>
      </w:r>
      <w:r w:rsidRPr="006737E2">
        <w:rPr>
          <w:lang w:val="en-US"/>
        </w:rPr>
        <w:t xml:space="preserve"> and</w:t>
      </w:r>
      <w:r w:rsidR="00A42E8C" w:rsidRPr="006737E2">
        <w:rPr>
          <w:lang w:val="en-US"/>
        </w:rPr>
        <w:t xml:space="preserve"> </w:t>
      </w:r>
      <w:proofErr w:type="spellStart"/>
      <w:r w:rsidR="00A42E8C" w:rsidRPr="006737E2">
        <w:rPr>
          <w:lang w:val="en-US"/>
        </w:rPr>
        <w:t>Loya</w:t>
      </w:r>
      <w:proofErr w:type="spellEnd"/>
      <w:r w:rsidR="00A42E8C" w:rsidRPr="006737E2">
        <w:rPr>
          <w:lang w:val="en-US"/>
        </w:rPr>
        <w:t>, Y. (Eds.), Coral Health and Disease</w:t>
      </w:r>
      <w:r w:rsidRPr="006737E2">
        <w:rPr>
          <w:lang w:val="en-US"/>
        </w:rPr>
        <w:t>,</w:t>
      </w:r>
      <w:r w:rsidR="00A42E8C" w:rsidRPr="006737E2">
        <w:rPr>
          <w:lang w:val="en-US"/>
        </w:rPr>
        <w:t xml:space="preserve"> Springer-</w:t>
      </w:r>
      <w:proofErr w:type="spellStart"/>
      <w:r w:rsidRPr="006737E2">
        <w:rPr>
          <w:lang w:val="en-US"/>
        </w:rPr>
        <w:t>Verlag</w:t>
      </w:r>
      <w:proofErr w:type="spellEnd"/>
      <w:r w:rsidRPr="006737E2">
        <w:rPr>
          <w:lang w:val="en-US"/>
        </w:rPr>
        <w:t>, Heidelberg, pp. 401–425, 2004.</w:t>
      </w:r>
    </w:p>
    <w:p w:rsidR="00A42E8C" w:rsidRPr="006737E2" w:rsidRDefault="00A42E8C" w:rsidP="00CB2CC7">
      <w:pPr>
        <w:spacing w:before="0"/>
        <w:ind w:left="709" w:hanging="709"/>
        <w:jc w:val="left"/>
        <w:rPr>
          <w:lang w:val="en-US"/>
        </w:rPr>
      </w:pPr>
      <w:r w:rsidRPr="006737E2">
        <w:rPr>
          <w:lang w:val="en-US"/>
        </w:rPr>
        <w:t>Klein</w:t>
      </w:r>
      <w:r w:rsidR="00183EB5" w:rsidRPr="006737E2">
        <w:rPr>
          <w:lang w:val="en-US"/>
        </w:rPr>
        <w:t>,</w:t>
      </w:r>
      <w:r w:rsidRPr="006737E2">
        <w:rPr>
          <w:lang w:val="en-US"/>
        </w:rPr>
        <w:t xml:space="preserve"> R</w:t>
      </w:r>
      <w:r w:rsidR="00183EB5" w:rsidRPr="006737E2">
        <w:rPr>
          <w:lang w:val="en-US"/>
        </w:rPr>
        <w:t>.</w:t>
      </w:r>
      <w:r w:rsidRPr="006737E2">
        <w:rPr>
          <w:lang w:val="en-US"/>
        </w:rPr>
        <w:t xml:space="preserve">, </w:t>
      </w:r>
      <w:proofErr w:type="spellStart"/>
      <w:r w:rsidRPr="006737E2">
        <w:rPr>
          <w:lang w:val="en-US"/>
        </w:rPr>
        <w:t>Pätzold</w:t>
      </w:r>
      <w:proofErr w:type="spellEnd"/>
      <w:r w:rsidR="00183EB5" w:rsidRPr="006737E2">
        <w:rPr>
          <w:lang w:val="en-US"/>
        </w:rPr>
        <w:t>,</w:t>
      </w:r>
      <w:r w:rsidRPr="006737E2">
        <w:rPr>
          <w:lang w:val="en-US"/>
        </w:rPr>
        <w:t xml:space="preserve"> J</w:t>
      </w:r>
      <w:r w:rsidR="00183EB5" w:rsidRPr="006737E2">
        <w:rPr>
          <w:lang w:val="en-US"/>
        </w:rPr>
        <w:t>.</w:t>
      </w:r>
      <w:r w:rsidRPr="006737E2">
        <w:rPr>
          <w:lang w:val="en-US"/>
        </w:rPr>
        <w:t xml:space="preserve">, </w:t>
      </w:r>
      <w:proofErr w:type="spellStart"/>
      <w:r w:rsidRPr="006737E2">
        <w:rPr>
          <w:lang w:val="en-US"/>
        </w:rPr>
        <w:t>Wefer</w:t>
      </w:r>
      <w:proofErr w:type="spellEnd"/>
      <w:r w:rsidR="00183EB5" w:rsidRPr="006737E2">
        <w:rPr>
          <w:lang w:val="en-US"/>
        </w:rPr>
        <w:t>,</w:t>
      </w:r>
      <w:r w:rsidRPr="006737E2">
        <w:rPr>
          <w:lang w:val="en-US"/>
        </w:rPr>
        <w:t xml:space="preserve"> G</w:t>
      </w:r>
      <w:r w:rsidR="00183EB5" w:rsidRPr="006737E2">
        <w:rPr>
          <w:lang w:val="en-US"/>
        </w:rPr>
        <w:t>. and</w:t>
      </w:r>
      <w:r w:rsidRPr="006737E2">
        <w:rPr>
          <w:lang w:val="en-US"/>
        </w:rPr>
        <w:t xml:space="preserve"> </w:t>
      </w:r>
      <w:proofErr w:type="spellStart"/>
      <w:r w:rsidRPr="006737E2">
        <w:rPr>
          <w:lang w:val="en-US"/>
        </w:rPr>
        <w:t>Loya</w:t>
      </w:r>
      <w:proofErr w:type="spellEnd"/>
      <w:r w:rsidR="00183EB5" w:rsidRPr="006737E2">
        <w:rPr>
          <w:lang w:val="en-US"/>
        </w:rPr>
        <w:t>,</w:t>
      </w:r>
      <w:r w:rsidRPr="006737E2">
        <w:rPr>
          <w:lang w:val="en-US"/>
        </w:rPr>
        <w:t xml:space="preserve"> Y</w:t>
      </w:r>
      <w:r w:rsidR="00183EB5" w:rsidRPr="006737E2">
        <w:rPr>
          <w:lang w:val="en-US"/>
        </w:rPr>
        <w:t>.:</w:t>
      </w:r>
      <w:r w:rsidRPr="006737E2">
        <w:rPr>
          <w:lang w:val="en-US"/>
        </w:rPr>
        <w:t xml:space="preserve"> Seasonal variation in the stable isotopic composition and skeletal density pattern of the coral </w:t>
      </w:r>
      <w:proofErr w:type="spellStart"/>
      <w:r w:rsidRPr="006737E2">
        <w:rPr>
          <w:iCs/>
          <w:lang w:val="en-US"/>
        </w:rPr>
        <w:t>Porites</w:t>
      </w:r>
      <w:proofErr w:type="spellEnd"/>
      <w:r w:rsidRPr="006737E2">
        <w:rPr>
          <w:iCs/>
          <w:lang w:val="en-US"/>
        </w:rPr>
        <w:t xml:space="preserve"> </w:t>
      </w:r>
      <w:proofErr w:type="spellStart"/>
      <w:r w:rsidRPr="006737E2">
        <w:rPr>
          <w:iCs/>
          <w:lang w:val="en-US"/>
        </w:rPr>
        <w:t>lobata</w:t>
      </w:r>
      <w:proofErr w:type="spellEnd"/>
      <w:r w:rsidRPr="006737E2">
        <w:rPr>
          <w:iCs/>
          <w:lang w:val="en-US"/>
        </w:rPr>
        <w:t xml:space="preserve"> </w:t>
      </w:r>
      <w:r w:rsidR="00183EB5" w:rsidRPr="006737E2">
        <w:rPr>
          <w:lang w:val="en-US"/>
        </w:rPr>
        <w:t xml:space="preserve">(Gulf of </w:t>
      </w:r>
      <w:proofErr w:type="spellStart"/>
      <w:r w:rsidR="00183EB5" w:rsidRPr="006737E2">
        <w:rPr>
          <w:lang w:val="en-US"/>
        </w:rPr>
        <w:t>Eliat</w:t>
      </w:r>
      <w:proofErr w:type="spellEnd"/>
      <w:r w:rsidR="00183EB5" w:rsidRPr="006737E2">
        <w:rPr>
          <w:lang w:val="en-US"/>
        </w:rPr>
        <w:t xml:space="preserve">, Red Sea), </w:t>
      </w:r>
      <w:r w:rsidRPr="006737E2">
        <w:rPr>
          <w:lang w:val="en-US"/>
        </w:rPr>
        <w:t>Mar</w:t>
      </w:r>
      <w:r w:rsidR="00183EB5" w:rsidRPr="006737E2">
        <w:rPr>
          <w:lang w:val="en-US"/>
        </w:rPr>
        <w:t>.</w:t>
      </w:r>
      <w:r w:rsidRPr="006737E2">
        <w:rPr>
          <w:lang w:val="en-US"/>
        </w:rPr>
        <w:t xml:space="preserve"> Biol</w:t>
      </w:r>
      <w:r w:rsidR="00183EB5" w:rsidRPr="006737E2">
        <w:rPr>
          <w:lang w:val="en-US"/>
        </w:rPr>
        <w:t xml:space="preserve">., 112, </w:t>
      </w:r>
      <w:r w:rsidRPr="006737E2">
        <w:rPr>
          <w:lang w:val="en-US"/>
        </w:rPr>
        <w:t>259–263</w:t>
      </w:r>
      <w:r w:rsidR="00183EB5" w:rsidRPr="006737E2">
        <w:rPr>
          <w:lang w:val="en-US"/>
        </w:rPr>
        <w:t>, 1992.</w:t>
      </w:r>
    </w:p>
    <w:p w:rsidR="00A42E8C" w:rsidRPr="006737E2" w:rsidRDefault="00183EB5" w:rsidP="00CB2CC7">
      <w:pPr>
        <w:spacing w:before="0"/>
        <w:ind w:left="709" w:hanging="709"/>
        <w:jc w:val="left"/>
        <w:rPr>
          <w:lang w:val="en-US"/>
        </w:rPr>
      </w:pPr>
      <w:r w:rsidRPr="006737E2">
        <w:rPr>
          <w:lang w:val="en-US"/>
        </w:rPr>
        <w:t>Kramer,</w:t>
      </w:r>
      <w:r w:rsidR="00A42E8C" w:rsidRPr="006737E2">
        <w:rPr>
          <w:lang w:val="en-US"/>
        </w:rPr>
        <w:t xml:space="preserve"> P</w:t>
      </w:r>
      <w:r w:rsidRPr="006737E2">
        <w:rPr>
          <w:lang w:val="en-US"/>
        </w:rPr>
        <w:t xml:space="preserve">. </w:t>
      </w:r>
      <w:r w:rsidR="00A42E8C" w:rsidRPr="006737E2">
        <w:rPr>
          <w:lang w:val="en-US"/>
        </w:rPr>
        <w:t>A</w:t>
      </w:r>
      <w:r w:rsidRPr="006737E2">
        <w:rPr>
          <w:lang w:val="en-US"/>
        </w:rPr>
        <w:t>.</w:t>
      </w:r>
      <w:r w:rsidR="00A42E8C" w:rsidRPr="006737E2">
        <w:rPr>
          <w:lang w:val="en-US"/>
        </w:rPr>
        <w:t>, Swart</w:t>
      </w:r>
      <w:r w:rsidRPr="006737E2">
        <w:rPr>
          <w:lang w:val="en-US"/>
        </w:rPr>
        <w:t>,</w:t>
      </w:r>
      <w:r w:rsidR="00A42E8C" w:rsidRPr="006737E2">
        <w:rPr>
          <w:lang w:val="en-US"/>
        </w:rPr>
        <w:t xml:space="preserve"> P</w:t>
      </w:r>
      <w:r w:rsidRPr="006737E2">
        <w:rPr>
          <w:lang w:val="en-US"/>
        </w:rPr>
        <w:t xml:space="preserve">. </w:t>
      </w:r>
      <w:r w:rsidR="00A42E8C" w:rsidRPr="006737E2">
        <w:rPr>
          <w:lang w:val="en-US"/>
        </w:rPr>
        <w:t>K</w:t>
      </w:r>
      <w:r w:rsidRPr="006737E2">
        <w:rPr>
          <w:lang w:val="en-US"/>
        </w:rPr>
        <w:t xml:space="preserve">. and </w:t>
      </w:r>
      <w:proofErr w:type="spellStart"/>
      <w:r w:rsidR="00A42E8C" w:rsidRPr="006737E2">
        <w:rPr>
          <w:lang w:val="en-US"/>
        </w:rPr>
        <w:t>Szmant</w:t>
      </w:r>
      <w:proofErr w:type="spellEnd"/>
      <w:r w:rsidRPr="006737E2">
        <w:rPr>
          <w:lang w:val="en-US"/>
        </w:rPr>
        <w:t>,</w:t>
      </w:r>
      <w:r w:rsidR="00A42E8C" w:rsidRPr="006737E2">
        <w:rPr>
          <w:lang w:val="en-US"/>
        </w:rPr>
        <w:t xml:space="preserve"> A</w:t>
      </w:r>
      <w:r w:rsidRPr="006737E2">
        <w:rPr>
          <w:lang w:val="en-US"/>
        </w:rPr>
        <w:t xml:space="preserve">. </w:t>
      </w:r>
      <w:r w:rsidR="00A42E8C" w:rsidRPr="006737E2">
        <w:rPr>
          <w:lang w:val="en-US"/>
        </w:rPr>
        <w:t>M</w:t>
      </w:r>
      <w:r w:rsidRPr="006737E2">
        <w:rPr>
          <w:lang w:val="en-US"/>
        </w:rPr>
        <w:t xml:space="preserve">.: </w:t>
      </w:r>
      <w:r w:rsidR="00A42E8C" w:rsidRPr="006737E2">
        <w:rPr>
          <w:lang w:val="en-US"/>
        </w:rPr>
        <w:t>The influence of different sexual reproductive patterns on density banding and stable isotopi</w:t>
      </w:r>
      <w:r w:rsidRPr="006737E2">
        <w:rPr>
          <w:lang w:val="en-US"/>
        </w:rPr>
        <w:t>c compositions of corals,</w:t>
      </w:r>
      <w:r w:rsidR="00A42E8C" w:rsidRPr="006737E2">
        <w:rPr>
          <w:lang w:val="en-US"/>
        </w:rPr>
        <w:t xml:space="preserve"> Proc. </w:t>
      </w:r>
      <w:r w:rsidR="00517E77" w:rsidRPr="006737E2">
        <w:rPr>
          <w:lang w:val="en-US"/>
        </w:rPr>
        <w:t xml:space="preserve">of the </w:t>
      </w:r>
      <w:r w:rsidR="00A42E8C" w:rsidRPr="006737E2">
        <w:rPr>
          <w:lang w:val="en-US"/>
        </w:rPr>
        <w:t>7</w:t>
      </w:r>
      <w:r w:rsidR="00DE2CE1" w:rsidRPr="006737E2">
        <w:rPr>
          <w:lang w:val="en-US"/>
        </w:rPr>
        <w:t>th</w:t>
      </w:r>
      <w:r w:rsidRPr="006737E2">
        <w:rPr>
          <w:lang w:val="en-US"/>
        </w:rPr>
        <w:t xml:space="preserve"> International</w:t>
      </w:r>
      <w:r w:rsidR="00A42E8C" w:rsidRPr="006737E2">
        <w:rPr>
          <w:lang w:val="en-US"/>
        </w:rPr>
        <w:t xml:space="preserve"> Coral Reef Symp</w:t>
      </w:r>
      <w:r w:rsidRPr="006737E2">
        <w:rPr>
          <w:lang w:val="en-US"/>
        </w:rPr>
        <w:t>osium</w:t>
      </w:r>
      <w:r w:rsidR="00A42E8C" w:rsidRPr="006737E2">
        <w:rPr>
          <w:lang w:val="en-US"/>
        </w:rPr>
        <w:t>, Guam</w:t>
      </w:r>
      <w:r w:rsidRPr="006737E2">
        <w:rPr>
          <w:lang w:val="en-US"/>
        </w:rPr>
        <w:t>, 1, 222, 1993.</w:t>
      </w:r>
    </w:p>
    <w:p w:rsidR="00A42E8C" w:rsidRPr="006737E2" w:rsidRDefault="00A42E8C" w:rsidP="00CB2CC7">
      <w:pPr>
        <w:spacing w:before="0"/>
        <w:ind w:left="709" w:hanging="709"/>
        <w:jc w:val="left"/>
        <w:rPr>
          <w:lang w:val="en-US"/>
        </w:rPr>
      </w:pPr>
      <w:r w:rsidRPr="006737E2">
        <w:rPr>
          <w:lang w:val="en-US"/>
        </w:rPr>
        <w:t>Land, L</w:t>
      </w:r>
      <w:r w:rsidR="00CC4EF9" w:rsidRPr="006737E2">
        <w:rPr>
          <w:lang w:val="en-US"/>
        </w:rPr>
        <w:t xml:space="preserve">. </w:t>
      </w:r>
      <w:r w:rsidRPr="006737E2">
        <w:rPr>
          <w:lang w:val="en-US"/>
        </w:rPr>
        <w:t>S, Lang</w:t>
      </w:r>
      <w:r w:rsidR="00CC4EF9" w:rsidRPr="006737E2">
        <w:rPr>
          <w:lang w:val="en-US"/>
        </w:rPr>
        <w:t>,</w:t>
      </w:r>
      <w:r w:rsidRPr="006737E2">
        <w:rPr>
          <w:lang w:val="en-US"/>
        </w:rPr>
        <w:t xml:space="preserve"> J</w:t>
      </w:r>
      <w:r w:rsidR="00CC4EF9" w:rsidRPr="006737E2">
        <w:rPr>
          <w:lang w:val="en-US"/>
        </w:rPr>
        <w:t xml:space="preserve">. </w:t>
      </w:r>
      <w:r w:rsidRPr="006737E2">
        <w:rPr>
          <w:lang w:val="en-US"/>
        </w:rPr>
        <w:t>C</w:t>
      </w:r>
      <w:r w:rsidR="00CC4EF9" w:rsidRPr="006737E2">
        <w:rPr>
          <w:lang w:val="en-US"/>
        </w:rPr>
        <w:t>. and</w:t>
      </w:r>
      <w:r w:rsidRPr="006737E2">
        <w:rPr>
          <w:lang w:val="en-US"/>
        </w:rPr>
        <w:t xml:space="preserve"> Barnes</w:t>
      </w:r>
      <w:r w:rsidR="00CC4EF9" w:rsidRPr="006737E2">
        <w:rPr>
          <w:lang w:val="en-US"/>
        </w:rPr>
        <w:t>,</w:t>
      </w:r>
      <w:r w:rsidRPr="006737E2">
        <w:rPr>
          <w:lang w:val="en-US"/>
        </w:rPr>
        <w:t xml:space="preserve"> D</w:t>
      </w:r>
      <w:r w:rsidR="00CC4EF9" w:rsidRPr="006737E2">
        <w:rPr>
          <w:lang w:val="en-US"/>
        </w:rPr>
        <w:t xml:space="preserve">. </w:t>
      </w:r>
      <w:r w:rsidRPr="006737E2">
        <w:rPr>
          <w:lang w:val="en-US"/>
        </w:rPr>
        <w:t>J</w:t>
      </w:r>
      <w:r w:rsidR="00CC4EF9" w:rsidRPr="006737E2">
        <w:rPr>
          <w:lang w:val="en-US"/>
        </w:rPr>
        <w:t>.:</w:t>
      </w:r>
      <w:r w:rsidRPr="006737E2">
        <w:rPr>
          <w:lang w:val="en-US"/>
        </w:rPr>
        <w:t xml:space="preserve"> Extension rate a primary control on the isotopic composition of West Indian (Jamaican) </w:t>
      </w:r>
      <w:proofErr w:type="spellStart"/>
      <w:r w:rsidRPr="006737E2">
        <w:rPr>
          <w:lang w:val="en-US"/>
        </w:rPr>
        <w:t>scl</w:t>
      </w:r>
      <w:r w:rsidR="00CC4EF9" w:rsidRPr="006737E2">
        <w:rPr>
          <w:lang w:val="en-US"/>
        </w:rPr>
        <w:t>eractinian</w:t>
      </w:r>
      <w:proofErr w:type="spellEnd"/>
      <w:r w:rsidR="00CC4EF9" w:rsidRPr="006737E2">
        <w:rPr>
          <w:lang w:val="en-US"/>
        </w:rPr>
        <w:t xml:space="preserve"> reef coral skeletons,</w:t>
      </w:r>
      <w:r w:rsidRPr="006737E2">
        <w:rPr>
          <w:lang w:val="en-US"/>
        </w:rPr>
        <w:t xml:space="preserve"> Mar</w:t>
      </w:r>
      <w:r w:rsidR="00CC4EF9" w:rsidRPr="006737E2">
        <w:rPr>
          <w:lang w:val="en-US"/>
        </w:rPr>
        <w:t>.</w:t>
      </w:r>
      <w:r w:rsidRPr="006737E2">
        <w:rPr>
          <w:lang w:val="en-US"/>
        </w:rPr>
        <w:t xml:space="preserve"> Biol</w:t>
      </w:r>
      <w:r w:rsidR="00CC4EF9" w:rsidRPr="006737E2">
        <w:rPr>
          <w:lang w:val="en-US"/>
        </w:rPr>
        <w:t xml:space="preserve">., 33, </w:t>
      </w:r>
      <w:r w:rsidRPr="006737E2">
        <w:rPr>
          <w:lang w:val="en-US"/>
        </w:rPr>
        <w:t>221–233</w:t>
      </w:r>
      <w:r w:rsidR="00CC4EF9" w:rsidRPr="006737E2">
        <w:rPr>
          <w:lang w:val="en-US"/>
        </w:rPr>
        <w:t>, 1975.</w:t>
      </w:r>
    </w:p>
    <w:p w:rsidR="00A42E8C" w:rsidRPr="006737E2" w:rsidRDefault="00A42E8C" w:rsidP="00CB2CC7">
      <w:pPr>
        <w:spacing w:before="0"/>
        <w:ind w:left="709" w:hanging="709"/>
        <w:jc w:val="left"/>
        <w:rPr>
          <w:lang w:val="en-US"/>
        </w:rPr>
      </w:pPr>
      <w:r w:rsidRPr="006737E2">
        <w:rPr>
          <w:lang w:val="en-US"/>
        </w:rPr>
        <w:t xml:space="preserve">Le </w:t>
      </w:r>
      <w:proofErr w:type="spellStart"/>
      <w:r w:rsidRPr="006737E2">
        <w:rPr>
          <w:lang w:val="en-US"/>
        </w:rPr>
        <w:t>Bec</w:t>
      </w:r>
      <w:proofErr w:type="spellEnd"/>
      <w:r w:rsidR="0058783A" w:rsidRPr="006737E2">
        <w:rPr>
          <w:lang w:val="en-US"/>
        </w:rPr>
        <w:t>,</w:t>
      </w:r>
      <w:r w:rsidRPr="006737E2">
        <w:rPr>
          <w:lang w:val="en-US"/>
        </w:rPr>
        <w:t xml:space="preserve"> N</w:t>
      </w:r>
      <w:r w:rsidR="0058783A" w:rsidRPr="006737E2">
        <w:rPr>
          <w:lang w:val="en-US"/>
        </w:rPr>
        <w:t>.</w:t>
      </w:r>
      <w:r w:rsidRPr="006737E2">
        <w:rPr>
          <w:lang w:val="en-US"/>
        </w:rPr>
        <w:t xml:space="preserve">, </w:t>
      </w:r>
      <w:proofErr w:type="spellStart"/>
      <w:r w:rsidRPr="006737E2">
        <w:rPr>
          <w:lang w:val="en-US"/>
        </w:rPr>
        <w:t>Julliet-Leclere</w:t>
      </w:r>
      <w:proofErr w:type="spellEnd"/>
      <w:r w:rsidRPr="006737E2">
        <w:rPr>
          <w:lang w:val="en-US"/>
        </w:rPr>
        <w:t>, A</w:t>
      </w:r>
      <w:r w:rsidR="0058783A" w:rsidRPr="006737E2">
        <w:rPr>
          <w:lang w:val="en-US"/>
        </w:rPr>
        <w:t>.</w:t>
      </w:r>
      <w:r w:rsidRPr="006737E2">
        <w:rPr>
          <w:lang w:val="en-US"/>
        </w:rPr>
        <w:t xml:space="preserve">, </w:t>
      </w:r>
      <w:proofErr w:type="spellStart"/>
      <w:r w:rsidRPr="006737E2">
        <w:rPr>
          <w:lang w:val="en-US"/>
        </w:rPr>
        <w:t>Co</w:t>
      </w:r>
      <w:r w:rsidR="0058783A" w:rsidRPr="006737E2">
        <w:rPr>
          <w:lang w:val="en-US"/>
        </w:rPr>
        <w:t>rrége</w:t>
      </w:r>
      <w:proofErr w:type="spellEnd"/>
      <w:r w:rsidR="0058783A" w:rsidRPr="006737E2">
        <w:rPr>
          <w:lang w:val="en-US"/>
        </w:rPr>
        <w:t xml:space="preserve">, T., </w:t>
      </w:r>
      <w:proofErr w:type="spellStart"/>
      <w:r w:rsidR="0058783A" w:rsidRPr="006737E2">
        <w:rPr>
          <w:lang w:val="en-US"/>
        </w:rPr>
        <w:t>Blamart</w:t>
      </w:r>
      <w:proofErr w:type="spellEnd"/>
      <w:r w:rsidR="0058783A" w:rsidRPr="006737E2">
        <w:rPr>
          <w:lang w:val="en-US"/>
        </w:rPr>
        <w:t xml:space="preserve">, D. </w:t>
      </w:r>
      <w:proofErr w:type="gramStart"/>
      <w:r w:rsidR="0058783A" w:rsidRPr="006737E2">
        <w:rPr>
          <w:lang w:val="en-US"/>
        </w:rPr>
        <w:t>and  Delcroix</w:t>
      </w:r>
      <w:proofErr w:type="gramEnd"/>
      <w:r w:rsidR="0058783A" w:rsidRPr="006737E2">
        <w:rPr>
          <w:lang w:val="en-US"/>
        </w:rPr>
        <w:t>, T.:</w:t>
      </w:r>
      <w:r w:rsidRPr="006737E2">
        <w:rPr>
          <w:lang w:val="en-US"/>
        </w:rPr>
        <w:t xml:space="preserve"> A coral δ</w:t>
      </w:r>
      <w:r w:rsidRPr="006737E2">
        <w:rPr>
          <w:vertAlign w:val="superscript"/>
          <w:lang w:val="en-US"/>
        </w:rPr>
        <w:t>18</w:t>
      </w:r>
      <w:r w:rsidRPr="006737E2">
        <w:rPr>
          <w:lang w:val="en-US"/>
        </w:rPr>
        <w:t xml:space="preserve">O of ENSO driven sea surface salinity variability in Fiji (south-western tropical Pacific). </w:t>
      </w:r>
      <w:proofErr w:type="spellStart"/>
      <w:r w:rsidRPr="006737E2">
        <w:rPr>
          <w:lang w:val="en-US"/>
        </w:rPr>
        <w:t>Geophys</w:t>
      </w:r>
      <w:proofErr w:type="spellEnd"/>
      <w:r w:rsidR="00DE2CE1" w:rsidRPr="006737E2">
        <w:rPr>
          <w:lang w:val="en-US"/>
        </w:rPr>
        <w:t>.</w:t>
      </w:r>
      <w:r w:rsidRPr="006737E2">
        <w:rPr>
          <w:lang w:val="en-US"/>
        </w:rPr>
        <w:t xml:space="preserve"> Res</w:t>
      </w:r>
      <w:r w:rsidR="00DE2CE1" w:rsidRPr="006737E2">
        <w:rPr>
          <w:lang w:val="en-US"/>
        </w:rPr>
        <w:t>.</w:t>
      </w:r>
      <w:r w:rsidRPr="006737E2">
        <w:rPr>
          <w:lang w:val="en-US"/>
        </w:rPr>
        <w:t xml:space="preserve"> </w:t>
      </w:r>
      <w:proofErr w:type="spellStart"/>
      <w:r w:rsidRPr="006737E2">
        <w:rPr>
          <w:lang w:val="en-US"/>
        </w:rPr>
        <w:t>Lett</w:t>
      </w:r>
      <w:proofErr w:type="spellEnd"/>
      <w:r w:rsidR="00DE2CE1" w:rsidRPr="006737E2">
        <w:rPr>
          <w:lang w:val="en-US"/>
        </w:rPr>
        <w:t>.</w:t>
      </w:r>
      <w:r w:rsidR="00C75F6D">
        <w:rPr>
          <w:lang w:val="en-US"/>
        </w:rPr>
        <w:t>,</w:t>
      </w:r>
      <w:r w:rsidR="0058783A" w:rsidRPr="006737E2">
        <w:rPr>
          <w:lang w:val="en-US"/>
        </w:rPr>
        <w:t xml:space="preserve"> 27, </w:t>
      </w:r>
      <w:r w:rsidRPr="006737E2">
        <w:rPr>
          <w:lang w:val="en-US"/>
        </w:rPr>
        <w:t>387–3900</w:t>
      </w:r>
      <w:r w:rsidR="0058783A" w:rsidRPr="006737E2">
        <w:rPr>
          <w:lang w:val="en-US"/>
        </w:rPr>
        <w:t>, 2000</w:t>
      </w:r>
    </w:p>
    <w:p w:rsidR="00A42E8C" w:rsidRPr="006737E2" w:rsidRDefault="00A42E8C" w:rsidP="00CB2CC7">
      <w:pPr>
        <w:spacing w:before="0"/>
        <w:ind w:left="709" w:hanging="709"/>
        <w:jc w:val="left"/>
        <w:rPr>
          <w:lang w:val="en-US"/>
        </w:rPr>
      </w:pPr>
      <w:proofErr w:type="spellStart"/>
      <w:r w:rsidRPr="006737E2">
        <w:rPr>
          <w:lang w:val="en-US"/>
        </w:rPr>
        <w:t>Linsley</w:t>
      </w:r>
      <w:proofErr w:type="spellEnd"/>
      <w:r w:rsidR="00A64B8D" w:rsidRPr="006737E2">
        <w:rPr>
          <w:lang w:val="en-US"/>
        </w:rPr>
        <w:t>,</w:t>
      </w:r>
      <w:r w:rsidRPr="006737E2">
        <w:rPr>
          <w:lang w:val="en-US"/>
        </w:rPr>
        <w:t xml:space="preserve"> B</w:t>
      </w:r>
      <w:r w:rsidR="00A64B8D" w:rsidRPr="006737E2">
        <w:rPr>
          <w:lang w:val="en-US"/>
        </w:rPr>
        <w:t xml:space="preserve">. </w:t>
      </w:r>
      <w:r w:rsidRPr="006737E2">
        <w:rPr>
          <w:lang w:val="en-US"/>
        </w:rPr>
        <w:t>K</w:t>
      </w:r>
      <w:r w:rsidR="00A64B8D" w:rsidRPr="006737E2">
        <w:rPr>
          <w:lang w:val="en-US"/>
        </w:rPr>
        <w:t>.</w:t>
      </w:r>
      <w:r w:rsidRPr="006737E2">
        <w:rPr>
          <w:lang w:val="en-US"/>
        </w:rPr>
        <w:t>, Dunbar</w:t>
      </w:r>
      <w:r w:rsidR="00A64B8D" w:rsidRPr="006737E2">
        <w:rPr>
          <w:lang w:val="en-US"/>
        </w:rPr>
        <w:t>,</w:t>
      </w:r>
      <w:r w:rsidRPr="006737E2">
        <w:rPr>
          <w:lang w:val="en-US"/>
        </w:rPr>
        <w:t xml:space="preserve"> R</w:t>
      </w:r>
      <w:r w:rsidR="00A64B8D" w:rsidRPr="006737E2">
        <w:rPr>
          <w:lang w:val="en-US"/>
        </w:rPr>
        <w:t xml:space="preserve">. </w:t>
      </w:r>
      <w:r w:rsidRPr="006737E2">
        <w:rPr>
          <w:lang w:val="en-US"/>
        </w:rPr>
        <w:t>B</w:t>
      </w:r>
      <w:r w:rsidR="00A64B8D" w:rsidRPr="006737E2">
        <w:rPr>
          <w:lang w:val="en-US"/>
        </w:rPr>
        <w:t>.</w:t>
      </w:r>
      <w:r w:rsidRPr="006737E2">
        <w:rPr>
          <w:lang w:val="en-US"/>
        </w:rPr>
        <w:t>, Wellington</w:t>
      </w:r>
      <w:r w:rsidR="00A64B8D" w:rsidRPr="006737E2">
        <w:rPr>
          <w:lang w:val="en-US"/>
        </w:rPr>
        <w:t>,</w:t>
      </w:r>
      <w:r w:rsidRPr="006737E2">
        <w:rPr>
          <w:lang w:val="en-US"/>
        </w:rPr>
        <w:t xml:space="preserve"> G</w:t>
      </w:r>
      <w:r w:rsidR="00A64B8D" w:rsidRPr="006737E2">
        <w:rPr>
          <w:lang w:val="en-US"/>
        </w:rPr>
        <w:t xml:space="preserve">. </w:t>
      </w:r>
      <w:r w:rsidRPr="006737E2">
        <w:rPr>
          <w:lang w:val="en-US"/>
        </w:rPr>
        <w:t>M</w:t>
      </w:r>
      <w:r w:rsidR="00A64B8D" w:rsidRPr="006737E2">
        <w:rPr>
          <w:lang w:val="en-US"/>
        </w:rPr>
        <w:t>. and</w:t>
      </w:r>
      <w:r w:rsidRPr="006737E2">
        <w:rPr>
          <w:lang w:val="en-US"/>
        </w:rPr>
        <w:t xml:space="preserve"> </w:t>
      </w:r>
      <w:proofErr w:type="spellStart"/>
      <w:r w:rsidRPr="006737E2">
        <w:rPr>
          <w:lang w:val="en-US"/>
        </w:rPr>
        <w:t>Mucciarone</w:t>
      </w:r>
      <w:proofErr w:type="spellEnd"/>
      <w:r w:rsidR="00A64B8D" w:rsidRPr="006737E2">
        <w:rPr>
          <w:lang w:val="en-US"/>
        </w:rPr>
        <w:t xml:space="preserve">, </w:t>
      </w:r>
      <w:r w:rsidRPr="006737E2">
        <w:rPr>
          <w:lang w:val="en-US"/>
        </w:rPr>
        <w:t>D</w:t>
      </w:r>
      <w:r w:rsidR="00A64B8D" w:rsidRPr="006737E2">
        <w:rPr>
          <w:lang w:val="en-US"/>
        </w:rPr>
        <w:t xml:space="preserve">. </w:t>
      </w:r>
      <w:r w:rsidRPr="006737E2">
        <w:rPr>
          <w:lang w:val="en-US"/>
        </w:rPr>
        <w:t>A</w:t>
      </w:r>
      <w:r w:rsidR="00A64B8D" w:rsidRPr="006737E2">
        <w:rPr>
          <w:lang w:val="en-US"/>
        </w:rPr>
        <w:t>.:</w:t>
      </w:r>
      <w:r w:rsidRPr="006737E2">
        <w:rPr>
          <w:lang w:val="en-US"/>
        </w:rPr>
        <w:t xml:space="preserve"> A coral-based reconstruction of intertropical convergence zone variability </w:t>
      </w:r>
      <w:r w:rsidR="00A64B8D" w:rsidRPr="006737E2">
        <w:rPr>
          <w:lang w:val="en-US"/>
        </w:rPr>
        <w:t>over Central America since 1707,</w:t>
      </w:r>
      <w:r w:rsidRPr="006737E2">
        <w:rPr>
          <w:lang w:val="en-US"/>
        </w:rPr>
        <w:t xml:space="preserve"> J</w:t>
      </w:r>
      <w:r w:rsidR="00A64B8D" w:rsidRPr="006737E2">
        <w:rPr>
          <w:lang w:val="en-US"/>
        </w:rPr>
        <w:t>.</w:t>
      </w:r>
      <w:r w:rsidRPr="006737E2">
        <w:rPr>
          <w:lang w:val="en-US"/>
        </w:rPr>
        <w:t xml:space="preserve"> </w:t>
      </w:r>
      <w:proofErr w:type="spellStart"/>
      <w:r w:rsidRPr="006737E2">
        <w:rPr>
          <w:lang w:val="en-US"/>
        </w:rPr>
        <w:t>Geophys</w:t>
      </w:r>
      <w:proofErr w:type="spellEnd"/>
      <w:r w:rsidR="00A64B8D" w:rsidRPr="006737E2">
        <w:rPr>
          <w:lang w:val="en-US"/>
        </w:rPr>
        <w:t>.</w:t>
      </w:r>
      <w:r w:rsidRPr="006737E2">
        <w:rPr>
          <w:lang w:val="en-US"/>
        </w:rPr>
        <w:t xml:space="preserve"> Res</w:t>
      </w:r>
      <w:r w:rsidR="00A64B8D" w:rsidRPr="006737E2">
        <w:rPr>
          <w:lang w:val="en-US"/>
        </w:rPr>
        <w:t xml:space="preserve">., 99, </w:t>
      </w:r>
      <w:r w:rsidRPr="006737E2">
        <w:rPr>
          <w:lang w:val="en-US"/>
        </w:rPr>
        <w:t>9977–9994</w:t>
      </w:r>
      <w:r w:rsidR="00A64B8D" w:rsidRPr="006737E2">
        <w:rPr>
          <w:lang w:val="en-US"/>
        </w:rPr>
        <w:t>, 1994.</w:t>
      </w:r>
    </w:p>
    <w:p w:rsidR="00A42E8C" w:rsidRPr="006737E2" w:rsidRDefault="00A42E8C" w:rsidP="00CB2CC7">
      <w:pPr>
        <w:spacing w:before="0"/>
        <w:ind w:left="709" w:hanging="709"/>
        <w:jc w:val="left"/>
        <w:rPr>
          <w:lang w:val="en-US"/>
        </w:rPr>
      </w:pPr>
      <w:proofErr w:type="spellStart"/>
      <w:r w:rsidRPr="006737E2">
        <w:rPr>
          <w:lang w:val="en-US"/>
        </w:rPr>
        <w:t>Linsley</w:t>
      </w:r>
      <w:proofErr w:type="spellEnd"/>
      <w:r w:rsidR="000265F1" w:rsidRPr="006737E2">
        <w:rPr>
          <w:lang w:val="en-US"/>
        </w:rPr>
        <w:t>,</w:t>
      </w:r>
      <w:r w:rsidRPr="006737E2">
        <w:rPr>
          <w:lang w:val="en-US"/>
        </w:rPr>
        <w:t xml:space="preserve"> B</w:t>
      </w:r>
      <w:r w:rsidR="000265F1" w:rsidRPr="006737E2">
        <w:rPr>
          <w:lang w:val="en-US"/>
        </w:rPr>
        <w:t xml:space="preserve">. </w:t>
      </w:r>
      <w:r w:rsidRPr="006737E2">
        <w:rPr>
          <w:lang w:val="en-US"/>
        </w:rPr>
        <w:t>K</w:t>
      </w:r>
      <w:r w:rsidR="000265F1" w:rsidRPr="006737E2">
        <w:rPr>
          <w:lang w:val="en-US"/>
        </w:rPr>
        <w:t>.</w:t>
      </w:r>
      <w:r w:rsidRPr="006737E2">
        <w:rPr>
          <w:lang w:val="en-US"/>
        </w:rPr>
        <w:t>, Messier</w:t>
      </w:r>
      <w:r w:rsidR="000265F1" w:rsidRPr="006737E2">
        <w:rPr>
          <w:lang w:val="en-US"/>
        </w:rPr>
        <w:t>,</w:t>
      </w:r>
      <w:r w:rsidRPr="006737E2">
        <w:rPr>
          <w:lang w:val="en-US"/>
        </w:rPr>
        <w:t xml:space="preserve"> R</w:t>
      </w:r>
      <w:r w:rsidR="000265F1" w:rsidRPr="006737E2">
        <w:rPr>
          <w:lang w:val="en-US"/>
        </w:rPr>
        <w:t xml:space="preserve">. </w:t>
      </w:r>
      <w:r w:rsidRPr="006737E2">
        <w:rPr>
          <w:lang w:val="en-US"/>
        </w:rPr>
        <w:t>G</w:t>
      </w:r>
      <w:r w:rsidR="000265F1" w:rsidRPr="006737E2">
        <w:rPr>
          <w:lang w:val="en-US"/>
        </w:rPr>
        <w:t>. and</w:t>
      </w:r>
      <w:r w:rsidRPr="006737E2">
        <w:rPr>
          <w:lang w:val="en-US"/>
        </w:rPr>
        <w:t xml:space="preserve"> Dunbar</w:t>
      </w:r>
      <w:r w:rsidR="000265F1" w:rsidRPr="006737E2">
        <w:rPr>
          <w:lang w:val="en-US"/>
        </w:rPr>
        <w:t>,</w:t>
      </w:r>
      <w:r w:rsidRPr="006737E2">
        <w:rPr>
          <w:lang w:val="en-US"/>
        </w:rPr>
        <w:t xml:space="preserve"> R</w:t>
      </w:r>
      <w:r w:rsidR="000265F1" w:rsidRPr="006737E2">
        <w:rPr>
          <w:lang w:val="en-US"/>
        </w:rPr>
        <w:t xml:space="preserve">. </w:t>
      </w:r>
      <w:r w:rsidRPr="006737E2">
        <w:rPr>
          <w:lang w:val="en-US"/>
        </w:rPr>
        <w:t>B</w:t>
      </w:r>
      <w:r w:rsidR="000265F1" w:rsidRPr="006737E2">
        <w:rPr>
          <w:lang w:val="en-US"/>
        </w:rPr>
        <w:t>.:</w:t>
      </w:r>
      <w:r w:rsidRPr="006737E2">
        <w:rPr>
          <w:lang w:val="en-US"/>
        </w:rPr>
        <w:t xml:space="preserve"> Assessing between-colony oxygen isotope variability in the coral </w:t>
      </w:r>
      <w:proofErr w:type="spellStart"/>
      <w:r w:rsidRPr="006737E2">
        <w:rPr>
          <w:iCs/>
          <w:lang w:val="en-US"/>
        </w:rPr>
        <w:t>Porites</w:t>
      </w:r>
      <w:proofErr w:type="spellEnd"/>
      <w:r w:rsidRPr="006737E2">
        <w:rPr>
          <w:iCs/>
          <w:lang w:val="en-US"/>
        </w:rPr>
        <w:t xml:space="preserve"> </w:t>
      </w:r>
      <w:proofErr w:type="spellStart"/>
      <w:r w:rsidRPr="006737E2">
        <w:rPr>
          <w:iCs/>
          <w:lang w:val="en-US"/>
        </w:rPr>
        <w:t>lobata</w:t>
      </w:r>
      <w:proofErr w:type="spellEnd"/>
      <w:r w:rsidR="000265F1" w:rsidRPr="006737E2">
        <w:rPr>
          <w:lang w:val="en-US"/>
        </w:rPr>
        <w:t xml:space="preserve"> at </w:t>
      </w:r>
      <w:proofErr w:type="spellStart"/>
      <w:r w:rsidR="000265F1" w:rsidRPr="006737E2">
        <w:rPr>
          <w:lang w:val="en-US"/>
        </w:rPr>
        <w:t>Clipperton</w:t>
      </w:r>
      <w:proofErr w:type="spellEnd"/>
      <w:r w:rsidR="000265F1" w:rsidRPr="006737E2">
        <w:rPr>
          <w:lang w:val="en-US"/>
        </w:rPr>
        <w:t xml:space="preserve"> Atoll, Coral Reefs, 18, </w:t>
      </w:r>
      <w:r w:rsidRPr="006737E2">
        <w:rPr>
          <w:lang w:val="en-US"/>
        </w:rPr>
        <w:t>13–27</w:t>
      </w:r>
      <w:r w:rsidR="000265F1" w:rsidRPr="006737E2">
        <w:rPr>
          <w:lang w:val="en-US"/>
        </w:rPr>
        <w:t>, 1999.</w:t>
      </w:r>
    </w:p>
    <w:p w:rsidR="00A42E8C" w:rsidRPr="006737E2" w:rsidRDefault="00A42E8C" w:rsidP="00CB2CC7">
      <w:pPr>
        <w:spacing w:before="0"/>
        <w:ind w:left="709" w:hanging="709"/>
        <w:jc w:val="left"/>
        <w:rPr>
          <w:lang w:val="en-US"/>
        </w:rPr>
      </w:pPr>
      <w:r w:rsidRPr="006737E2">
        <w:rPr>
          <w:lang w:val="en-US"/>
        </w:rPr>
        <w:t>Lough</w:t>
      </w:r>
      <w:r w:rsidR="00F869D8" w:rsidRPr="006737E2">
        <w:rPr>
          <w:lang w:val="en-US"/>
        </w:rPr>
        <w:t>,</w:t>
      </w:r>
      <w:r w:rsidRPr="006737E2">
        <w:rPr>
          <w:lang w:val="en-US"/>
        </w:rPr>
        <w:t xml:space="preserve"> J</w:t>
      </w:r>
      <w:r w:rsidR="00F869D8" w:rsidRPr="006737E2">
        <w:rPr>
          <w:lang w:val="en-US"/>
        </w:rPr>
        <w:t xml:space="preserve">. </w:t>
      </w:r>
      <w:r w:rsidRPr="006737E2">
        <w:rPr>
          <w:lang w:val="en-US"/>
        </w:rPr>
        <w:t>M</w:t>
      </w:r>
      <w:r w:rsidR="00F869D8" w:rsidRPr="006737E2">
        <w:rPr>
          <w:lang w:val="en-US"/>
        </w:rPr>
        <w:t>.</w:t>
      </w:r>
      <w:r w:rsidRPr="006737E2">
        <w:rPr>
          <w:lang w:val="en-US"/>
        </w:rPr>
        <w:t>, Barnes</w:t>
      </w:r>
      <w:r w:rsidR="00F869D8" w:rsidRPr="006737E2">
        <w:rPr>
          <w:lang w:val="en-US"/>
        </w:rPr>
        <w:t>,</w:t>
      </w:r>
      <w:r w:rsidRPr="006737E2">
        <w:rPr>
          <w:lang w:val="en-US"/>
        </w:rPr>
        <w:t xml:space="preserve"> D</w:t>
      </w:r>
      <w:r w:rsidR="00F869D8" w:rsidRPr="006737E2">
        <w:rPr>
          <w:lang w:val="en-US"/>
        </w:rPr>
        <w:t xml:space="preserve">. </w:t>
      </w:r>
      <w:r w:rsidRPr="006737E2">
        <w:rPr>
          <w:lang w:val="en-US"/>
        </w:rPr>
        <w:t>J</w:t>
      </w:r>
      <w:r w:rsidR="00F869D8" w:rsidRPr="006737E2">
        <w:rPr>
          <w:lang w:val="en-US"/>
        </w:rPr>
        <w:t>. and</w:t>
      </w:r>
      <w:r w:rsidRPr="006737E2">
        <w:rPr>
          <w:lang w:val="en-US"/>
        </w:rPr>
        <w:t xml:space="preserve"> Taylor</w:t>
      </w:r>
      <w:r w:rsidR="00F869D8" w:rsidRPr="006737E2">
        <w:rPr>
          <w:lang w:val="en-US"/>
        </w:rPr>
        <w:t>,</w:t>
      </w:r>
      <w:r w:rsidRPr="006737E2">
        <w:rPr>
          <w:lang w:val="en-US"/>
        </w:rPr>
        <w:t xml:space="preserve"> R</w:t>
      </w:r>
      <w:r w:rsidR="00F869D8" w:rsidRPr="006737E2">
        <w:rPr>
          <w:lang w:val="en-US"/>
        </w:rPr>
        <w:t xml:space="preserve">. </w:t>
      </w:r>
      <w:r w:rsidRPr="006737E2">
        <w:rPr>
          <w:lang w:val="en-US"/>
        </w:rPr>
        <w:t>B</w:t>
      </w:r>
      <w:r w:rsidR="00F869D8" w:rsidRPr="006737E2">
        <w:rPr>
          <w:lang w:val="en-US"/>
        </w:rPr>
        <w:t>.:</w:t>
      </w:r>
      <w:r w:rsidRPr="006737E2">
        <w:rPr>
          <w:lang w:val="en-US"/>
        </w:rPr>
        <w:t xml:space="preserve"> The potential of massive corals for the study of high-resolution climate variations in the past millennium</w:t>
      </w:r>
      <w:r w:rsidR="00F869D8" w:rsidRPr="006737E2">
        <w:rPr>
          <w:lang w:val="en-US"/>
        </w:rPr>
        <w:t>,</w:t>
      </w:r>
      <w:r w:rsidRPr="006737E2">
        <w:rPr>
          <w:lang w:val="en-US"/>
        </w:rPr>
        <w:t xml:space="preserve"> </w:t>
      </w:r>
      <w:r w:rsidR="00F869D8" w:rsidRPr="006737E2">
        <w:rPr>
          <w:lang w:val="en-US"/>
        </w:rPr>
        <w:t>i</w:t>
      </w:r>
      <w:r w:rsidRPr="006737E2">
        <w:rPr>
          <w:lang w:val="en-US"/>
        </w:rPr>
        <w:t>n: Jones</w:t>
      </w:r>
      <w:r w:rsidR="00F869D8" w:rsidRPr="006737E2">
        <w:rPr>
          <w:lang w:val="en-US"/>
        </w:rPr>
        <w:t>,</w:t>
      </w:r>
      <w:r w:rsidRPr="006737E2">
        <w:rPr>
          <w:lang w:val="en-US"/>
        </w:rPr>
        <w:t xml:space="preserve"> P</w:t>
      </w:r>
      <w:r w:rsidR="00F869D8" w:rsidRPr="006737E2">
        <w:rPr>
          <w:lang w:val="en-US"/>
        </w:rPr>
        <w:t xml:space="preserve">. </w:t>
      </w:r>
      <w:r w:rsidRPr="006737E2">
        <w:rPr>
          <w:lang w:val="en-US"/>
        </w:rPr>
        <w:t>D</w:t>
      </w:r>
      <w:r w:rsidR="00F869D8" w:rsidRPr="006737E2">
        <w:rPr>
          <w:lang w:val="en-US"/>
        </w:rPr>
        <w:t>.</w:t>
      </w:r>
      <w:r w:rsidRPr="006737E2">
        <w:rPr>
          <w:lang w:val="en-US"/>
        </w:rPr>
        <w:t>, Bradley</w:t>
      </w:r>
      <w:r w:rsidR="00F869D8" w:rsidRPr="006737E2">
        <w:rPr>
          <w:lang w:val="en-US"/>
        </w:rPr>
        <w:t>,</w:t>
      </w:r>
      <w:r w:rsidRPr="006737E2">
        <w:rPr>
          <w:lang w:val="en-US"/>
        </w:rPr>
        <w:t xml:space="preserve"> R</w:t>
      </w:r>
      <w:r w:rsidR="00F869D8" w:rsidRPr="006737E2">
        <w:rPr>
          <w:lang w:val="en-US"/>
        </w:rPr>
        <w:t xml:space="preserve">. </w:t>
      </w:r>
      <w:r w:rsidRPr="006737E2">
        <w:rPr>
          <w:lang w:val="en-US"/>
        </w:rPr>
        <w:t>S</w:t>
      </w:r>
      <w:r w:rsidR="00F869D8" w:rsidRPr="006737E2">
        <w:rPr>
          <w:lang w:val="en-US"/>
        </w:rPr>
        <w:t>. and</w:t>
      </w:r>
      <w:r w:rsidRPr="006737E2">
        <w:rPr>
          <w:lang w:val="en-US"/>
        </w:rPr>
        <w:t xml:space="preserve"> </w:t>
      </w:r>
      <w:proofErr w:type="spellStart"/>
      <w:r w:rsidRPr="006737E2">
        <w:rPr>
          <w:lang w:val="en-US"/>
        </w:rPr>
        <w:t>Jouzel</w:t>
      </w:r>
      <w:proofErr w:type="spellEnd"/>
      <w:r w:rsidR="00F869D8" w:rsidRPr="006737E2">
        <w:rPr>
          <w:lang w:val="en-US"/>
        </w:rPr>
        <w:t>,</w:t>
      </w:r>
      <w:r w:rsidRPr="006737E2">
        <w:rPr>
          <w:lang w:val="en-US"/>
        </w:rPr>
        <w:t xml:space="preserve"> J</w:t>
      </w:r>
      <w:r w:rsidR="00F869D8" w:rsidRPr="006737E2">
        <w:rPr>
          <w:lang w:val="en-US"/>
        </w:rPr>
        <w:t>.</w:t>
      </w:r>
      <w:r w:rsidRPr="006737E2">
        <w:rPr>
          <w:lang w:val="en-US"/>
        </w:rPr>
        <w:t xml:space="preserve"> (</w:t>
      </w:r>
      <w:proofErr w:type="spellStart"/>
      <w:r w:rsidRPr="006737E2">
        <w:rPr>
          <w:lang w:val="en-US"/>
        </w:rPr>
        <w:t>eds</w:t>
      </w:r>
      <w:proofErr w:type="spellEnd"/>
      <w:r w:rsidRPr="006737E2">
        <w:rPr>
          <w:lang w:val="en-US"/>
        </w:rPr>
        <w:t>) Climate variations and forcing me</w:t>
      </w:r>
      <w:r w:rsidR="00F869D8" w:rsidRPr="006737E2">
        <w:rPr>
          <w:lang w:val="en-US"/>
        </w:rPr>
        <w:t>chanisms of the last 2000 years,</w:t>
      </w:r>
      <w:r w:rsidRPr="006737E2">
        <w:rPr>
          <w:lang w:val="en-US"/>
        </w:rPr>
        <w:t xml:space="preserve"> Pub NATO Advanced Research Workshop series, Springer-</w:t>
      </w:r>
      <w:proofErr w:type="spellStart"/>
      <w:r w:rsidRPr="006737E2">
        <w:rPr>
          <w:lang w:val="en-US"/>
        </w:rPr>
        <w:t>Verlag</w:t>
      </w:r>
      <w:proofErr w:type="spellEnd"/>
      <w:r w:rsidRPr="006737E2">
        <w:rPr>
          <w:lang w:val="en-US"/>
        </w:rPr>
        <w:t>, Berlin, pp 357–373</w:t>
      </w:r>
      <w:r w:rsidR="00F869D8" w:rsidRPr="006737E2">
        <w:rPr>
          <w:lang w:val="en-US"/>
        </w:rPr>
        <w:t>, 1996.</w:t>
      </w:r>
    </w:p>
    <w:p w:rsidR="00A42E8C" w:rsidRPr="006737E2" w:rsidRDefault="00A42E8C" w:rsidP="00CB2CC7">
      <w:pPr>
        <w:spacing w:before="0"/>
        <w:ind w:left="709" w:hanging="709"/>
        <w:jc w:val="left"/>
        <w:rPr>
          <w:lang w:val="en-US"/>
        </w:rPr>
      </w:pPr>
      <w:r w:rsidRPr="006737E2">
        <w:rPr>
          <w:lang w:val="en-US"/>
        </w:rPr>
        <w:t>Lough</w:t>
      </w:r>
      <w:r w:rsidR="00F869D8" w:rsidRPr="006737E2">
        <w:rPr>
          <w:lang w:val="en-US"/>
        </w:rPr>
        <w:t>,</w:t>
      </w:r>
      <w:r w:rsidRPr="006737E2">
        <w:rPr>
          <w:lang w:val="en-US"/>
        </w:rPr>
        <w:t xml:space="preserve"> J</w:t>
      </w:r>
      <w:r w:rsidR="00F869D8" w:rsidRPr="006737E2">
        <w:rPr>
          <w:lang w:val="en-US"/>
        </w:rPr>
        <w:t xml:space="preserve">. </w:t>
      </w:r>
      <w:r w:rsidRPr="006737E2">
        <w:rPr>
          <w:lang w:val="en-US"/>
        </w:rPr>
        <w:t>M</w:t>
      </w:r>
      <w:r w:rsidR="00F869D8" w:rsidRPr="006737E2">
        <w:rPr>
          <w:lang w:val="en-US"/>
        </w:rPr>
        <w:t>. and</w:t>
      </w:r>
      <w:r w:rsidRPr="006737E2">
        <w:rPr>
          <w:lang w:val="en-US"/>
        </w:rPr>
        <w:t xml:space="preserve"> Barnes</w:t>
      </w:r>
      <w:r w:rsidR="00F869D8" w:rsidRPr="006737E2">
        <w:rPr>
          <w:lang w:val="en-US"/>
        </w:rPr>
        <w:t>,</w:t>
      </w:r>
      <w:r w:rsidRPr="006737E2">
        <w:rPr>
          <w:lang w:val="en-US"/>
        </w:rPr>
        <w:t xml:space="preserve"> D</w:t>
      </w:r>
      <w:r w:rsidR="00F869D8" w:rsidRPr="006737E2">
        <w:rPr>
          <w:lang w:val="en-US"/>
        </w:rPr>
        <w:t xml:space="preserve">. </w:t>
      </w:r>
      <w:r w:rsidRPr="006737E2">
        <w:rPr>
          <w:lang w:val="en-US"/>
        </w:rPr>
        <w:t>J</w:t>
      </w:r>
      <w:r w:rsidR="00F869D8" w:rsidRPr="006737E2">
        <w:rPr>
          <w:lang w:val="en-US"/>
        </w:rPr>
        <w:t>.:</w:t>
      </w:r>
      <w:r w:rsidRPr="006737E2">
        <w:rPr>
          <w:lang w:val="en-US"/>
        </w:rPr>
        <w:t xml:space="preserve"> Environmental controls on growth of the massive coral </w:t>
      </w:r>
      <w:r w:rsidRPr="006737E2">
        <w:rPr>
          <w:iCs/>
          <w:lang w:val="en-US"/>
        </w:rPr>
        <w:t>Porite</w:t>
      </w:r>
      <w:r w:rsidRPr="006737E2">
        <w:rPr>
          <w:lang w:val="en-US"/>
        </w:rPr>
        <w:t>s</w:t>
      </w:r>
      <w:r w:rsidR="00F869D8" w:rsidRPr="006737E2">
        <w:rPr>
          <w:lang w:val="en-US"/>
        </w:rPr>
        <w:t>,</w:t>
      </w:r>
      <w:r w:rsidRPr="006737E2">
        <w:rPr>
          <w:lang w:val="en-US"/>
        </w:rPr>
        <w:t xml:space="preserve"> J</w:t>
      </w:r>
      <w:r w:rsidR="00F869D8" w:rsidRPr="006737E2">
        <w:rPr>
          <w:lang w:val="en-US"/>
        </w:rPr>
        <w:t>.</w:t>
      </w:r>
      <w:r w:rsidRPr="006737E2">
        <w:rPr>
          <w:lang w:val="en-US"/>
        </w:rPr>
        <w:t xml:space="preserve"> Exp</w:t>
      </w:r>
      <w:r w:rsidR="00F869D8" w:rsidRPr="006737E2">
        <w:rPr>
          <w:lang w:val="en-US"/>
        </w:rPr>
        <w:t>.</w:t>
      </w:r>
      <w:r w:rsidRPr="006737E2">
        <w:rPr>
          <w:lang w:val="en-US"/>
        </w:rPr>
        <w:t xml:space="preserve"> Mar</w:t>
      </w:r>
      <w:r w:rsidR="00F869D8" w:rsidRPr="006737E2">
        <w:rPr>
          <w:lang w:val="en-US"/>
        </w:rPr>
        <w:t>.</w:t>
      </w:r>
      <w:r w:rsidRPr="006737E2">
        <w:rPr>
          <w:lang w:val="en-US"/>
        </w:rPr>
        <w:t xml:space="preserve"> Biol</w:t>
      </w:r>
      <w:r w:rsidR="00F869D8" w:rsidRPr="006737E2">
        <w:rPr>
          <w:lang w:val="en-US"/>
        </w:rPr>
        <w:t>.</w:t>
      </w:r>
      <w:r w:rsidRPr="006737E2">
        <w:rPr>
          <w:lang w:val="en-US"/>
        </w:rPr>
        <w:t xml:space="preserve"> Ecol</w:t>
      </w:r>
      <w:r w:rsidR="00F869D8" w:rsidRPr="006737E2">
        <w:rPr>
          <w:lang w:val="en-US"/>
        </w:rPr>
        <w:t xml:space="preserve">., 245, </w:t>
      </w:r>
      <w:r w:rsidRPr="006737E2">
        <w:rPr>
          <w:lang w:val="en-US"/>
        </w:rPr>
        <w:t>225</w:t>
      </w:r>
      <w:r w:rsidR="00A81C51" w:rsidRPr="006737E2">
        <w:rPr>
          <w:lang w:val="en-US"/>
        </w:rPr>
        <w:t>–</w:t>
      </w:r>
      <w:r w:rsidRPr="006737E2">
        <w:rPr>
          <w:lang w:val="en-US"/>
        </w:rPr>
        <w:t>243</w:t>
      </w:r>
      <w:r w:rsidR="00F869D8" w:rsidRPr="006737E2">
        <w:rPr>
          <w:lang w:val="en-US"/>
        </w:rPr>
        <w:t>, 2000.</w:t>
      </w:r>
    </w:p>
    <w:p w:rsidR="00A42E8C" w:rsidRPr="006737E2" w:rsidRDefault="00A42E8C" w:rsidP="00CB2CC7">
      <w:pPr>
        <w:spacing w:before="0"/>
        <w:ind w:left="709" w:hanging="709"/>
        <w:jc w:val="left"/>
        <w:rPr>
          <w:lang w:val="en-US"/>
        </w:rPr>
      </w:pPr>
      <w:r w:rsidRPr="006737E2">
        <w:rPr>
          <w:lang w:val="en-US"/>
        </w:rPr>
        <w:t>Lough</w:t>
      </w:r>
      <w:r w:rsidR="00F869D8" w:rsidRPr="006737E2">
        <w:rPr>
          <w:lang w:val="en-US"/>
        </w:rPr>
        <w:t>,</w:t>
      </w:r>
      <w:r w:rsidRPr="006737E2">
        <w:rPr>
          <w:lang w:val="en-US"/>
        </w:rPr>
        <w:t xml:space="preserve"> J</w:t>
      </w:r>
      <w:r w:rsidR="00F869D8" w:rsidRPr="006737E2">
        <w:rPr>
          <w:lang w:val="en-US"/>
        </w:rPr>
        <w:t xml:space="preserve">. </w:t>
      </w:r>
      <w:r w:rsidRPr="006737E2">
        <w:rPr>
          <w:lang w:val="en-US"/>
        </w:rPr>
        <w:t>M</w:t>
      </w:r>
      <w:r w:rsidR="00F869D8" w:rsidRPr="006737E2">
        <w:rPr>
          <w:lang w:val="en-US"/>
        </w:rPr>
        <w:t>. and</w:t>
      </w:r>
      <w:r w:rsidRPr="006737E2">
        <w:rPr>
          <w:lang w:val="en-US"/>
        </w:rPr>
        <w:t xml:space="preserve"> Cooper</w:t>
      </w:r>
      <w:r w:rsidR="00F869D8" w:rsidRPr="006737E2">
        <w:rPr>
          <w:lang w:val="en-US"/>
        </w:rPr>
        <w:t>,</w:t>
      </w:r>
      <w:r w:rsidRPr="006737E2">
        <w:rPr>
          <w:lang w:val="en-US"/>
        </w:rPr>
        <w:t xml:space="preserve"> T</w:t>
      </w:r>
      <w:r w:rsidR="00F869D8" w:rsidRPr="006737E2">
        <w:rPr>
          <w:lang w:val="en-US"/>
        </w:rPr>
        <w:t xml:space="preserve">. </w:t>
      </w:r>
      <w:r w:rsidRPr="006737E2">
        <w:rPr>
          <w:lang w:val="en-US"/>
        </w:rPr>
        <w:t>F</w:t>
      </w:r>
      <w:r w:rsidR="00F869D8" w:rsidRPr="006737E2">
        <w:rPr>
          <w:lang w:val="en-US"/>
        </w:rPr>
        <w:t>.:</w:t>
      </w:r>
      <w:r w:rsidRPr="006737E2">
        <w:rPr>
          <w:lang w:val="en-US"/>
        </w:rPr>
        <w:t xml:space="preserve"> New insights from coral growth band studies in an er</w:t>
      </w:r>
      <w:r w:rsidR="00F869D8" w:rsidRPr="006737E2">
        <w:rPr>
          <w:lang w:val="en-US"/>
        </w:rPr>
        <w:t>a of rapid environmental change,</w:t>
      </w:r>
      <w:r w:rsidRPr="006737E2">
        <w:rPr>
          <w:lang w:val="en-US"/>
        </w:rPr>
        <w:t xml:space="preserve"> Earth</w:t>
      </w:r>
      <w:r w:rsidR="00F869D8" w:rsidRPr="006737E2">
        <w:rPr>
          <w:lang w:val="en-US"/>
        </w:rPr>
        <w:t>.</w:t>
      </w:r>
      <w:r w:rsidRPr="006737E2">
        <w:rPr>
          <w:lang w:val="en-US"/>
        </w:rPr>
        <w:t xml:space="preserve"> Sci</w:t>
      </w:r>
      <w:r w:rsidR="00F869D8" w:rsidRPr="006737E2">
        <w:rPr>
          <w:lang w:val="en-US"/>
        </w:rPr>
        <w:t>.</w:t>
      </w:r>
      <w:r w:rsidRPr="006737E2">
        <w:rPr>
          <w:lang w:val="en-US"/>
        </w:rPr>
        <w:t xml:space="preserve"> Rev</w:t>
      </w:r>
      <w:r w:rsidR="00F869D8" w:rsidRPr="006737E2">
        <w:rPr>
          <w:lang w:val="en-US"/>
        </w:rPr>
        <w:t xml:space="preserve">., 108, </w:t>
      </w:r>
      <w:r w:rsidRPr="006737E2">
        <w:rPr>
          <w:lang w:val="en-US"/>
        </w:rPr>
        <w:t>170</w:t>
      </w:r>
      <w:r w:rsidR="00A81C51" w:rsidRPr="006737E2">
        <w:rPr>
          <w:lang w:val="en-US"/>
        </w:rPr>
        <w:t>–</w:t>
      </w:r>
      <w:r w:rsidRPr="006737E2">
        <w:rPr>
          <w:lang w:val="en-US"/>
        </w:rPr>
        <w:t>184</w:t>
      </w:r>
      <w:r w:rsidR="00F869D8" w:rsidRPr="006737E2">
        <w:rPr>
          <w:lang w:val="en-US"/>
        </w:rPr>
        <w:t>, 2011.</w:t>
      </w:r>
    </w:p>
    <w:p w:rsidR="00A42E8C" w:rsidRPr="006737E2" w:rsidRDefault="00A42E8C" w:rsidP="00CB2CC7">
      <w:pPr>
        <w:spacing w:before="0"/>
        <w:ind w:left="709" w:hanging="709"/>
        <w:jc w:val="left"/>
        <w:rPr>
          <w:lang w:val="en-US"/>
        </w:rPr>
      </w:pPr>
      <w:proofErr w:type="spellStart"/>
      <w:r w:rsidRPr="006737E2">
        <w:rPr>
          <w:lang w:val="en-US"/>
        </w:rPr>
        <w:lastRenderedPageBreak/>
        <w:t>McConnaughey</w:t>
      </w:r>
      <w:proofErr w:type="spellEnd"/>
      <w:r w:rsidR="00F869D8" w:rsidRPr="006737E2">
        <w:rPr>
          <w:lang w:val="en-US"/>
        </w:rPr>
        <w:t>,</w:t>
      </w:r>
      <w:r w:rsidRPr="006737E2">
        <w:rPr>
          <w:lang w:val="en-US"/>
        </w:rPr>
        <w:t xml:space="preserve"> T</w:t>
      </w:r>
      <w:r w:rsidR="00F869D8" w:rsidRPr="006737E2">
        <w:rPr>
          <w:lang w:val="en-US"/>
        </w:rPr>
        <w:t>.</w:t>
      </w:r>
      <w:r w:rsidRPr="006737E2">
        <w:rPr>
          <w:lang w:val="en-US"/>
        </w:rPr>
        <w:t>A</w:t>
      </w:r>
      <w:r w:rsidR="00F869D8" w:rsidRPr="006737E2">
        <w:rPr>
          <w:lang w:val="en-US"/>
        </w:rPr>
        <w:t>.:</w:t>
      </w:r>
      <w:r w:rsidRPr="006737E2">
        <w:rPr>
          <w:lang w:val="en-US"/>
        </w:rPr>
        <w:t xml:space="preserve"> </w:t>
      </w:r>
      <w:r w:rsidRPr="006737E2">
        <w:rPr>
          <w:vertAlign w:val="superscript"/>
          <w:lang w:val="en-US"/>
        </w:rPr>
        <w:t>13</w:t>
      </w:r>
      <w:r w:rsidRPr="006737E2">
        <w:rPr>
          <w:lang w:val="en-US"/>
        </w:rPr>
        <w:t xml:space="preserve">C and </w:t>
      </w:r>
      <w:r w:rsidRPr="006737E2">
        <w:rPr>
          <w:vertAlign w:val="superscript"/>
          <w:lang w:val="en-US"/>
        </w:rPr>
        <w:t>18</w:t>
      </w:r>
      <w:r w:rsidRPr="006737E2">
        <w:rPr>
          <w:lang w:val="en-US"/>
        </w:rPr>
        <w:t>O disequilibrium in bi</w:t>
      </w:r>
      <w:r w:rsidR="00F869D8" w:rsidRPr="006737E2">
        <w:rPr>
          <w:lang w:val="en-US"/>
        </w:rPr>
        <w:t>ological carbonates: I Patterns,</w:t>
      </w:r>
      <w:r w:rsidRPr="006737E2">
        <w:rPr>
          <w:lang w:val="en-US"/>
        </w:rPr>
        <w:t xml:space="preserve"> </w:t>
      </w:r>
      <w:proofErr w:type="spellStart"/>
      <w:r w:rsidRPr="006737E2">
        <w:rPr>
          <w:lang w:val="en-US"/>
        </w:rPr>
        <w:t>Gechim</w:t>
      </w:r>
      <w:proofErr w:type="spellEnd"/>
      <w:r w:rsidR="00F869D8" w:rsidRPr="006737E2">
        <w:rPr>
          <w:lang w:val="en-US"/>
        </w:rPr>
        <w:t>.</w:t>
      </w:r>
      <w:r w:rsidRPr="006737E2">
        <w:rPr>
          <w:lang w:val="en-US"/>
        </w:rPr>
        <w:t xml:space="preserve"> </w:t>
      </w:r>
      <w:proofErr w:type="spellStart"/>
      <w:r w:rsidRPr="006737E2">
        <w:rPr>
          <w:lang w:val="en-US"/>
        </w:rPr>
        <w:t>Cosmochim</w:t>
      </w:r>
      <w:proofErr w:type="spellEnd"/>
      <w:r w:rsidR="00F869D8" w:rsidRPr="006737E2">
        <w:rPr>
          <w:lang w:val="en-US"/>
        </w:rPr>
        <w:t>.</w:t>
      </w:r>
      <w:r w:rsidRPr="006737E2">
        <w:rPr>
          <w:lang w:val="en-US"/>
        </w:rPr>
        <w:t xml:space="preserve"> </w:t>
      </w:r>
      <w:proofErr w:type="spellStart"/>
      <w:proofErr w:type="gramStart"/>
      <w:r w:rsidRPr="006737E2">
        <w:rPr>
          <w:lang w:val="en-US"/>
        </w:rPr>
        <w:t>Acta</w:t>
      </w:r>
      <w:proofErr w:type="spellEnd"/>
      <w:r w:rsidR="00F869D8" w:rsidRPr="006737E2">
        <w:rPr>
          <w:lang w:val="en-US"/>
        </w:rPr>
        <w:t xml:space="preserve">, 53, </w:t>
      </w:r>
      <w:r w:rsidRPr="006737E2">
        <w:rPr>
          <w:lang w:val="en-US"/>
        </w:rPr>
        <w:t>151–162</w:t>
      </w:r>
      <w:r w:rsidR="00F869D8" w:rsidRPr="006737E2">
        <w:rPr>
          <w:lang w:val="en-US"/>
        </w:rPr>
        <w:t>, 1989.</w:t>
      </w:r>
      <w:proofErr w:type="gramEnd"/>
    </w:p>
    <w:p w:rsidR="00A42E8C" w:rsidRPr="006737E2" w:rsidRDefault="0093486B" w:rsidP="00CB2CC7">
      <w:pPr>
        <w:spacing w:before="0"/>
        <w:ind w:left="709" w:hanging="709"/>
        <w:jc w:val="left"/>
        <w:rPr>
          <w:lang w:val="en-US"/>
        </w:rPr>
      </w:pPr>
      <w:proofErr w:type="spellStart"/>
      <w:r w:rsidRPr="006737E2">
        <w:rPr>
          <w:lang w:val="en-US"/>
        </w:rPr>
        <w:t>Mc</w:t>
      </w:r>
      <w:r w:rsidR="00DE2CE1" w:rsidRPr="006737E2">
        <w:rPr>
          <w:lang w:val="en-US"/>
        </w:rPr>
        <w:t>C</w:t>
      </w:r>
      <w:r w:rsidRPr="006737E2">
        <w:rPr>
          <w:lang w:val="en-US"/>
        </w:rPr>
        <w:t>onnaughey</w:t>
      </w:r>
      <w:proofErr w:type="spellEnd"/>
      <w:r w:rsidR="00A42E8C" w:rsidRPr="006737E2">
        <w:rPr>
          <w:lang w:val="en-US"/>
        </w:rPr>
        <w:t>, T.</w:t>
      </w:r>
      <w:r w:rsidRPr="006737E2">
        <w:rPr>
          <w:lang w:val="en-US"/>
        </w:rPr>
        <w:t xml:space="preserve"> </w:t>
      </w:r>
      <w:r w:rsidR="00A42E8C" w:rsidRPr="006737E2">
        <w:rPr>
          <w:lang w:val="en-US"/>
        </w:rPr>
        <w:t>A., B</w:t>
      </w:r>
      <w:r w:rsidRPr="006737E2">
        <w:rPr>
          <w:lang w:val="en-US"/>
        </w:rPr>
        <w:t>urdett</w:t>
      </w:r>
      <w:r w:rsidR="00A42E8C" w:rsidRPr="006737E2">
        <w:rPr>
          <w:lang w:val="en-US"/>
        </w:rPr>
        <w:t>, J., W</w:t>
      </w:r>
      <w:r w:rsidRPr="006737E2">
        <w:rPr>
          <w:lang w:val="en-US"/>
        </w:rPr>
        <w:t>helan</w:t>
      </w:r>
      <w:r w:rsidR="00A42E8C" w:rsidRPr="006737E2">
        <w:rPr>
          <w:lang w:val="en-US"/>
        </w:rPr>
        <w:t>, J.</w:t>
      </w:r>
      <w:r w:rsidRPr="006737E2">
        <w:rPr>
          <w:lang w:val="en-US"/>
        </w:rPr>
        <w:t xml:space="preserve"> </w:t>
      </w:r>
      <w:r w:rsidR="00A42E8C" w:rsidRPr="006737E2">
        <w:rPr>
          <w:lang w:val="en-US"/>
        </w:rPr>
        <w:t>F., and P</w:t>
      </w:r>
      <w:r w:rsidRPr="006737E2">
        <w:rPr>
          <w:lang w:val="en-US"/>
        </w:rPr>
        <w:t>aull</w:t>
      </w:r>
      <w:r w:rsidR="00A42E8C" w:rsidRPr="006737E2">
        <w:rPr>
          <w:lang w:val="en-US"/>
        </w:rPr>
        <w:t>, C.</w:t>
      </w:r>
      <w:r w:rsidRPr="006737E2">
        <w:rPr>
          <w:lang w:val="en-US"/>
        </w:rPr>
        <w:t xml:space="preserve"> K.:</w:t>
      </w:r>
      <w:r w:rsidR="00A42E8C" w:rsidRPr="006737E2">
        <w:rPr>
          <w:lang w:val="en-US"/>
        </w:rPr>
        <w:t xml:space="preserve"> Respiration and photosynthesis: Effects on the carbon-13 c</w:t>
      </w:r>
      <w:r w:rsidRPr="006737E2">
        <w:rPr>
          <w:lang w:val="en-US"/>
        </w:rPr>
        <w:t>ontent of biological carbonates,</w:t>
      </w:r>
      <w:r w:rsidR="00A42E8C" w:rsidRPr="006737E2">
        <w:rPr>
          <w:lang w:val="en-US"/>
        </w:rPr>
        <w:t xml:space="preserve"> </w:t>
      </w:r>
      <w:proofErr w:type="spellStart"/>
      <w:r w:rsidRPr="006737E2">
        <w:rPr>
          <w:lang w:val="en-US"/>
        </w:rPr>
        <w:t>Geochim</w:t>
      </w:r>
      <w:proofErr w:type="spellEnd"/>
      <w:r w:rsidRPr="006737E2">
        <w:rPr>
          <w:lang w:val="en-US"/>
        </w:rPr>
        <w:t xml:space="preserve">. </w:t>
      </w:r>
      <w:proofErr w:type="spellStart"/>
      <w:r w:rsidRPr="006737E2">
        <w:rPr>
          <w:lang w:val="en-US"/>
        </w:rPr>
        <w:t>Cosmochim</w:t>
      </w:r>
      <w:proofErr w:type="spellEnd"/>
      <w:r w:rsidRPr="006737E2">
        <w:rPr>
          <w:lang w:val="en-US"/>
        </w:rPr>
        <w:t xml:space="preserve">. </w:t>
      </w:r>
      <w:proofErr w:type="spellStart"/>
      <w:proofErr w:type="gramStart"/>
      <w:r w:rsidRPr="006737E2">
        <w:rPr>
          <w:lang w:val="en-US"/>
        </w:rPr>
        <w:t>Acta</w:t>
      </w:r>
      <w:proofErr w:type="spellEnd"/>
      <w:r w:rsidRPr="006737E2">
        <w:rPr>
          <w:lang w:val="en-US"/>
        </w:rPr>
        <w:t xml:space="preserve">, </w:t>
      </w:r>
      <w:r w:rsidR="00A42E8C" w:rsidRPr="006737E2">
        <w:rPr>
          <w:lang w:val="en-US"/>
        </w:rPr>
        <w:t xml:space="preserve">61, </w:t>
      </w:r>
      <w:r w:rsidRPr="006737E2">
        <w:rPr>
          <w:lang w:val="en-US"/>
        </w:rPr>
        <w:t>611</w:t>
      </w:r>
      <w:r w:rsidR="00A81C51" w:rsidRPr="006737E2">
        <w:rPr>
          <w:lang w:val="en-US"/>
        </w:rPr>
        <w:t>–</w:t>
      </w:r>
      <w:r w:rsidRPr="006737E2">
        <w:rPr>
          <w:lang w:val="en-US"/>
        </w:rPr>
        <w:t>622, 1997.</w:t>
      </w:r>
      <w:proofErr w:type="gramEnd"/>
    </w:p>
    <w:p w:rsidR="00A42E8C" w:rsidRPr="006737E2" w:rsidRDefault="00A42E8C" w:rsidP="00CB2CC7">
      <w:pPr>
        <w:spacing w:before="0"/>
        <w:ind w:left="709" w:hanging="709"/>
        <w:jc w:val="left"/>
        <w:rPr>
          <w:lang w:val="en-US"/>
        </w:rPr>
      </w:pPr>
      <w:r w:rsidRPr="006737E2">
        <w:rPr>
          <w:lang w:val="en-US"/>
        </w:rPr>
        <w:t>McCrea</w:t>
      </w:r>
      <w:r w:rsidR="00BE551E" w:rsidRPr="006737E2">
        <w:rPr>
          <w:lang w:val="en-US"/>
        </w:rPr>
        <w:t>,</w:t>
      </w:r>
      <w:r w:rsidRPr="006737E2">
        <w:rPr>
          <w:lang w:val="en-US"/>
        </w:rPr>
        <w:t xml:space="preserve"> J. M.</w:t>
      </w:r>
      <w:r w:rsidR="00BE551E" w:rsidRPr="006737E2">
        <w:rPr>
          <w:lang w:val="en-US"/>
        </w:rPr>
        <w:t>:</w:t>
      </w:r>
      <w:r w:rsidRPr="006737E2">
        <w:rPr>
          <w:lang w:val="en-US"/>
        </w:rPr>
        <w:t xml:space="preserve"> On the isotopic chemistry of carbonat</w:t>
      </w:r>
      <w:r w:rsidR="00BE551E" w:rsidRPr="006737E2">
        <w:rPr>
          <w:lang w:val="en-US"/>
        </w:rPr>
        <w:t>es and a paleotemperature scale,</w:t>
      </w:r>
      <w:r w:rsidRPr="006737E2">
        <w:rPr>
          <w:lang w:val="en-US"/>
        </w:rPr>
        <w:t xml:space="preserve"> </w:t>
      </w:r>
      <w:r w:rsidRPr="006737E2">
        <w:rPr>
          <w:iCs/>
          <w:lang w:val="en-US"/>
        </w:rPr>
        <w:t>J. Chem. Phys.</w:t>
      </w:r>
      <w:r w:rsidR="00BE551E" w:rsidRPr="006737E2">
        <w:rPr>
          <w:iCs/>
          <w:lang w:val="en-US"/>
        </w:rPr>
        <w:t>,</w:t>
      </w:r>
      <w:r w:rsidRPr="006737E2">
        <w:rPr>
          <w:iCs/>
          <w:lang w:val="en-US"/>
        </w:rPr>
        <w:t xml:space="preserve"> </w:t>
      </w:r>
      <w:r w:rsidRPr="006737E2">
        <w:rPr>
          <w:bCs/>
          <w:lang w:val="en-US"/>
        </w:rPr>
        <w:t>18,</w:t>
      </w:r>
      <w:r w:rsidRPr="006737E2">
        <w:rPr>
          <w:b/>
          <w:bCs/>
          <w:lang w:val="en-US"/>
        </w:rPr>
        <w:t xml:space="preserve"> </w:t>
      </w:r>
      <w:r w:rsidR="00BE551E" w:rsidRPr="006737E2">
        <w:rPr>
          <w:lang w:val="en-US"/>
        </w:rPr>
        <w:t>849–857, 1950.</w:t>
      </w:r>
    </w:p>
    <w:p w:rsidR="00A42E8C" w:rsidRPr="006737E2" w:rsidRDefault="000E158B" w:rsidP="00CB2CC7">
      <w:pPr>
        <w:spacing w:before="0"/>
        <w:ind w:left="709" w:hanging="709"/>
        <w:jc w:val="left"/>
        <w:rPr>
          <w:lang w:val="en-US"/>
        </w:rPr>
      </w:pPr>
      <w:proofErr w:type="spellStart"/>
      <w:r w:rsidRPr="006737E2">
        <w:rPr>
          <w:lang w:val="en-US"/>
        </w:rPr>
        <w:t>Obeso-Niebla</w:t>
      </w:r>
      <w:proofErr w:type="spellEnd"/>
      <w:r w:rsidRPr="006737E2">
        <w:rPr>
          <w:lang w:val="en-US"/>
        </w:rPr>
        <w:t xml:space="preserve">, M., </w:t>
      </w:r>
      <w:proofErr w:type="spellStart"/>
      <w:r w:rsidRPr="006737E2">
        <w:rPr>
          <w:lang w:val="en-US"/>
        </w:rPr>
        <w:t>Shirasago-Germán</w:t>
      </w:r>
      <w:proofErr w:type="spellEnd"/>
      <w:r w:rsidRPr="006737E2">
        <w:rPr>
          <w:lang w:val="en-US"/>
        </w:rPr>
        <w:t xml:space="preserve">, B., </w:t>
      </w:r>
      <w:proofErr w:type="spellStart"/>
      <w:r w:rsidRPr="006737E2">
        <w:rPr>
          <w:lang w:val="en-US"/>
        </w:rPr>
        <w:t>Gaviño-Rodríguez</w:t>
      </w:r>
      <w:proofErr w:type="spellEnd"/>
      <w:r w:rsidRPr="006737E2">
        <w:rPr>
          <w:lang w:val="en-US"/>
        </w:rPr>
        <w:t xml:space="preserve">, J. H., </w:t>
      </w:r>
      <w:proofErr w:type="spellStart"/>
      <w:r w:rsidRPr="006737E2">
        <w:rPr>
          <w:lang w:val="en-US"/>
        </w:rPr>
        <w:t>Obeso</w:t>
      </w:r>
      <w:proofErr w:type="spellEnd"/>
      <w:r w:rsidRPr="006737E2">
        <w:rPr>
          <w:lang w:val="en-US"/>
        </w:rPr>
        <w:t xml:space="preserve">-Huerta, H., </w:t>
      </w:r>
      <w:proofErr w:type="spellStart"/>
      <w:r w:rsidRPr="006737E2">
        <w:rPr>
          <w:lang w:val="en-US"/>
        </w:rPr>
        <w:t>Pérez-Lezama</w:t>
      </w:r>
      <w:proofErr w:type="spellEnd"/>
      <w:r w:rsidRPr="006737E2">
        <w:rPr>
          <w:lang w:val="en-US"/>
        </w:rPr>
        <w:t xml:space="preserve">, E. L. and </w:t>
      </w:r>
      <w:proofErr w:type="spellStart"/>
      <w:r w:rsidRPr="006737E2">
        <w:rPr>
          <w:lang w:val="en-US"/>
        </w:rPr>
        <w:t>Jiménez-Illescas</w:t>
      </w:r>
      <w:proofErr w:type="spellEnd"/>
      <w:r w:rsidRPr="006737E2">
        <w:rPr>
          <w:lang w:val="en-US"/>
        </w:rPr>
        <w:t xml:space="preserve">, A. R.: Hydrography at the north mouth of La Paz Bay, Baja California Sur, México, </w:t>
      </w:r>
      <w:proofErr w:type="spellStart"/>
      <w:r w:rsidRPr="006737E2">
        <w:rPr>
          <w:lang w:val="en-US"/>
        </w:rPr>
        <w:t>Cienc</w:t>
      </w:r>
      <w:proofErr w:type="spellEnd"/>
      <w:r w:rsidRPr="006737E2">
        <w:rPr>
          <w:lang w:val="en-US"/>
        </w:rPr>
        <w:t xml:space="preserve">. </w:t>
      </w:r>
      <w:r w:rsidR="00A42E8C" w:rsidRPr="006737E2">
        <w:rPr>
          <w:lang w:val="en-US"/>
        </w:rPr>
        <w:t>Mar</w:t>
      </w:r>
      <w:r w:rsidR="006B3211" w:rsidRPr="006737E2">
        <w:rPr>
          <w:lang w:val="en-US"/>
        </w:rPr>
        <w:t xml:space="preserve">., 33, </w:t>
      </w:r>
      <w:r w:rsidR="00A42E8C" w:rsidRPr="006737E2">
        <w:rPr>
          <w:lang w:val="en-US"/>
        </w:rPr>
        <w:t>281–291</w:t>
      </w:r>
      <w:r w:rsidR="006B3211" w:rsidRPr="006737E2">
        <w:rPr>
          <w:lang w:val="en-US"/>
        </w:rPr>
        <w:t>, 2007.</w:t>
      </w:r>
    </w:p>
    <w:p w:rsidR="00A42E8C" w:rsidRPr="006737E2" w:rsidRDefault="00A42E8C" w:rsidP="00CB2CC7">
      <w:pPr>
        <w:spacing w:before="0"/>
        <w:ind w:left="709" w:hanging="709"/>
        <w:jc w:val="left"/>
        <w:rPr>
          <w:lang w:val="es-MX"/>
        </w:rPr>
      </w:pPr>
      <w:r w:rsidRPr="006737E2">
        <w:rPr>
          <w:lang w:val="en-US"/>
        </w:rPr>
        <w:t>Quinn</w:t>
      </w:r>
      <w:r w:rsidR="0042688E" w:rsidRPr="006737E2">
        <w:rPr>
          <w:lang w:val="en-US"/>
        </w:rPr>
        <w:t>,</w:t>
      </w:r>
      <w:r w:rsidRPr="006737E2">
        <w:rPr>
          <w:lang w:val="en-US"/>
        </w:rPr>
        <w:t xml:space="preserve"> T</w:t>
      </w:r>
      <w:r w:rsidR="0042688E" w:rsidRPr="006737E2">
        <w:rPr>
          <w:lang w:val="en-US"/>
        </w:rPr>
        <w:t xml:space="preserve">. </w:t>
      </w:r>
      <w:r w:rsidRPr="006737E2">
        <w:rPr>
          <w:lang w:val="en-US"/>
        </w:rPr>
        <w:t>M</w:t>
      </w:r>
      <w:r w:rsidR="0042688E" w:rsidRPr="006737E2">
        <w:rPr>
          <w:lang w:val="en-US"/>
        </w:rPr>
        <w:t>.</w:t>
      </w:r>
      <w:r w:rsidRPr="006737E2">
        <w:rPr>
          <w:lang w:val="en-US"/>
        </w:rPr>
        <w:t>, Taylor</w:t>
      </w:r>
      <w:r w:rsidR="0042688E" w:rsidRPr="006737E2">
        <w:rPr>
          <w:lang w:val="en-US"/>
        </w:rPr>
        <w:t>,</w:t>
      </w:r>
      <w:r w:rsidRPr="006737E2">
        <w:rPr>
          <w:lang w:val="en-US"/>
        </w:rPr>
        <w:t xml:space="preserve"> F</w:t>
      </w:r>
      <w:r w:rsidR="0042688E" w:rsidRPr="006737E2">
        <w:rPr>
          <w:lang w:val="en-US"/>
        </w:rPr>
        <w:t xml:space="preserve">. </w:t>
      </w:r>
      <w:r w:rsidRPr="006737E2">
        <w:rPr>
          <w:lang w:val="en-US"/>
        </w:rPr>
        <w:t>W</w:t>
      </w:r>
      <w:r w:rsidR="0042688E" w:rsidRPr="006737E2">
        <w:rPr>
          <w:lang w:val="en-US"/>
        </w:rPr>
        <w:t>.</w:t>
      </w:r>
      <w:r w:rsidRPr="006737E2">
        <w:rPr>
          <w:lang w:val="en-US"/>
        </w:rPr>
        <w:t>, Crowley</w:t>
      </w:r>
      <w:r w:rsidR="0042688E" w:rsidRPr="006737E2">
        <w:rPr>
          <w:lang w:val="en-US"/>
        </w:rPr>
        <w:t xml:space="preserve">, </w:t>
      </w:r>
      <w:r w:rsidRPr="006737E2">
        <w:rPr>
          <w:lang w:val="en-US"/>
        </w:rPr>
        <w:t>T</w:t>
      </w:r>
      <w:r w:rsidR="0042688E" w:rsidRPr="006737E2">
        <w:rPr>
          <w:lang w:val="en-US"/>
        </w:rPr>
        <w:t xml:space="preserve">. </w:t>
      </w:r>
      <w:r w:rsidRPr="006737E2">
        <w:rPr>
          <w:lang w:val="en-US"/>
        </w:rPr>
        <w:t>J</w:t>
      </w:r>
      <w:r w:rsidR="0042688E" w:rsidRPr="006737E2">
        <w:rPr>
          <w:lang w:val="en-US"/>
        </w:rPr>
        <w:t>.:</w:t>
      </w:r>
      <w:r w:rsidRPr="006737E2">
        <w:rPr>
          <w:lang w:val="en-US"/>
        </w:rPr>
        <w:t xml:space="preserve"> A 173 year stable isotope record from a tropi</w:t>
      </w:r>
      <w:r w:rsidR="0042688E" w:rsidRPr="006737E2">
        <w:rPr>
          <w:lang w:val="en-US"/>
        </w:rPr>
        <w:t xml:space="preserve">cal south Pacific coral, </w:t>
      </w:r>
      <w:proofErr w:type="spellStart"/>
      <w:r w:rsidRPr="006737E2">
        <w:rPr>
          <w:lang w:val="en-US"/>
        </w:rPr>
        <w:t>Quaternaty</w:t>
      </w:r>
      <w:proofErr w:type="spellEnd"/>
      <w:r w:rsidR="0042688E" w:rsidRPr="006737E2">
        <w:rPr>
          <w:lang w:val="en-US"/>
        </w:rPr>
        <w:t>.</w:t>
      </w:r>
      <w:r w:rsidRPr="006737E2">
        <w:rPr>
          <w:lang w:val="en-US"/>
        </w:rPr>
        <w:t xml:space="preserve"> </w:t>
      </w:r>
      <w:proofErr w:type="spellStart"/>
      <w:r w:rsidR="00ED32E5" w:rsidRPr="006737E2">
        <w:rPr>
          <w:lang w:val="es-MX"/>
        </w:rPr>
        <w:t>Sci</w:t>
      </w:r>
      <w:proofErr w:type="spellEnd"/>
      <w:r w:rsidR="00ED32E5" w:rsidRPr="006737E2">
        <w:rPr>
          <w:lang w:val="es-MX"/>
        </w:rPr>
        <w:t>. Rev., 12, 407</w:t>
      </w:r>
      <w:r w:rsidR="00C75F6D" w:rsidRPr="00F702EB">
        <w:rPr>
          <w:lang w:val="es-MX"/>
        </w:rPr>
        <w:t>–</w:t>
      </w:r>
      <w:r w:rsidR="00ED32E5" w:rsidRPr="006737E2">
        <w:rPr>
          <w:lang w:val="es-MX"/>
        </w:rPr>
        <w:t>418, 1993.</w:t>
      </w:r>
    </w:p>
    <w:p w:rsidR="00A42E8C" w:rsidRPr="006737E2" w:rsidRDefault="00A42E8C" w:rsidP="00CB2CC7">
      <w:pPr>
        <w:spacing w:before="0"/>
        <w:ind w:left="709" w:hanging="709"/>
        <w:jc w:val="left"/>
        <w:rPr>
          <w:lang w:val="es-MX"/>
        </w:rPr>
      </w:pPr>
      <w:r w:rsidRPr="006737E2">
        <w:rPr>
          <w:lang w:val="es-MX"/>
        </w:rPr>
        <w:t>Reyes-Bonilla</w:t>
      </w:r>
      <w:r w:rsidR="007D3C96" w:rsidRPr="006737E2">
        <w:rPr>
          <w:lang w:val="es-MX"/>
        </w:rPr>
        <w:t>,</w:t>
      </w:r>
      <w:r w:rsidRPr="006737E2">
        <w:rPr>
          <w:lang w:val="es-MX"/>
        </w:rPr>
        <w:t xml:space="preserve"> H</w:t>
      </w:r>
      <w:r w:rsidR="007D3C96" w:rsidRPr="006737E2">
        <w:rPr>
          <w:lang w:val="es-MX"/>
        </w:rPr>
        <w:t>.</w:t>
      </w:r>
      <w:r w:rsidRPr="006737E2">
        <w:rPr>
          <w:lang w:val="es-MX"/>
        </w:rPr>
        <w:t>, González-Romero</w:t>
      </w:r>
      <w:r w:rsidR="007D3C96" w:rsidRPr="006737E2">
        <w:rPr>
          <w:lang w:val="es-MX"/>
        </w:rPr>
        <w:t>,</w:t>
      </w:r>
      <w:r w:rsidRPr="006737E2">
        <w:rPr>
          <w:lang w:val="es-MX"/>
        </w:rPr>
        <w:t xml:space="preserve"> S</w:t>
      </w:r>
      <w:r w:rsidR="007D3C96" w:rsidRPr="006737E2">
        <w:rPr>
          <w:lang w:val="es-MX"/>
        </w:rPr>
        <w:t>.</w:t>
      </w:r>
      <w:r w:rsidRPr="006737E2">
        <w:rPr>
          <w:lang w:val="es-MX"/>
        </w:rPr>
        <w:t>, Cruz-Piñón</w:t>
      </w:r>
      <w:r w:rsidR="007D3C96" w:rsidRPr="006737E2">
        <w:rPr>
          <w:lang w:val="es-MX"/>
        </w:rPr>
        <w:t>,</w:t>
      </w:r>
      <w:r w:rsidRPr="006737E2">
        <w:rPr>
          <w:lang w:val="es-MX"/>
        </w:rPr>
        <w:t xml:space="preserve"> G</w:t>
      </w:r>
      <w:r w:rsidR="007D3C96" w:rsidRPr="006737E2">
        <w:rPr>
          <w:lang w:val="es-MX"/>
        </w:rPr>
        <w:t>. and</w:t>
      </w:r>
      <w:r w:rsidRPr="006737E2">
        <w:rPr>
          <w:lang w:val="es-MX"/>
        </w:rPr>
        <w:t xml:space="preserve"> Calderón-Aguilera</w:t>
      </w:r>
      <w:r w:rsidR="007D3C96" w:rsidRPr="006737E2">
        <w:rPr>
          <w:lang w:val="es-MX"/>
        </w:rPr>
        <w:t>,</w:t>
      </w:r>
      <w:r w:rsidRPr="006737E2">
        <w:rPr>
          <w:lang w:val="es-MX"/>
        </w:rPr>
        <w:t xml:space="preserve"> L</w:t>
      </w:r>
      <w:r w:rsidR="007D3C96" w:rsidRPr="006737E2">
        <w:rPr>
          <w:lang w:val="es-MX"/>
        </w:rPr>
        <w:t>.</w:t>
      </w:r>
      <w:r w:rsidRPr="006737E2">
        <w:rPr>
          <w:lang w:val="es-MX"/>
        </w:rPr>
        <w:t>E</w:t>
      </w:r>
      <w:r w:rsidR="007D3C96" w:rsidRPr="006737E2">
        <w:rPr>
          <w:lang w:val="es-MX"/>
        </w:rPr>
        <w:t>.: Corales pétreos, i</w:t>
      </w:r>
      <w:r w:rsidRPr="006737E2">
        <w:rPr>
          <w:lang w:val="es-MX"/>
        </w:rPr>
        <w:t xml:space="preserve">n: </w:t>
      </w:r>
      <w:proofErr w:type="spellStart"/>
      <w:r w:rsidRPr="006737E2">
        <w:rPr>
          <w:lang w:val="es-MX"/>
        </w:rPr>
        <w:t>Danemann</w:t>
      </w:r>
      <w:proofErr w:type="spellEnd"/>
      <w:r w:rsidRPr="006737E2">
        <w:rPr>
          <w:lang w:val="es-MX"/>
        </w:rPr>
        <w:t xml:space="preserve"> G, Ezcurra E (</w:t>
      </w:r>
      <w:proofErr w:type="spellStart"/>
      <w:r w:rsidRPr="006737E2">
        <w:rPr>
          <w:lang w:val="es-MX"/>
        </w:rPr>
        <w:t>eds</w:t>
      </w:r>
      <w:proofErr w:type="spellEnd"/>
      <w:r w:rsidRPr="006737E2">
        <w:rPr>
          <w:lang w:val="es-MX"/>
        </w:rPr>
        <w:t xml:space="preserve">) Bahía de los Ángeles: recursos naturales y comunidad. </w:t>
      </w:r>
      <w:r w:rsidR="00ED32E5" w:rsidRPr="006737E2">
        <w:rPr>
          <w:lang w:val="es-MX"/>
        </w:rPr>
        <w:t xml:space="preserve">Línea Base 2007, Secretaria de Medio Ambiente y Recursos Naturales, PRONATURA, Instituto Nacional de Ecología, San Diego Natural </w:t>
      </w:r>
      <w:proofErr w:type="spellStart"/>
      <w:r w:rsidR="00ED32E5" w:rsidRPr="006737E2">
        <w:rPr>
          <w:lang w:val="es-MX"/>
        </w:rPr>
        <w:t>History</w:t>
      </w:r>
      <w:proofErr w:type="spellEnd"/>
      <w:r w:rsidR="00ED32E5" w:rsidRPr="006737E2">
        <w:rPr>
          <w:lang w:val="es-MX"/>
        </w:rPr>
        <w:t xml:space="preserve"> </w:t>
      </w:r>
      <w:proofErr w:type="spellStart"/>
      <w:r w:rsidR="00ED32E5" w:rsidRPr="006737E2">
        <w:rPr>
          <w:lang w:val="es-MX"/>
        </w:rPr>
        <w:t>Museum</w:t>
      </w:r>
      <w:proofErr w:type="spellEnd"/>
      <w:r w:rsidR="00ED32E5" w:rsidRPr="006737E2">
        <w:rPr>
          <w:lang w:val="es-MX"/>
        </w:rPr>
        <w:t xml:space="preserve">, Ensenada, </w:t>
      </w:r>
      <w:proofErr w:type="spellStart"/>
      <w:r w:rsidR="00ED32E5" w:rsidRPr="006737E2">
        <w:rPr>
          <w:lang w:val="es-MX"/>
        </w:rPr>
        <w:t>Mexico</w:t>
      </w:r>
      <w:proofErr w:type="spellEnd"/>
      <w:r w:rsidR="00ED32E5" w:rsidRPr="006737E2">
        <w:rPr>
          <w:lang w:val="es-MX"/>
        </w:rPr>
        <w:t xml:space="preserve">, </w:t>
      </w:r>
      <w:proofErr w:type="spellStart"/>
      <w:r w:rsidR="00ED32E5" w:rsidRPr="006737E2">
        <w:rPr>
          <w:lang w:val="es-MX"/>
        </w:rPr>
        <w:t>pp</w:t>
      </w:r>
      <w:proofErr w:type="spellEnd"/>
      <w:r w:rsidR="00ED32E5" w:rsidRPr="006737E2">
        <w:rPr>
          <w:lang w:val="es-MX"/>
        </w:rPr>
        <w:t xml:space="preserve"> 291–318, 2007.</w:t>
      </w:r>
    </w:p>
    <w:p w:rsidR="00A42E8C" w:rsidRPr="006737E2" w:rsidRDefault="00A42E8C" w:rsidP="00CB2CC7">
      <w:pPr>
        <w:spacing w:before="0"/>
        <w:ind w:left="709" w:hanging="709"/>
        <w:jc w:val="left"/>
        <w:rPr>
          <w:lang w:val="en-US"/>
        </w:rPr>
      </w:pPr>
      <w:proofErr w:type="spellStart"/>
      <w:r w:rsidRPr="006737E2">
        <w:rPr>
          <w:lang w:val="en-US"/>
        </w:rPr>
        <w:t>Rodionov</w:t>
      </w:r>
      <w:proofErr w:type="spellEnd"/>
      <w:r w:rsidR="00A6567E" w:rsidRPr="006737E2">
        <w:rPr>
          <w:lang w:val="en-US"/>
        </w:rPr>
        <w:t>,</w:t>
      </w:r>
      <w:r w:rsidRPr="006737E2">
        <w:rPr>
          <w:lang w:val="en-US"/>
        </w:rPr>
        <w:t xml:space="preserve"> S</w:t>
      </w:r>
      <w:r w:rsidR="00A6567E" w:rsidRPr="006737E2">
        <w:rPr>
          <w:lang w:val="en-US"/>
        </w:rPr>
        <w:t xml:space="preserve">. </w:t>
      </w:r>
      <w:r w:rsidRPr="006737E2">
        <w:rPr>
          <w:lang w:val="en-US"/>
        </w:rPr>
        <w:t>N</w:t>
      </w:r>
      <w:r w:rsidR="00A6567E" w:rsidRPr="006737E2">
        <w:rPr>
          <w:lang w:val="en-US"/>
        </w:rPr>
        <w:t xml:space="preserve">.: </w:t>
      </w:r>
      <w:r w:rsidRPr="006737E2">
        <w:rPr>
          <w:lang w:val="en-US"/>
        </w:rPr>
        <w:t>A sequential algorithm for testing climate regime shifts</w:t>
      </w:r>
      <w:r w:rsidR="00A6567E" w:rsidRPr="006737E2">
        <w:rPr>
          <w:lang w:val="en-US"/>
        </w:rPr>
        <w:t>,</w:t>
      </w:r>
      <w:r w:rsidRPr="006737E2">
        <w:rPr>
          <w:lang w:val="en-US"/>
        </w:rPr>
        <w:t xml:space="preserve"> </w:t>
      </w:r>
      <w:proofErr w:type="spellStart"/>
      <w:r w:rsidRPr="006737E2">
        <w:rPr>
          <w:lang w:val="en-US"/>
        </w:rPr>
        <w:t>Geophys</w:t>
      </w:r>
      <w:proofErr w:type="spellEnd"/>
      <w:r w:rsidR="00A6567E" w:rsidRPr="006737E2">
        <w:rPr>
          <w:lang w:val="en-US"/>
        </w:rPr>
        <w:t>.</w:t>
      </w:r>
      <w:r w:rsidRPr="006737E2">
        <w:rPr>
          <w:lang w:val="en-US"/>
        </w:rPr>
        <w:t xml:space="preserve"> Res</w:t>
      </w:r>
      <w:r w:rsidR="00A6567E" w:rsidRPr="006737E2">
        <w:rPr>
          <w:lang w:val="en-US"/>
        </w:rPr>
        <w:t>.</w:t>
      </w:r>
      <w:r w:rsidRPr="006737E2">
        <w:rPr>
          <w:lang w:val="en-US"/>
        </w:rPr>
        <w:t xml:space="preserve"> Lett</w:t>
      </w:r>
      <w:r w:rsidR="00A6567E" w:rsidRPr="006737E2">
        <w:rPr>
          <w:lang w:val="en-US"/>
        </w:rPr>
        <w:t xml:space="preserve">. 31, </w:t>
      </w:r>
      <w:r w:rsidRPr="006737E2">
        <w:rPr>
          <w:lang w:val="en-US"/>
        </w:rPr>
        <w:t>L09204, doi</w:t>
      </w:r>
      <w:proofErr w:type="gramStart"/>
      <w:r w:rsidRPr="006737E2">
        <w:rPr>
          <w:lang w:val="en-US"/>
        </w:rPr>
        <w:t>:10.1029</w:t>
      </w:r>
      <w:proofErr w:type="gramEnd"/>
      <w:r w:rsidRPr="006737E2">
        <w:rPr>
          <w:lang w:val="en-US"/>
        </w:rPr>
        <w:t>/2004GL019448</w:t>
      </w:r>
      <w:r w:rsidR="00A6567E" w:rsidRPr="006737E2">
        <w:rPr>
          <w:lang w:val="en-US"/>
        </w:rPr>
        <w:t>, 2004.</w:t>
      </w:r>
    </w:p>
    <w:p w:rsidR="00A42E8C" w:rsidRPr="006737E2" w:rsidRDefault="00A42E8C" w:rsidP="00CB2CC7">
      <w:pPr>
        <w:spacing w:before="0"/>
        <w:ind w:left="709" w:hanging="709"/>
        <w:jc w:val="left"/>
        <w:rPr>
          <w:lang w:val="en-US"/>
        </w:rPr>
      </w:pPr>
      <w:proofErr w:type="spellStart"/>
      <w:r w:rsidRPr="006737E2">
        <w:rPr>
          <w:lang w:val="en-US"/>
        </w:rPr>
        <w:t>Rodríguez-Troncoso</w:t>
      </w:r>
      <w:proofErr w:type="spellEnd"/>
      <w:r w:rsidR="00874757" w:rsidRPr="006737E2">
        <w:rPr>
          <w:lang w:val="en-US"/>
        </w:rPr>
        <w:t>,</w:t>
      </w:r>
      <w:r w:rsidRPr="006737E2">
        <w:rPr>
          <w:lang w:val="en-US"/>
        </w:rPr>
        <w:t xml:space="preserve"> A</w:t>
      </w:r>
      <w:r w:rsidR="00874757" w:rsidRPr="006737E2">
        <w:rPr>
          <w:lang w:val="en-US"/>
        </w:rPr>
        <w:t xml:space="preserve">. </w:t>
      </w:r>
      <w:r w:rsidRPr="006737E2">
        <w:rPr>
          <w:lang w:val="en-US"/>
        </w:rPr>
        <w:t>P</w:t>
      </w:r>
      <w:r w:rsidR="00874757" w:rsidRPr="006737E2">
        <w:rPr>
          <w:lang w:val="en-US"/>
        </w:rPr>
        <w:t>.</w:t>
      </w:r>
      <w:r w:rsidRPr="006737E2">
        <w:rPr>
          <w:lang w:val="en-US"/>
        </w:rPr>
        <w:t xml:space="preserve">, </w:t>
      </w:r>
      <w:proofErr w:type="spellStart"/>
      <w:r w:rsidRPr="006737E2">
        <w:rPr>
          <w:lang w:val="en-US"/>
        </w:rPr>
        <w:t>Carpizo-Ituarte</w:t>
      </w:r>
      <w:proofErr w:type="spellEnd"/>
      <w:r w:rsidR="00874757" w:rsidRPr="006737E2">
        <w:rPr>
          <w:lang w:val="en-US"/>
        </w:rPr>
        <w:t>,</w:t>
      </w:r>
      <w:r w:rsidRPr="006737E2">
        <w:rPr>
          <w:lang w:val="en-US"/>
        </w:rPr>
        <w:t xml:space="preserve"> E</w:t>
      </w:r>
      <w:r w:rsidR="00874757" w:rsidRPr="006737E2">
        <w:rPr>
          <w:lang w:val="en-US"/>
        </w:rPr>
        <w:t>.</w:t>
      </w:r>
      <w:r w:rsidRPr="006737E2">
        <w:rPr>
          <w:lang w:val="en-US"/>
        </w:rPr>
        <w:t>, Leyte-Morales</w:t>
      </w:r>
      <w:r w:rsidR="00874757" w:rsidRPr="006737E2">
        <w:rPr>
          <w:lang w:val="en-US"/>
        </w:rPr>
        <w:t>,</w:t>
      </w:r>
      <w:r w:rsidRPr="006737E2">
        <w:rPr>
          <w:lang w:val="en-US"/>
        </w:rPr>
        <w:t xml:space="preserve"> G</w:t>
      </w:r>
      <w:r w:rsidR="00874757" w:rsidRPr="006737E2">
        <w:rPr>
          <w:lang w:val="en-US"/>
        </w:rPr>
        <w:t xml:space="preserve">. </w:t>
      </w:r>
      <w:r w:rsidRPr="006737E2">
        <w:rPr>
          <w:lang w:val="en-US"/>
        </w:rPr>
        <w:t>E, Chi-</w:t>
      </w:r>
      <w:proofErr w:type="spellStart"/>
      <w:r w:rsidRPr="006737E2">
        <w:rPr>
          <w:lang w:val="en-US"/>
        </w:rPr>
        <w:t>Barragán</w:t>
      </w:r>
      <w:proofErr w:type="spellEnd"/>
      <w:r w:rsidR="00874757" w:rsidRPr="006737E2">
        <w:rPr>
          <w:lang w:val="en-US"/>
        </w:rPr>
        <w:t>,</w:t>
      </w:r>
      <w:r w:rsidRPr="006737E2">
        <w:rPr>
          <w:lang w:val="en-US"/>
        </w:rPr>
        <w:t xml:space="preserve"> G</w:t>
      </w:r>
      <w:r w:rsidR="00874757" w:rsidRPr="006737E2">
        <w:rPr>
          <w:lang w:val="en-US"/>
        </w:rPr>
        <w:t>. and</w:t>
      </w:r>
      <w:r w:rsidRPr="006737E2">
        <w:rPr>
          <w:lang w:val="en-US"/>
        </w:rPr>
        <w:t xml:space="preserve"> Tapia-Vázquez</w:t>
      </w:r>
      <w:r w:rsidR="00874757" w:rsidRPr="006737E2">
        <w:rPr>
          <w:lang w:val="en-US"/>
        </w:rPr>
        <w:t>,</w:t>
      </w:r>
      <w:r w:rsidRPr="006737E2">
        <w:rPr>
          <w:lang w:val="en-US"/>
        </w:rPr>
        <w:t xml:space="preserve"> O</w:t>
      </w:r>
      <w:r w:rsidR="00874757" w:rsidRPr="006737E2">
        <w:rPr>
          <w:lang w:val="en-US"/>
        </w:rPr>
        <w:t>.:</w:t>
      </w:r>
      <w:r w:rsidRPr="006737E2">
        <w:rPr>
          <w:lang w:val="en-US"/>
        </w:rPr>
        <w:t xml:space="preserve"> Sexual reproduction of three coral species</w:t>
      </w:r>
      <w:r w:rsidR="00874757" w:rsidRPr="006737E2">
        <w:rPr>
          <w:lang w:val="en-US"/>
        </w:rPr>
        <w:t xml:space="preserve"> from the Mexican South Pacific,</w:t>
      </w:r>
      <w:r w:rsidRPr="006737E2">
        <w:rPr>
          <w:lang w:val="en-US"/>
        </w:rPr>
        <w:t xml:space="preserve"> Mar</w:t>
      </w:r>
      <w:r w:rsidR="00874757" w:rsidRPr="006737E2">
        <w:rPr>
          <w:lang w:val="en-US"/>
        </w:rPr>
        <w:t>.</w:t>
      </w:r>
      <w:r w:rsidRPr="006737E2">
        <w:rPr>
          <w:lang w:val="en-US"/>
        </w:rPr>
        <w:t xml:space="preserve"> Biol</w:t>
      </w:r>
      <w:r w:rsidR="00874757" w:rsidRPr="006737E2">
        <w:rPr>
          <w:lang w:val="en-US"/>
        </w:rPr>
        <w:t xml:space="preserve">., 158, </w:t>
      </w:r>
      <w:r w:rsidRPr="006737E2">
        <w:rPr>
          <w:lang w:val="en-US"/>
        </w:rPr>
        <w:t>2673</w:t>
      </w:r>
      <w:r w:rsidR="00C75F6D" w:rsidRPr="006737E2">
        <w:rPr>
          <w:lang w:val="en-US"/>
        </w:rPr>
        <w:t>–</w:t>
      </w:r>
      <w:r w:rsidRPr="006737E2">
        <w:rPr>
          <w:lang w:val="en-US"/>
        </w:rPr>
        <w:t>2683</w:t>
      </w:r>
      <w:r w:rsidR="00874757" w:rsidRPr="006737E2">
        <w:rPr>
          <w:lang w:val="en-US"/>
        </w:rPr>
        <w:t>, 2011.</w:t>
      </w:r>
    </w:p>
    <w:p w:rsidR="00A42E8C" w:rsidRPr="006737E2" w:rsidRDefault="00A42E8C" w:rsidP="00CB2CC7">
      <w:pPr>
        <w:spacing w:before="0"/>
        <w:ind w:left="709" w:hanging="709"/>
        <w:jc w:val="left"/>
        <w:rPr>
          <w:lang w:val="en-US"/>
        </w:rPr>
      </w:pPr>
      <w:proofErr w:type="spellStart"/>
      <w:r w:rsidRPr="006737E2">
        <w:rPr>
          <w:lang w:val="en-US"/>
        </w:rPr>
        <w:t>Rollion</w:t>
      </w:r>
      <w:proofErr w:type="spellEnd"/>
      <w:r w:rsidRPr="006737E2">
        <w:rPr>
          <w:lang w:val="en-US"/>
        </w:rPr>
        <w:t>-Bard</w:t>
      </w:r>
      <w:r w:rsidR="00A73C83" w:rsidRPr="006737E2">
        <w:rPr>
          <w:lang w:val="en-US"/>
        </w:rPr>
        <w:t>,</w:t>
      </w:r>
      <w:r w:rsidRPr="006737E2">
        <w:rPr>
          <w:lang w:val="en-US"/>
        </w:rPr>
        <w:t xml:space="preserve"> C</w:t>
      </w:r>
      <w:r w:rsidR="00A73C83" w:rsidRPr="006737E2">
        <w:rPr>
          <w:lang w:val="en-US"/>
        </w:rPr>
        <w:t>.</w:t>
      </w:r>
      <w:r w:rsidRPr="006737E2">
        <w:rPr>
          <w:lang w:val="en-US"/>
        </w:rPr>
        <w:t xml:space="preserve">, </w:t>
      </w:r>
      <w:proofErr w:type="spellStart"/>
      <w:r w:rsidRPr="006737E2">
        <w:rPr>
          <w:lang w:val="en-US"/>
        </w:rPr>
        <w:t>Chaussidon</w:t>
      </w:r>
      <w:proofErr w:type="spellEnd"/>
      <w:r w:rsidR="00A73C83" w:rsidRPr="006737E2">
        <w:rPr>
          <w:lang w:val="en-US"/>
        </w:rPr>
        <w:t>,</w:t>
      </w:r>
      <w:r w:rsidRPr="006737E2">
        <w:rPr>
          <w:lang w:val="en-US"/>
        </w:rPr>
        <w:t xml:space="preserve"> M</w:t>
      </w:r>
      <w:r w:rsidR="00A73C83" w:rsidRPr="006737E2">
        <w:rPr>
          <w:lang w:val="en-US"/>
        </w:rPr>
        <w:t>. and</w:t>
      </w:r>
      <w:r w:rsidRPr="006737E2">
        <w:rPr>
          <w:lang w:val="en-US"/>
        </w:rPr>
        <w:t xml:space="preserve"> France-</w:t>
      </w:r>
      <w:proofErr w:type="spellStart"/>
      <w:r w:rsidRPr="006737E2">
        <w:rPr>
          <w:lang w:val="en-US"/>
        </w:rPr>
        <w:t>Lanord</w:t>
      </w:r>
      <w:proofErr w:type="spellEnd"/>
      <w:r w:rsidR="00A73C83" w:rsidRPr="006737E2">
        <w:rPr>
          <w:lang w:val="en-US"/>
        </w:rPr>
        <w:t>,</w:t>
      </w:r>
      <w:r w:rsidRPr="006737E2">
        <w:rPr>
          <w:lang w:val="en-US"/>
        </w:rPr>
        <w:t xml:space="preserve"> C</w:t>
      </w:r>
      <w:r w:rsidR="00A73C83" w:rsidRPr="006737E2">
        <w:rPr>
          <w:lang w:val="en-US"/>
        </w:rPr>
        <w:t>.:</w:t>
      </w:r>
      <w:r w:rsidRPr="006737E2">
        <w:rPr>
          <w:lang w:val="en-US"/>
        </w:rPr>
        <w:t xml:space="preserve"> pH control on oxygen isotopic </w:t>
      </w:r>
      <w:r w:rsidR="00A73C83" w:rsidRPr="006737E2">
        <w:rPr>
          <w:lang w:val="en-US"/>
        </w:rPr>
        <w:t>composition of symbiotic corals,</w:t>
      </w:r>
      <w:r w:rsidRPr="006737E2">
        <w:rPr>
          <w:lang w:val="en-US"/>
        </w:rPr>
        <w:t xml:space="preserve"> Earth</w:t>
      </w:r>
      <w:r w:rsidR="00A73C83" w:rsidRPr="006737E2">
        <w:rPr>
          <w:lang w:val="en-US"/>
        </w:rPr>
        <w:t>.</w:t>
      </w:r>
      <w:r w:rsidRPr="006737E2">
        <w:rPr>
          <w:lang w:val="en-US"/>
        </w:rPr>
        <w:t xml:space="preserve"> Planet</w:t>
      </w:r>
      <w:r w:rsidR="00A73C83" w:rsidRPr="006737E2">
        <w:rPr>
          <w:lang w:val="en-US"/>
        </w:rPr>
        <w:t>.</w:t>
      </w:r>
      <w:r w:rsidRPr="006737E2">
        <w:rPr>
          <w:lang w:val="en-US"/>
        </w:rPr>
        <w:t xml:space="preserve"> Sci</w:t>
      </w:r>
      <w:r w:rsidR="00A73C83" w:rsidRPr="006737E2">
        <w:rPr>
          <w:lang w:val="en-US"/>
        </w:rPr>
        <w:t>.</w:t>
      </w:r>
      <w:r w:rsidRPr="006737E2">
        <w:rPr>
          <w:lang w:val="en-US"/>
        </w:rPr>
        <w:t xml:space="preserve"> Lett</w:t>
      </w:r>
      <w:r w:rsidR="00A73C83" w:rsidRPr="006737E2">
        <w:rPr>
          <w:lang w:val="en-US"/>
        </w:rPr>
        <w:t xml:space="preserve">., 215, </w:t>
      </w:r>
      <w:r w:rsidRPr="006737E2">
        <w:rPr>
          <w:lang w:val="en-US"/>
        </w:rPr>
        <w:t>275–288</w:t>
      </w:r>
      <w:r w:rsidR="00A73C83" w:rsidRPr="006737E2">
        <w:rPr>
          <w:lang w:val="en-US"/>
        </w:rPr>
        <w:t>, 2003.</w:t>
      </w:r>
    </w:p>
    <w:p w:rsidR="00A42E8C" w:rsidRPr="006737E2" w:rsidRDefault="00A73C83" w:rsidP="00CB2CC7">
      <w:pPr>
        <w:spacing w:before="0"/>
        <w:ind w:left="709" w:hanging="709"/>
        <w:jc w:val="left"/>
        <w:rPr>
          <w:lang w:val="en-US"/>
        </w:rPr>
      </w:pPr>
      <w:r w:rsidRPr="006737E2">
        <w:rPr>
          <w:lang w:val="en-US"/>
        </w:rPr>
        <w:t>Romanek,</w:t>
      </w:r>
      <w:r w:rsidR="00A42E8C" w:rsidRPr="006737E2">
        <w:rPr>
          <w:lang w:val="en-US"/>
        </w:rPr>
        <w:t xml:space="preserve"> C</w:t>
      </w:r>
      <w:r w:rsidRPr="006737E2">
        <w:rPr>
          <w:lang w:val="en-US"/>
        </w:rPr>
        <w:t xml:space="preserve">. </w:t>
      </w:r>
      <w:r w:rsidR="00A42E8C" w:rsidRPr="006737E2">
        <w:rPr>
          <w:lang w:val="en-US"/>
        </w:rPr>
        <w:t>S</w:t>
      </w:r>
      <w:r w:rsidRPr="006737E2">
        <w:rPr>
          <w:lang w:val="en-US"/>
        </w:rPr>
        <w:t>.</w:t>
      </w:r>
      <w:r w:rsidR="00A42E8C" w:rsidRPr="006737E2">
        <w:rPr>
          <w:lang w:val="en-US"/>
        </w:rPr>
        <w:t xml:space="preserve">, </w:t>
      </w:r>
      <w:r w:rsidRPr="006737E2">
        <w:rPr>
          <w:lang w:val="en-US"/>
        </w:rPr>
        <w:t>Grossman</w:t>
      </w:r>
      <w:r w:rsidR="00A42E8C" w:rsidRPr="006737E2">
        <w:rPr>
          <w:lang w:val="en-US"/>
        </w:rPr>
        <w:t>, E</w:t>
      </w:r>
      <w:r w:rsidRPr="006737E2">
        <w:rPr>
          <w:lang w:val="en-US"/>
        </w:rPr>
        <w:t xml:space="preserve">. </w:t>
      </w:r>
      <w:r w:rsidR="00A42E8C" w:rsidRPr="006737E2">
        <w:rPr>
          <w:lang w:val="en-US"/>
        </w:rPr>
        <w:t>L</w:t>
      </w:r>
      <w:r w:rsidRPr="006737E2">
        <w:rPr>
          <w:lang w:val="en-US"/>
        </w:rPr>
        <w:t>.</w:t>
      </w:r>
      <w:r w:rsidR="00A42E8C" w:rsidRPr="006737E2">
        <w:rPr>
          <w:lang w:val="en-US"/>
        </w:rPr>
        <w:t xml:space="preserve"> and </w:t>
      </w:r>
      <w:r w:rsidRPr="006737E2">
        <w:rPr>
          <w:lang w:val="en-US"/>
        </w:rPr>
        <w:t>Morse,</w:t>
      </w:r>
      <w:r w:rsidR="00A42E8C" w:rsidRPr="006737E2">
        <w:rPr>
          <w:lang w:val="en-US"/>
        </w:rPr>
        <w:t xml:space="preserve"> J</w:t>
      </w:r>
      <w:r w:rsidRPr="006737E2">
        <w:rPr>
          <w:lang w:val="en-US"/>
        </w:rPr>
        <w:t xml:space="preserve">, </w:t>
      </w:r>
      <w:r w:rsidR="00A42E8C" w:rsidRPr="006737E2">
        <w:rPr>
          <w:lang w:val="en-US"/>
        </w:rPr>
        <w:t>W</w:t>
      </w:r>
      <w:r w:rsidRPr="006737E2">
        <w:rPr>
          <w:lang w:val="en-US"/>
        </w:rPr>
        <w:t>.:</w:t>
      </w:r>
      <w:r w:rsidR="00A42E8C" w:rsidRPr="006737E2">
        <w:rPr>
          <w:lang w:val="en-US"/>
        </w:rPr>
        <w:t xml:space="preserve"> Carbon isotopic fractionation in synthetic aragonite and calcite: Effects of tem</w:t>
      </w:r>
      <w:r w:rsidRPr="006737E2">
        <w:rPr>
          <w:lang w:val="en-US"/>
        </w:rPr>
        <w:t>perature and precipitation rate,</w:t>
      </w:r>
      <w:r w:rsidR="00A42E8C" w:rsidRPr="006737E2">
        <w:rPr>
          <w:lang w:val="en-US"/>
        </w:rPr>
        <w:t xml:space="preserve"> </w:t>
      </w:r>
      <w:proofErr w:type="spellStart"/>
      <w:r w:rsidRPr="006737E2">
        <w:rPr>
          <w:lang w:val="en-US"/>
        </w:rPr>
        <w:t>Geochim</w:t>
      </w:r>
      <w:proofErr w:type="spellEnd"/>
      <w:r w:rsidRPr="006737E2">
        <w:rPr>
          <w:lang w:val="en-US"/>
        </w:rPr>
        <w:t xml:space="preserve">. </w:t>
      </w:r>
      <w:proofErr w:type="spellStart"/>
      <w:r w:rsidRPr="006737E2">
        <w:rPr>
          <w:lang w:val="en-US"/>
        </w:rPr>
        <w:t>Cosmochim</w:t>
      </w:r>
      <w:proofErr w:type="spellEnd"/>
      <w:r w:rsidRPr="006737E2">
        <w:rPr>
          <w:lang w:val="en-US"/>
        </w:rPr>
        <w:t xml:space="preserve">. </w:t>
      </w:r>
      <w:proofErr w:type="spellStart"/>
      <w:proofErr w:type="gramStart"/>
      <w:r w:rsidRPr="006737E2">
        <w:rPr>
          <w:lang w:val="en-US"/>
        </w:rPr>
        <w:t>Acta</w:t>
      </w:r>
      <w:proofErr w:type="spellEnd"/>
      <w:r w:rsidR="00C75F6D" w:rsidRPr="006737E2">
        <w:rPr>
          <w:lang w:val="en-US"/>
        </w:rPr>
        <w:t>, 56</w:t>
      </w:r>
      <w:r w:rsidRPr="006737E2">
        <w:rPr>
          <w:lang w:val="en-US"/>
        </w:rPr>
        <w:t>,</w:t>
      </w:r>
      <w:r w:rsidR="00A42E8C" w:rsidRPr="006737E2">
        <w:rPr>
          <w:lang w:val="en-US"/>
        </w:rPr>
        <w:t xml:space="preserve"> 419</w:t>
      </w:r>
      <w:r w:rsidR="00C75F6D" w:rsidRPr="006737E2">
        <w:rPr>
          <w:lang w:val="en-US"/>
        </w:rPr>
        <w:t>–</w:t>
      </w:r>
      <w:r w:rsidR="00A42E8C" w:rsidRPr="006737E2">
        <w:rPr>
          <w:lang w:val="en-US"/>
        </w:rPr>
        <w:t>430</w:t>
      </w:r>
      <w:r w:rsidRPr="006737E2">
        <w:rPr>
          <w:lang w:val="en-US"/>
        </w:rPr>
        <w:t>, 1992.</w:t>
      </w:r>
      <w:proofErr w:type="gramEnd"/>
    </w:p>
    <w:p w:rsidR="00A42E8C" w:rsidRPr="006737E2" w:rsidRDefault="00A42E8C" w:rsidP="00CB2CC7">
      <w:pPr>
        <w:spacing w:before="0"/>
        <w:ind w:left="709" w:hanging="709"/>
        <w:jc w:val="left"/>
        <w:rPr>
          <w:lang w:val="en-US"/>
        </w:rPr>
      </w:pPr>
      <w:proofErr w:type="spellStart"/>
      <w:r w:rsidRPr="006737E2">
        <w:rPr>
          <w:lang w:val="en-US"/>
        </w:rPr>
        <w:t>Sazzad</w:t>
      </w:r>
      <w:proofErr w:type="spellEnd"/>
      <w:r w:rsidR="002302A0" w:rsidRPr="006737E2">
        <w:rPr>
          <w:lang w:val="en-US"/>
        </w:rPr>
        <w:t>,</w:t>
      </w:r>
      <w:r w:rsidRPr="006737E2">
        <w:rPr>
          <w:lang w:val="en-US"/>
        </w:rPr>
        <w:t xml:space="preserve"> H</w:t>
      </w:r>
      <w:r w:rsidR="002302A0" w:rsidRPr="006737E2">
        <w:rPr>
          <w:lang w:val="en-US"/>
        </w:rPr>
        <w:t xml:space="preserve">. </w:t>
      </w:r>
      <w:r w:rsidRPr="006737E2">
        <w:rPr>
          <w:lang w:val="en-US"/>
        </w:rPr>
        <w:t>M</w:t>
      </w:r>
      <w:r w:rsidR="002302A0" w:rsidRPr="006737E2">
        <w:rPr>
          <w:lang w:val="en-US"/>
        </w:rPr>
        <w:t xml:space="preserve">. </w:t>
      </w:r>
      <w:r w:rsidRPr="006737E2">
        <w:rPr>
          <w:lang w:val="en-US"/>
        </w:rPr>
        <w:t>D</w:t>
      </w:r>
      <w:r w:rsidR="002302A0" w:rsidRPr="006737E2">
        <w:rPr>
          <w:lang w:val="en-US"/>
        </w:rPr>
        <w:t>.</w:t>
      </w:r>
      <w:r w:rsidRPr="006737E2">
        <w:rPr>
          <w:lang w:val="en-US"/>
        </w:rPr>
        <w:t xml:space="preserve">, </w:t>
      </w:r>
      <w:proofErr w:type="spellStart"/>
      <w:r w:rsidRPr="006737E2">
        <w:rPr>
          <w:lang w:val="en-US"/>
        </w:rPr>
        <w:t>Wijaya</w:t>
      </w:r>
      <w:proofErr w:type="spellEnd"/>
      <w:r w:rsidR="002302A0" w:rsidRPr="006737E2">
        <w:rPr>
          <w:lang w:val="en-US"/>
        </w:rPr>
        <w:t>,</w:t>
      </w:r>
      <w:r w:rsidRPr="006737E2">
        <w:rPr>
          <w:lang w:val="en-US"/>
        </w:rPr>
        <w:t xml:space="preserve"> A</w:t>
      </w:r>
      <w:r w:rsidR="002302A0" w:rsidRPr="006737E2">
        <w:rPr>
          <w:lang w:val="en-US"/>
        </w:rPr>
        <w:t xml:space="preserve">. </w:t>
      </w:r>
      <w:r w:rsidRPr="006737E2">
        <w:rPr>
          <w:lang w:val="en-US"/>
        </w:rPr>
        <w:t>R</w:t>
      </w:r>
      <w:r w:rsidR="002302A0" w:rsidRPr="006737E2">
        <w:rPr>
          <w:lang w:val="en-US"/>
        </w:rPr>
        <w:t>.</w:t>
      </w:r>
      <w:r w:rsidRPr="006737E2">
        <w:rPr>
          <w:lang w:val="en-US"/>
        </w:rPr>
        <w:t>, Tanaka</w:t>
      </w:r>
      <w:r w:rsidR="002302A0" w:rsidRPr="006737E2">
        <w:rPr>
          <w:lang w:val="en-US"/>
        </w:rPr>
        <w:t xml:space="preserve">, </w:t>
      </w:r>
      <w:r w:rsidRPr="006737E2">
        <w:rPr>
          <w:lang w:val="en-US"/>
        </w:rPr>
        <w:t xml:space="preserve"> K</w:t>
      </w:r>
      <w:r w:rsidR="002302A0" w:rsidRPr="006737E2">
        <w:rPr>
          <w:lang w:val="en-US"/>
        </w:rPr>
        <w:t>. and</w:t>
      </w:r>
      <w:r w:rsidRPr="006737E2">
        <w:rPr>
          <w:lang w:val="en-US"/>
        </w:rPr>
        <w:t xml:space="preserve"> </w:t>
      </w:r>
      <w:proofErr w:type="spellStart"/>
      <w:r w:rsidRPr="006737E2">
        <w:rPr>
          <w:lang w:val="en-US"/>
        </w:rPr>
        <w:t>Ohde</w:t>
      </w:r>
      <w:proofErr w:type="spellEnd"/>
      <w:r w:rsidR="002302A0" w:rsidRPr="006737E2">
        <w:rPr>
          <w:lang w:val="en-US"/>
        </w:rPr>
        <w:t>,</w:t>
      </w:r>
      <w:r w:rsidRPr="006737E2">
        <w:rPr>
          <w:lang w:val="en-US"/>
        </w:rPr>
        <w:t xml:space="preserve"> S</w:t>
      </w:r>
      <w:r w:rsidR="002302A0" w:rsidRPr="006737E2">
        <w:rPr>
          <w:lang w:val="en-US"/>
        </w:rPr>
        <w:t>.:</w:t>
      </w:r>
      <w:r w:rsidRPr="006737E2">
        <w:rPr>
          <w:lang w:val="en-US"/>
        </w:rPr>
        <w:t xml:space="preserve"> Environmental effects on the stable carbon and oxygen isotopic compositions and skeletal density banding pattern of </w:t>
      </w:r>
      <w:proofErr w:type="spellStart"/>
      <w:r w:rsidRPr="006737E2">
        <w:rPr>
          <w:iCs/>
          <w:lang w:val="en-US"/>
        </w:rPr>
        <w:t>Porites</w:t>
      </w:r>
      <w:proofErr w:type="spellEnd"/>
      <w:r w:rsidRPr="006737E2">
        <w:rPr>
          <w:iCs/>
          <w:lang w:val="en-US"/>
        </w:rPr>
        <w:t xml:space="preserve"> </w:t>
      </w:r>
      <w:r w:rsidRPr="006737E2">
        <w:rPr>
          <w:lang w:val="en-US"/>
        </w:rPr>
        <w:t xml:space="preserve">coral from </w:t>
      </w:r>
      <w:proofErr w:type="spellStart"/>
      <w:r w:rsidRPr="006737E2">
        <w:rPr>
          <w:lang w:val="en-US"/>
        </w:rPr>
        <w:t>Khang</w:t>
      </w:r>
      <w:proofErr w:type="spellEnd"/>
      <w:r w:rsidRPr="006737E2">
        <w:rPr>
          <w:lang w:val="en-US"/>
        </w:rPr>
        <w:t xml:space="preserve"> </w:t>
      </w:r>
      <w:proofErr w:type="spellStart"/>
      <w:r w:rsidRPr="006737E2">
        <w:rPr>
          <w:lang w:val="en-US"/>
        </w:rPr>
        <w:t>Khao</w:t>
      </w:r>
      <w:proofErr w:type="spellEnd"/>
      <w:r w:rsidRPr="006737E2">
        <w:rPr>
          <w:lang w:val="en-US"/>
        </w:rPr>
        <w:t xml:space="preserve"> Island, Thailand</w:t>
      </w:r>
      <w:r w:rsidR="002302A0" w:rsidRPr="006737E2">
        <w:rPr>
          <w:lang w:val="en-US"/>
        </w:rPr>
        <w:t>,</w:t>
      </w:r>
      <w:r w:rsidRPr="006737E2">
        <w:rPr>
          <w:lang w:val="en-US"/>
        </w:rPr>
        <w:t xml:space="preserve"> Afr</w:t>
      </w:r>
      <w:r w:rsidR="002302A0" w:rsidRPr="006737E2">
        <w:rPr>
          <w:lang w:val="en-US"/>
        </w:rPr>
        <w:t>.</w:t>
      </w:r>
      <w:r w:rsidRPr="006737E2">
        <w:rPr>
          <w:lang w:val="en-US"/>
        </w:rPr>
        <w:t xml:space="preserve"> J</w:t>
      </w:r>
      <w:r w:rsidR="002302A0" w:rsidRPr="006737E2">
        <w:rPr>
          <w:lang w:val="en-US"/>
        </w:rPr>
        <w:t>.</w:t>
      </w:r>
      <w:r w:rsidRPr="006737E2">
        <w:rPr>
          <w:lang w:val="en-US"/>
        </w:rPr>
        <w:t xml:space="preserve"> </w:t>
      </w:r>
      <w:proofErr w:type="spellStart"/>
      <w:r w:rsidRPr="006737E2">
        <w:rPr>
          <w:lang w:val="en-US"/>
        </w:rPr>
        <w:t>Biotechnol</w:t>
      </w:r>
      <w:proofErr w:type="spellEnd"/>
      <w:r w:rsidR="002302A0" w:rsidRPr="006737E2">
        <w:rPr>
          <w:lang w:val="en-US"/>
        </w:rPr>
        <w:t xml:space="preserve">., 9, </w:t>
      </w:r>
      <w:r w:rsidRPr="006737E2">
        <w:rPr>
          <w:lang w:val="en-US"/>
        </w:rPr>
        <w:t>5373–5382</w:t>
      </w:r>
      <w:r w:rsidR="002302A0" w:rsidRPr="006737E2">
        <w:rPr>
          <w:lang w:val="en-US"/>
        </w:rPr>
        <w:t>, 2010.</w:t>
      </w:r>
    </w:p>
    <w:p w:rsidR="00A42E8C" w:rsidRPr="006737E2" w:rsidRDefault="00A42E8C" w:rsidP="00CB2CC7">
      <w:pPr>
        <w:spacing w:before="0"/>
        <w:ind w:left="709" w:hanging="709"/>
        <w:jc w:val="left"/>
        <w:rPr>
          <w:lang w:val="en-US"/>
        </w:rPr>
      </w:pPr>
      <w:proofErr w:type="spellStart"/>
      <w:r w:rsidRPr="006737E2">
        <w:rPr>
          <w:lang w:val="en-US"/>
        </w:rPr>
        <w:t>Schrag</w:t>
      </w:r>
      <w:proofErr w:type="spellEnd"/>
      <w:r w:rsidR="00C54C8D" w:rsidRPr="006737E2">
        <w:rPr>
          <w:lang w:val="en-US"/>
        </w:rPr>
        <w:t>,</w:t>
      </w:r>
      <w:r w:rsidRPr="006737E2">
        <w:rPr>
          <w:lang w:val="en-US"/>
        </w:rPr>
        <w:t xml:space="preserve"> D</w:t>
      </w:r>
      <w:r w:rsidR="00C54C8D" w:rsidRPr="006737E2">
        <w:rPr>
          <w:lang w:val="en-US"/>
        </w:rPr>
        <w:t xml:space="preserve">. </w:t>
      </w:r>
      <w:r w:rsidRPr="006737E2">
        <w:rPr>
          <w:lang w:val="en-US"/>
        </w:rPr>
        <w:t>P</w:t>
      </w:r>
      <w:r w:rsidR="00C54C8D" w:rsidRPr="006737E2">
        <w:rPr>
          <w:lang w:val="en-US"/>
        </w:rPr>
        <w:t>.:</w:t>
      </w:r>
      <w:r w:rsidRPr="006737E2">
        <w:rPr>
          <w:lang w:val="en-US"/>
        </w:rPr>
        <w:t xml:space="preserve"> Rapid analysis of high-precision </w:t>
      </w:r>
      <w:proofErr w:type="spellStart"/>
      <w:r w:rsidRPr="006737E2">
        <w:rPr>
          <w:lang w:val="en-US"/>
        </w:rPr>
        <w:t>Sr</w:t>
      </w:r>
      <w:proofErr w:type="spellEnd"/>
      <w:r w:rsidRPr="006737E2">
        <w:rPr>
          <w:lang w:val="en-US"/>
        </w:rPr>
        <w:t>/Ca ratios in co</w:t>
      </w:r>
      <w:r w:rsidR="00C54C8D" w:rsidRPr="006737E2">
        <w:rPr>
          <w:lang w:val="en-US"/>
        </w:rPr>
        <w:t>ral and other marine carbonates,</w:t>
      </w:r>
      <w:r w:rsidRPr="006737E2">
        <w:rPr>
          <w:lang w:val="en-US"/>
        </w:rPr>
        <w:t xml:space="preserve"> Paleoceanography</w:t>
      </w:r>
      <w:r w:rsidR="00C54C8D" w:rsidRPr="006737E2">
        <w:rPr>
          <w:lang w:val="en-US"/>
        </w:rPr>
        <w:t xml:space="preserve">, 14, </w:t>
      </w:r>
      <w:r w:rsidRPr="006737E2">
        <w:rPr>
          <w:lang w:val="en-US"/>
        </w:rPr>
        <w:t>97–102</w:t>
      </w:r>
      <w:r w:rsidR="00C54C8D" w:rsidRPr="006737E2">
        <w:rPr>
          <w:lang w:val="en-US"/>
        </w:rPr>
        <w:t>, 1999.</w:t>
      </w:r>
    </w:p>
    <w:p w:rsidR="00A42E8C" w:rsidRPr="006737E2" w:rsidRDefault="00A42E8C" w:rsidP="00CB2CC7">
      <w:pPr>
        <w:spacing w:before="0"/>
        <w:ind w:left="709" w:hanging="709"/>
        <w:jc w:val="left"/>
        <w:rPr>
          <w:lang w:val="es-MX"/>
        </w:rPr>
      </w:pPr>
      <w:proofErr w:type="spellStart"/>
      <w:r w:rsidRPr="006737E2">
        <w:rPr>
          <w:lang w:val="es-MX"/>
        </w:rPr>
        <w:lastRenderedPageBreak/>
        <w:t>Sicard</w:t>
      </w:r>
      <w:proofErr w:type="spellEnd"/>
      <w:r w:rsidRPr="006737E2">
        <w:rPr>
          <w:lang w:val="es-MX"/>
        </w:rPr>
        <w:t>-González</w:t>
      </w:r>
      <w:r w:rsidR="00211257" w:rsidRPr="006737E2">
        <w:rPr>
          <w:lang w:val="es-MX"/>
        </w:rPr>
        <w:t>,</w:t>
      </w:r>
      <w:r w:rsidRPr="006737E2">
        <w:rPr>
          <w:lang w:val="es-MX"/>
        </w:rPr>
        <w:t xml:space="preserve"> M</w:t>
      </w:r>
      <w:r w:rsidR="00211257" w:rsidRPr="006737E2">
        <w:rPr>
          <w:lang w:val="es-MX"/>
        </w:rPr>
        <w:t xml:space="preserve">. </w:t>
      </w:r>
      <w:r w:rsidRPr="006737E2">
        <w:rPr>
          <w:lang w:val="es-MX"/>
        </w:rPr>
        <w:t>T</w:t>
      </w:r>
      <w:r w:rsidR="00211257" w:rsidRPr="006737E2">
        <w:rPr>
          <w:lang w:val="es-MX"/>
        </w:rPr>
        <w:t>.</w:t>
      </w:r>
      <w:r w:rsidRPr="006737E2">
        <w:rPr>
          <w:lang w:val="es-MX"/>
        </w:rPr>
        <w:t xml:space="preserve">, </w:t>
      </w:r>
      <w:proofErr w:type="spellStart"/>
      <w:r w:rsidRPr="006737E2">
        <w:rPr>
          <w:lang w:val="es-MX"/>
        </w:rPr>
        <w:t>Tripp-Valdéz</w:t>
      </w:r>
      <w:proofErr w:type="spellEnd"/>
      <w:r w:rsidR="00211257" w:rsidRPr="006737E2">
        <w:rPr>
          <w:lang w:val="es-MX"/>
        </w:rPr>
        <w:t>,</w:t>
      </w:r>
      <w:r w:rsidRPr="006737E2">
        <w:rPr>
          <w:lang w:val="es-MX"/>
        </w:rPr>
        <w:t xml:space="preserve"> M</w:t>
      </w:r>
      <w:r w:rsidR="00211257" w:rsidRPr="006737E2">
        <w:rPr>
          <w:lang w:val="es-MX"/>
        </w:rPr>
        <w:t xml:space="preserve">. </w:t>
      </w:r>
      <w:r w:rsidRPr="006737E2">
        <w:rPr>
          <w:lang w:val="es-MX"/>
        </w:rPr>
        <w:t>A</w:t>
      </w:r>
      <w:r w:rsidR="00211257" w:rsidRPr="006737E2">
        <w:rPr>
          <w:lang w:val="es-MX"/>
        </w:rPr>
        <w:t>.</w:t>
      </w:r>
      <w:r w:rsidRPr="006737E2">
        <w:rPr>
          <w:lang w:val="es-MX"/>
        </w:rPr>
        <w:t>, Ocampo</w:t>
      </w:r>
      <w:r w:rsidR="00211257" w:rsidRPr="006737E2">
        <w:rPr>
          <w:lang w:val="es-MX"/>
        </w:rPr>
        <w:t>,</w:t>
      </w:r>
      <w:r w:rsidRPr="006737E2">
        <w:rPr>
          <w:lang w:val="es-MX"/>
        </w:rPr>
        <w:t xml:space="preserve"> L</w:t>
      </w:r>
      <w:r w:rsidR="00211257" w:rsidRPr="006737E2">
        <w:rPr>
          <w:lang w:val="es-MX"/>
        </w:rPr>
        <w:t>.</w:t>
      </w:r>
      <w:r w:rsidRPr="006737E2">
        <w:rPr>
          <w:lang w:val="es-MX"/>
        </w:rPr>
        <w:t xml:space="preserve">, </w:t>
      </w:r>
      <w:proofErr w:type="spellStart"/>
      <w:r w:rsidRPr="006737E2">
        <w:rPr>
          <w:lang w:val="es-MX"/>
        </w:rPr>
        <w:t>Maeda</w:t>
      </w:r>
      <w:proofErr w:type="spellEnd"/>
      <w:r w:rsidRPr="006737E2">
        <w:rPr>
          <w:lang w:val="es-MX"/>
        </w:rPr>
        <w:t>-Martínez</w:t>
      </w:r>
      <w:r w:rsidR="00211257" w:rsidRPr="006737E2">
        <w:rPr>
          <w:lang w:val="es-MX"/>
        </w:rPr>
        <w:t>,</w:t>
      </w:r>
      <w:r w:rsidRPr="006737E2">
        <w:rPr>
          <w:lang w:val="es-MX"/>
        </w:rPr>
        <w:t xml:space="preserve"> A</w:t>
      </w:r>
      <w:r w:rsidR="00211257" w:rsidRPr="006737E2">
        <w:rPr>
          <w:lang w:val="es-MX"/>
        </w:rPr>
        <w:t xml:space="preserve">. </w:t>
      </w:r>
      <w:r w:rsidRPr="006737E2">
        <w:rPr>
          <w:lang w:val="es-MX"/>
        </w:rPr>
        <w:t>N</w:t>
      </w:r>
      <w:r w:rsidR="00211257" w:rsidRPr="006737E2">
        <w:rPr>
          <w:lang w:val="es-MX"/>
        </w:rPr>
        <w:t>.</w:t>
      </w:r>
      <w:r w:rsidRPr="006737E2">
        <w:rPr>
          <w:lang w:val="es-MX"/>
        </w:rPr>
        <w:t xml:space="preserve">, </w:t>
      </w:r>
      <w:r w:rsidR="00211257" w:rsidRPr="006737E2">
        <w:rPr>
          <w:lang w:val="es-MX"/>
        </w:rPr>
        <w:t xml:space="preserve">and </w:t>
      </w:r>
      <w:r w:rsidRPr="006737E2">
        <w:rPr>
          <w:lang w:val="es-MX"/>
        </w:rPr>
        <w:t>Lluch-Cota</w:t>
      </w:r>
      <w:r w:rsidR="00211257" w:rsidRPr="006737E2">
        <w:rPr>
          <w:lang w:val="es-MX"/>
        </w:rPr>
        <w:t>,</w:t>
      </w:r>
      <w:r w:rsidRPr="006737E2">
        <w:rPr>
          <w:lang w:val="es-MX"/>
        </w:rPr>
        <w:t xml:space="preserve"> S</w:t>
      </w:r>
      <w:r w:rsidR="00211257" w:rsidRPr="006737E2">
        <w:rPr>
          <w:lang w:val="es-MX"/>
        </w:rPr>
        <w:t xml:space="preserve">. </w:t>
      </w:r>
      <w:r w:rsidRPr="006737E2">
        <w:rPr>
          <w:lang w:val="es-MX"/>
        </w:rPr>
        <w:t>E</w:t>
      </w:r>
      <w:r w:rsidR="00211257" w:rsidRPr="006737E2">
        <w:rPr>
          <w:lang w:val="es-MX"/>
        </w:rPr>
        <w:t>.:</w:t>
      </w:r>
      <w:r w:rsidRPr="006737E2">
        <w:rPr>
          <w:lang w:val="es-MX"/>
        </w:rPr>
        <w:t xml:space="preserve"> </w:t>
      </w:r>
      <w:proofErr w:type="spellStart"/>
      <w:r w:rsidRPr="006737E2">
        <w:rPr>
          <w:lang w:val="es-MX"/>
        </w:rPr>
        <w:t>Coastal</w:t>
      </w:r>
      <w:proofErr w:type="spellEnd"/>
      <w:r w:rsidRPr="006737E2">
        <w:rPr>
          <w:lang w:val="es-MX"/>
        </w:rPr>
        <w:t xml:space="preserve"> sea </w:t>
      </w:r>
      <w:proofErr w:type="spellStart"/>
      <w:r w:rsidRPr="006737E2">
        <w:rPr>
          <w:lang w:val="es-MX"/>
        </w:rPr>
        <w:t>surface</w:t>
      </w:r>
      <w:proofErr w:type="spellEnd"/>
      <w:r w:rsidRPr="006737E2">
        <w:rPr>
          <w:lang w:val="es-MX"/>
        </w:rPr>
        <w:t xml:space="preserve"> </w:t>
      </w:r>
      <w:proofErr w:type="spellStart"/>
      <w:r w:rsidRPr="006737E2">
        <w:rPr>
          <w:lang w:val="es-MX"/>
        </w:rPr>
        <w:t>temperature</w:t>
      </w:r>
      <w:proofErr w:type="spellEnd"/>
      <w:r w:rsidRPr="006737E2">
        <w:rPr>
          <w:lang w:val="es-MX"/>
        </w:rPr>
        <w:t xml:space="preserve"> records </w:t>
      </w:r>
      <w:proofErr w:type="spellStart"/>
      <w:r w:rsidRPr="006737E2">
        <w:rPr>
          <w:lang w:val="es-MX"/>
        </w:rPr>
        <w:t>alon</w:t>
      </w:r>
      <w:r w:rsidR="00C54C8D" w:rsidRPr="006737E2">
        <w:rPr>
          <w:lang w:val="es-MX"/>
        </w:rPr>
        <w:t>g</w:t>
      </w:r>
      <w:proofErr w:type="spellEnd"/>
      <w:r w:rsidR="00C54C8D" w:rsidRPr="006737E2">
        <w:rPr>
          <w:lang w:val="es-MX"/>
        </w:rPr>
        <w:t xml:space="preserve"> </w:t>
      </w:r>
      <w:proofErr w:type="spellStart"/>
      <w:r w:rsidR="00C54C8D" w:rsidRPr="006737E2">
        <w:rPr>
          <w:lang w:val="es-MX"/>
        </w:rPr>
        <w:t>the</w:t>
      </w:r>
      <w:proofErr w:type="spellEnd"/>
      <w:r w:rsidR="00C54C8D" w:rsidRPr="006737E2">
        <w:rPr>
          <w:lang w:val="es-MX"/>
        </w:rPr>
        <w:t xml:space="preserve"> Baja California </w:t>
      </w:r>
      <w:proofErr w:type="spellStart"/>
      <w:r w:rsidR="00C54C8D" w:rsidRPr="006737E2">
        <w:rPr>
          <w:lang w:val="es-MX"/>
        </w:rPr>
        <w:t>Peninsula</w:t>
      </w:r>
      <w:proofErr w:type="spellEnd"/>
      <w:r w:rsidR="00C54C8D" w:rsidRPr="006737E2">
        <w:rPr>
          <w:lang w:val="es-MX"/>
        </w:rPr>
        <w:t xml:space="preserve">, </w:t>
      </w:r>
      <w:proofErr w:type="spellStart"/>
      <w:r w:rsidRPr="006737E2">
        <w:rPr>
          <w:lang w:val="es-MX"/>
        </w:rPr>
        <w:t>Oceánides</w:t>
      </w:r>
      <w:proofErr w:type="spellEnd"/>
      <w:r w:rsidR="00C54C8D" w:rsidRPr="006737E2">
        <w:rPr>
          <w:lang w:val="es-MX"/>
        </w:rPr>
        <w:t xml:space="preserve">, 27, </w:t>
      </w:r>
      <w:r w:rsidRPr="006737E2">
        <w:rPr>
          <w:lang w:val="es-MX"/>
        </w:rPr>
        <w:t>65–69</w:t>
      </w:r>
      <w:r w:rsidR="00C54C8D" w:rsidRPr="006737E2">
        <w:rPr>
          <w:lang w:val="es-MX"/>
        </w:rPr>
        <w:t xml:space="preserve">, </w:t>
      </w:r>
      <w:r w:rsidR="00211257" w:rsidRPr="006737E2">
        <w:rPr>
          <w:lang w:val="es-MX"/>
        </w:rPr>
        <w:t>2012</w:t>
      </w:r>
      <w:r w:rsidR="00C54C8D" w:rsidRPr="006737E2">
        <w:rPr>
          <w:lang w:val="es-MX"/>
        </w:rPr>
        <w:t>.</w:t>
      </w:r>
    </w:p>
    <w:p w:rsidR="00A42E8C" w:rsidRPr="006737E2" w:rsidRDefault="00A42E8C" w:rsidP="00CB2CC7">
      <w:pPr>
        <w:spacing w:before="0"/>
        <w:ind w:left="709" w:hanging="709"/>
        <w:jc w:val="left"/>
        <w:rPr>
          <w:lang w:val="en-US"/>
        </w:rPr>
      </w:pPr>
      <w:r w:rsidRPr="006737E2">
        <w:rPr>
          <w:lang w:val="en-US"/>
        </w:rPr>
        <w:t>Smith</w:t>
      </w:r>
      <w:r w:rsidR="00211257" w:rsidRPr="006737E2">
        <w:rPr>
          <w:lang w:val="en-US"/>
        </w:rPr>
        <w:t>,</w:t>
      </w:r>
      <w:r w:rsidRPr="006737E2">
        <w:rPr>
          <w:lang w:val="en-US"/>
        </w:rPr>
        <w:t xml:space="preserve"> J</w:t>
      </w:r>
      <w:r w:rsidR="00211257" w:rsidRPr="006737E2">
        <w:rPr>
          <w:lang w:val="en-US"/>
        </w:rPr>
        <w:t xml:space="preserve">. </w:t>
      </w:r>
      <w:r w:rsidRPr="006737E2">
        <w:rPr>
          <w:lang w:val="en-US"/>
        </w:rPr>
        <w:t>E</w:t>
      </w:r>
      <w:r w:rsidR="00211257" w:rsidRPr="006737E2">
        <w:rPr>
          <w:lang w:val="en-US"/>
        </w:rPr>
        <w:t>.</w:t>
      </w:r>
      <w:r w:rsidRPr="006737E2">
        <w:rPr>
          <w:lang w:val="en-US"/>
        </w:rPr>
        <w:t xml:space="preserve">, </w:t>
      </w:r>
      <w:proofErr w:type="spellStart"/>
      <w:r w:rsidRPr="006737E2">
        <w:rPr>
          <w:lang w:val="en-US"/>
        </w:rPr>
        <w:t>Scwarcz</w:t>
      </w:r>
      <w:proofErr w:type="spellEnd"/>
      <w:r w:rsidR="00211257" w:rsidRPr="006737E2">
        <w:rPr>
          <w:lang w:val="en-US"/>
        </w:rPr>
        <w:t>,</w:t>
      </w:r>
      <w:r w:rsidRPr="006737E2">
        <w:rPr>
          <w:lang w:val="en-US"/>
        </w:rPr>
        <w:t xml:space="preserve"> H</w:t>
      </w:r>
      <w:r w:rsidR="00211257" w:rsidRPr="006737E2">
        <w:rPr>
          <w:lang w:val="en-US"/>
        </w:rPr>
        <w:t xml:space="preserve">. </w:t>
      </w:r>
      <w:r w:rsidRPr="006737E2">
        <w:rPr>
          <w:lang w:val="en-US"/>
        </w:rPr>
        <w:t>P</w:t>
      </w:r>
      <w:r w:rsidR="00211257" w:rsidRPr="006737E2">
        <w:rPr>
          <w:lang w:val="en-US"/>
        </w:rPr>
        <w:t>. and</w:t>
      </w:r>
      <w:r w:rsidRPr="006737E2">
        <w:rPr>
          <w:lang w:val="en-US"/>
        </w:rPr>
        <w:t xml:space="preserve"> Risk</w:t>
      </w:r>
      <w:r w:rsidR="00211257" w:rsidRPr="006737E2">
        <w:rPr>
          <w:lang w:val="en-US"/>
        </w:rPr>
        <w:t>,</w:t>
      </w:r>
      <w:r w:rsidRPr="006737E2">
        <w:rPr>
          <w:lang w:val="en-US"/>
        </w:rPr>
        <w:t xml:space="preserve"> M</w:t>
      </w:r>
      <w:r w:rsidR="00211257" w:rsidRPr="006737E2">
        <w:rPr>
          <w:lang w:val="en-US"/>
        </w:rPr>
        <w:t xml:space="preserve">. </w:t>
      </w:r>
      <w:r w:rsidRPr="006737E2">
        <w:rPr>
          <w:lang w:val="en-US"/>
        </w:rPr>
        <w:t>J</w:t>
      </w:r>
      <w:r w:rsidR="00211257" w:rsidRPr="006737E2">
        <w:rPr>
          <w:lang w:val="en-US"/>
        </w:rPr>
        <w:t xml:space="preserve">.: </w:t>
      </w:r>
      <w:proofErr w:type="spellStart"/>
      <w:r w:rsidRPr="006737E2">
        <w:rPr>
          <w:lang w:val="en-US"/>
        </w:rPr>
        <w:t>Paleotemperatures</w:t>
      </w:r>
      <w:proofErr w:type="spellEnd"/>
      <w:r w:rsidRPr="006737E2">
        <w:rPr>
          <w:lang w:val="en-US"/>
        </w:rPr>
        <w:t xml:space="preserve"> from deep-sea corals: Overcoming “vita</w:t>
      </w:r>
      <w:r w:rsidR="00211257" w:rsidRPr="006737E2">
        <w:rPr>
          <w:lang w:val="en-US"/>
        </w:rPr>
        <w:t xml:space="preserve">l effects”, </w:t>
      </w:r>
      <w:proofErr w:type="spellStart"/>
      <w:r w:rsidR="00211257" w:rsidRPr="006737E2">
        <w:rPr>
          <w:lang w:val="en-US"/>
        </w:rPr>
        <w:t>Palaios</w:t>
      </w:r>
      <w:proofErr w:type="spellEnd"/>
      <w:r w:rsidR="00211257" w:rsidRPr="006737E2">
        <w:rPr>
          <w:lang w:val="en-US"/>
        </w:rPr>
        <w:t>, 15, 25</w:t>
      </w:r>
      <w:r w:rsidR="00C75F6D" w:rsidRPr="006737E2">
        <w:rPr>
          <w:lang w:val="en-US"/>
        </w:rPr>
        <w:t>–</w:t>
      </w:r>
      <w:r w:rsidR="00211257" w:rsidRPr="006737E2">
        <w:rPr>
          <w:lang w:val="en-US"/>
        </w:rPr>
        <w:t>32, 2000.</w:t>
      </w:r>
    </w:p>
    <w:p w:rsidR="00A42E8C" w:rsidRPr="006737E2" w:rsidRDefault="00A42E8C" w:rsidP="00CB2CC7">
      <w:pPr>
        <w:spacing w:before="0"/>
        <w:ind w:left="709" w:hanging="709"/>
        <w:jc w:val="left"/>
        <w:rPr>
          <w:lang w:val="en-US"/>
        </w:rPr>
      </w:pPr>
      <w:r w:rsidRPr="006737E2">
        <w:rPr>
          <w:lang w:val="en-US"/>
        </w:rPr>
        <w:t>Sun</w:t>
      </w:r>
      <w:r w:rsidR="00211257" w:rsidRPr="006737E2">
        <w:rPr>
          <w:lang w:val="en-US"/>
        </w:rPr>
        <w:t>,</w:t>
      </w:r>
      <w:r w:rsidRPr="006737E2">
        <w:rPr>
          <w:lang w:val="en-US"/>
        </w:rPr>
        <w:t xml:space="preserve"> D</w:t>
      </w:r>
      <w:r w:rsidR="00211257" w:rsidRPr="006737E2">
        <w:rPr>
          <w:lang w:val="en-US"/>
        </w:rPr>
        <w:t>.</w:t>
      </w:r>
      <w:r w:rsidRPr="006737E2">
        <w:rPr>
          <w:lang w:val="en-US"/>
        </w:rPr>
        <w:t>, Su</w:t>
      </w:r>
      <w:r w:rsidR="00211257" w:rsidRPr="006737E2">
        <w:rPr>
          <w:lang w:val="en-US"/>
        </w:rPr>
        <w:t>,</w:t>
      </w:r>
      <w:r w:rsidRPr="006737E2">
        <w:rPr>
          <w:lang w:val="en-US"/>
        </w:rPr>
        <w:t xml:space="preserve"> R</w:t>
      </w:r>
      <w:r w:rsidR="00211257" w:rsidRPr="006737E2">
        <w:rPr>
          <w:lang w:val="en-US"/>
        </w:rPr>
        <w:t>.</w:t>
      </w:r>
      <w:r w:rsidRPr="006737E2">
        <w:rPr>
          <w:lang w:val="en-US"/>
        </w:rPr>
        <w:t xml:space="preserve">, </w:t>
      </w:r>
      <w:proofErr w:type="spellStart"/>
      <w:r w:rsidRPr="006737E2">
        <w:rPr>
          <w:lang w:val="en-US"/>
        </w:rPr>
        <w:t>McConnaughey</w:t>
      </w:r>
      <w:proofErr w:type="spellEnd"/>
      <w:r w:rsidR="00211257" w:rsidRPr="006737E2">
        <w:rPr>
          <w:lang w:val="en-US"/>
        </w:rPr>
        <w:t>,</w:t>
      </w:r>
      <w:r w:rsidRPr="006737E2">
        <w:rPr>
          <w:lang w:val="en-US"/>
        </w:rPr>
        <w:t xml:space="preserve"> T</w:t>
      </w:r>
      <w:r w:rsidR="00211257" w:rsidRPr="006737E2">
        <w:rPr>
          <w:lang w:val="en-US"/>
        </w:rPr>
        <w:t xml:space="preserve">. </w:t>
      </w:r>
      <w:r w:rsidRPr="006737E2">
        <w:rPr>
          <w:lang w:val="en-US"/>
        </w:rPr>
        <w:t>A</w:t>
      </w:r>
      <w:r w:rsidR="00211257" w:rsidRPr="006737E2">
        <w:rPr>
          <w:lang w:val="en-US"/>
        </w:rPr>
        <w:t>. and</w:t>
      </w:r>
      <w:r w:rsidRPr="006737E2">
        <w:rPr>
          <w:lang w:val="en-US"/>
        </w:rPr>
        <w:t xml:space="preserve"> </w:t>
      </w:r>
      <w:proofErr w:type="spellStart"/>
      <w:r w:rsidRPr="006737E2">
        <w:rPr>
          <w:lang w:val="en-US"/>
        </w:rPr>
        <w:t>Bloemendal</w:t>
      </w:r>
      <w:proofErr w:type="spellEnd"/>
      <w:r w:rsidR="00211257" w:rsidRPr="006737E2">
        <w:rPr>
          <w:lang w:val="en-US"/>
        </w:rPr>
        <w:t>,</w:t>
      </w:r>
      <w:r w:rsidRPr="006737E2">
        <w:rPr>
          <w:lang w:val="en-US"/>
        </w:rPr>
        <w:t xml:space="preserve"> J</w:t>
      </w:r>
      <w:r w:rsidR="00211257" w:rsidRPr="006737E2">
        <w:rPr>
          <w:lang w:val="en-US"/>
        </w:rPr>
        <w:t>.</w:t>
      </w:r>
      <w:r w:rsidRPr="006737E2">
        <w:rPr>
          <w:lang w:val="en-US"/>
        </w:rPr>
        <w:t xml:space="preserve"> Variability of skeletal growth and δ</w:t>
      </w:r>
      <w:r w:rsidRPr="006737E2">
        <w:rPr>
          <w:vertAlign w:val="superscript"/>
          <w:lang w:val="en-US"/>
        </w:rPr>
        <w:t>13</w:t>
      </w:r>
      <w:r w:rsidRPr="006737E2">
        <w:rPr>
          <w:lang w:val="en-US"/>
        </w:rPr>
        <w:t>C in massive corals from the South China Sea: Effect of photosynthesis, r</w:t>
      </w:r>
      <w:r w:rsidR="00211257" w:rsidRPr="006737E2">
        <w:rPr>
          <w:lang w:val="en-US"/>
        </w:rPr>
        <w:t>espiration and human activities,</w:t>
      </w:r>
      <w:r w:rsidRPr="006737E2">
        <w:rPr>
          <w:lang w:val="en-US"/>
        </w:rPr>
        <w:t xml:space="preserve"> Chemical Geology</w:t>
      </w:r>
      <w:r w:rsidR="00211257" w:rsidRPr="006737E2">
        <w:rPr>
          <w:lang w:val="en-US"/>
        </w:rPr>
        <w:t>, 255, 414</w:t>
      </w:r>
      <w:r w:rsidR="00C75F6D" w:rsidRPr="006737E2">
        <w:rPr>
          <w:lang w:val="en-US"/>
        </w:rPr>
        <w:t>–</w:t>
      </w:r>
      <w:r w:rsidR="00211257" w:rsidRPr="006737E2">
        <w:rPr>
          <w:lang w:val="en-US"/>
        </w:rPr>
        <w:t>425, 2008.</w:t>
      </w:r>
    </w:p>
    <w:p w:rsidR="00A42E8C" w:rsidRPr="006737E2" w:rsidRDefault="00A42E8C" w:rsidP="00CB2CC7">
      <w:pPr>
        <w:spacing w:before="0"/>
        <w:ind w:left="709" w:hanging="709"/>
        <w:jc w:val="left"/>
        <w:rPr>
          <w:lang w:val="en-US"/>
        </w:rPr>
      </w:pPr>
      <w:r w:rsidRPr="006737E2">
        <w:rPr>
          <w:lang w:val="en-US"/>
        </w:rPr>
        <w:t>Swart</w:t>
      </w:r>
      <w:r w:rsidR="00211257" w:rsidRPr="006737E2">
        <w:rPr>
          <w:lang w:val="en-US"/>
        </w:rPr>
        <w:t>,</w:t>
      </w:r>
      <w:r w:rsidRPr="006737E2">
        <w:rPr>
          <w:lang w:val="en-US"/>
        </w:rPr>
        <w:t xml:space="preserve"> P</w:t>
      </w:r>
      <w:r w:rsidR="00211257" w:rsidRPr="006737E2">
        <w:rPr>
          <w:lang w:val="en-US"/>
        </w:rPr>
        <w:t xml:space="preserve">. </w:t>
      </w:r>
      <w:r w:rsidRPr="006737E2">
        <w:rPr>
          <w:lang w:val="en-US"/>
        </w:rPr>
        <w:t>K</w:t>
      </w:r>
      <w:r w:rsidR="00211257" w:rsidRPr="006737E2">
        <w:rPr>
          <w:lang w:val="en-US"/>
        </w:rPr>
        <w:t xml:space="preserve">.: </w:t>
      </w:r>
      <w:r w:rsidRPr="006737E2">
        <w:rPr>
          <w:lang w:val="en-US"/>
        </w:rPr>
        <w:t xml:space="preserve">Carbon and oxygen isotope fractionation in </w:t>
      </w:r>
      <w:proofErr w:type="spellStart"/>
      <w:r w:rsidRPr="006737E2">
        <w:rPr>
          <w:lang w:val="en-US"/>
        </w:rPr>
        <w:t>scleractinian</w:t>
      </w:r>
      <w:proofErr w:type="spellEnd"/>
      <w:r w:rsidRPr="006737E2">
        <w:rPr>
          <w:lang w:val="en-US"/>
        </w:rPr>
        <w:t xml:space="preserve"> corals: a review</w:t>
      </w:r>
      <w:r w:rsidR="00211257" w:rsidRPr="006737E2">
        <w:rPr>
          <w:lang w:val="en-US"/>
        </w:rPr>
        <w:t>,</w:t>
      </w:r>
      <w:r w:rsidRPr="006737E2">
        <w:rPr>
          <w:lang w:val="en-US"/>
        </w:rPr>
        <w:t xml:space="preserve"> Earth-Sci. Rev.</w:t>
      </w:r>
      <w:r w:rsidR="00211257" w:rsidRPr="006737E2">
        <w:rPr>
          <w:lang w:val="en-US"/>
        </w:rPr>
        <w:t>,</w:t>
      </w:r>
      <w:r w:rsidRPr="006737E2">
        <w:rPr>
          <w:lang w:val="en-US"/>
        </w:rPr>
        <w:t xml:space="preserve"> 19:51</w:t>
      </w:r>
      <w:r w:rsidR="00C75F6D" w:rsidRPr="006737E2">
        <w:rPr>
          <w:lang w:val="en-US"/>
        </w:rPr>
        <w:t>–</w:t>
      </w:r>
      <w:r w:rsidRPr="006737E2">
        <w:rPr>
          <w:lang w:val="en-US"/>
        </w:rPr>
        <w:t>80</w:t>
      </w:r>
      <w:r w:rsidR="00211257" w:rsidRPr="006737E2">
        <w:rPr>
          <w:lang w:val="en-US"/>
        </w:rPr>
        <w:t>, 1983.</w:t>
      </w:r>
    </w:p>
    <w:p w:rsidR="00A42E8C" w:rsidRPr="006737E2" w:rsidRDefault="00A42E8C" w:rsidP="00CB2CC7">
      <w:pPr>
        <w:spacing w:before="0"/>
        <w:ind w:left="709" w:hanging="709"/>
        <w:jc w:val="left"/>
        <w:rPr>
          <w:lang w:val="en-US"/>
        </w:rPr>
      </w:pPr>
      <w:r w:rsidRPr="006737E2">
        <w:rPr>
          <w:lang w:val="en-US"/>
        </w:rPr>
        <w:t>Swart</w:t>
      </w:r>
      <w:r w:rsidR="00211257" w:rsidRPr="006737E2">
        <w:rPr>
          <w:lang w:val="en-US"/>
        </w:rPr>
        <w:t>,</w:t>
      </w:r>
      <w:r w:rsidRPr="006737E2">
        <w:rPr>
          <w:lang w:val="en-US"/>
        </w:rPr>
        <w:t xml:space="preserve"> P</w:t>
      </w:r>
      <w:r w:rsidR="00211257" w:rsidRPr="006737E2">
        <w:rPr>
          <w:lang w:val="en-US"/>
        </w:rPr>
        <w:t xml:space="preserve">. </w:t>
      </w:r>
      <w:r w:rsidRPr="006737E2">
        <w:rPr>
          <w:lang w:val="en-US"/>
        </w:rPr>
        <w:t>K</w:t>
      </w:r>
      <w:r w:rsidR="00211257" w:rsidRPr="006737E2">
        <w:rPr>
          <w:lang w:val="en-US"/>
        </w:rPr>
        <w:t>.</w:t>
      </w:r>
      <w:r w:rsidRPr="006737E2">
        <w:rPr>
          <w:lang w:val="en-US"/>
        </w:rPr>
        <w:t>, Dodge</w:t>
      </w:r>
      <w:r w:rsidR="00211257" w:rsidRPr="006737E2">
        <w:rPr>
          <w:lang w:val="en-US"/>
        </w:rPr>
        <w:t>,</w:t>
      </w:r>
      <w:r w:rsidRPr="006737E2">
        <w:rPr>
          <w:lang w:val="en-US"/>
        </w:rPr>
        <w:t xml:space="preserve"> R</w:t>
      </w:r>
      <w:r w:rsidR="00211257" w:rsidRPr="006737E2">
        <w:rPr>
          <w:lang w:val="en-US"/>
        </w:rPr>
        <w:t xml:space="preserve">. </w:t>
      </w:r>
      <w:r w:rsidRPr="006737E2">
        <w:rPr>
          <w:lang w:val="en-US"/>
        </w:rPr>
        <w:t>E</w:t>
      </w:r>
      <w:r w:rsidR="00211257" w:rsidRPr="006737E2">
        <w:rPr>
          <w:lang w:val="en-US"/>
        </w:rPr>
        <w:t>. and</w:t>
      </w:r>
      <w:r w:rsidRPr="006737E2">
        <w:rPr>
          <w:lang w:val="en-US"/>
        </w:rPr>
        <w:t xml:space="preserve"> Hudson</w:t>
      </w:r>
      <w:r w:rsidR="00211257" w:rsidRPr="006737E2">
        <w:rPr>
          <w:lang w:val="en-US"/>
        </w:rPr>
        <w:t>,</w:t>
      </w:r>
      <w:r w:rsidRPr="006737E2">
        <w:rPr>
          <w:lang w:val="en-US"/>
        </w:rPr>
        <w:t xml:space="preserve"> H</w:t>
      </w:r>
      <w:r w:rsidR="00211257" w:rsidRPr="006737E2">
        <w:rPr>
          <w:lang w:val="en-US"/>
        </w:rPr>
        <w:t xml:space="preserve">. </w:t>
      </w:r>
      <w:r w:rsidRPr="006737E2">
        <w:rPr>
          <w:lang w:val="en-US"/>
        </w:rPr>
        <w:t>J</w:t>
      </w:r>
      <w:r w:rsidR="00211257" w:rsidRPr="006737E2">
        <w:rPr>
          <w:lang w:val="en-US"/>
        </w:rPr>
        <w:t>.:</w:t>
      </w:r>
      <w:r w:rsidRPr="006737E2">
        <w:rPr>
          <w:lang w:val="en-US"/>
        </w:rPr>
        <w:t xml:space="preserve"> A 240-year stable oxygen and carbon isotopic record in a coral from South Florida: implications for the prediction of pr</w:t>
      </w:r>
      <w:r w:rsidR="00211257" w:rsidRPr="006737E2">
        <w:rPr>
          <w:lang w:val="en-US"/>
        </w:rPr>
        <w:t>ecipitation in Southern Florida,</w:t>
      </w:r>
      <w:r w:rsidRPr="006737E2">
        <w:rPr>
          <w:lang w:val="en-US"/>
        </w:rPr>
        <w:t xml:space="preserve"> </w:t>
      </w:r>
      <w:proofErr w:type="spellStart"/>
      <w:r w:rsidRPr="006737E2">
        <w:rPr>
          <w:lang w:val="en-US"/>
        </w:rPr>
        <w:t>Palaios</w:t>
      </w:r>
      <w:proofErr w:type="spellEnd"/>
      <w:r w:rsidR="00211257" w:rsidRPr="006737E2">
        <w:rPr>
          <w:lang w:val="en-US"/>
        </w:rPr>
        <w:t>,</w:t>
      </w:r>
      <w:r w:rsidRPr="006737E2">
        <w:rPr>
          <w:lang w:val="en-US"/>
        </w:rPr>
        <w:t xml:space="preserve"> 11</w:t>
      </w:r>
      <w:r w:rsidR="00211257" w:rsidRPr="006737E2">
        <w:rPr>
          <w:lang w:val="en-US"/>
        </w:rPr>
        <w:t xml:space="preserve">, </w:t>
      </w:r>
      <w:r w:rsidRPr="006737E2">
        <w:rPr>
          <w:lang w:val="en-US"/>
        </w:rPr>
        <w:t>362–373</w:t>
      </w:r>
      <w:r w:rsidR="00211257" w:rsidRPr="006737E2">
        <w:rPr>
          <w:lang w:val="en-US"/>
        </w:rPr>
        <w:t>, 1996a.</w:t>
      </w:r>
    </w:p>
    <w:p w:rsidR="00A42E8C" w:rsidRPr="006737E2" w:rsidRDefault="00A42E8C" w:rsidP="00CB2CC7">
      <w:pPr>
        <w:spacing w:before="0"/>
        <w:ind w:left="709" w:hanging="709"/>
        <w:jc w:val="left"/>
        <w:rPr>
          <w:lang w:val="en-US"/>
        </w:rPr>
      </w:pPr>
      <w:r w:rsidRPr="006737E2">
        <w:rPr>
          <w:lang w:val="en-US"/>
        </w:rPr>
        <w:t>Swart</w:t>
      </w:r>
      <w:r w:rsidR="00211257" w:rsidRPr="006737E2">
        <w:rPr>
          <w:lang w:val="en-US"/>
        </w:rPr>
        <w:t>,</w:t>
      </w:r>
      <w:r w:rsidRPr="006737E2">
        <w:rPr>
          <w:lang w:val="en-US"/>
        </w:rPr>
        <w:t xml:space="preserve"> P</w:t>
      </w:r>
      <w:r w:rsidR="00211257" w:rsidRPr="006737E2">
        <w:rPr>
          <w:lang w:val="en-US"/>
        </w:rPr>
        <w:t xml:space="preserve">. </w:t>
      </w:r>
      <w:r w:rsidRPr="006737E2">
        <w:rPr>
          <w:lang w:val="en-US"/>
        </w:rPr>
        <w:t>K</w:t>
      </w:r>
      <w:r w:rsidR="00211257" w:rsidRPr="006737E2">
        <w:rPr>
          <w:lang w:val="en-US"/>
        </w:rPr>
        <w:t>.</w:t>
      </w:r>
      <w:r w:rsidRPr="006737E2">
        <w:rPr>
          <w:lang w:val="en-US"/>
        </w:rPr>
        <w:t xml:space="preserve">, </w:t>
      </w:r>
      <w:proofErr w:type="spellStart"/>
      <w:r w:rsidRPr="006737E2">
        <w:rPr>
          <w:lang w:val="en-US"/>
        </w:rPr>
        <w:t>Leder</w:t>
      </w:r>
      <w:proofErr w:type="spellEnd"/>
      <w:r w:rsidR="00211257" w:rsidRPr="006737E2">
        <w:rPr>
          <w:lang w:val="en-US"/>
        </w:rPr>
        <w:t>,</w:t>
      </w:r>
      <w:r w:rsidRPr="006737E2">
        <w:rPr>
          <w:lang w:val="en-US"/>
        </w:rPr>
        <w:t xml:space="preserve"> J</w:t>
      </w:r>
      <w:r w:rsidR="00211257" w:rsidRPr="006737E2">
        <w:rPr>
          <w:lang w:val="en-US"/>
        </w:rPr>
        <w:t xml:space="preserve">. </w:t>
      </w:r>
      <w:r w:rsidRPr="006737E2">
        <w:rPr>
          <w:lang w:val="en-US"/>
        </w:rPr>
        <w:t>J</w:t>
      </w:r>
      <w:r w:rsidR="00211257" w:rsidRPr="006737E2">
        <w:rPr>
          <w:lang w:val="en-US"/>
        </w:rPr>
        <w:t>.</w:t>
      </w:r>
      <w:r w:rsidRPr="006737E2">
        <w:rPr>
          <w:lang w:val="en-US"/>
        </w:rPr>
        <w:t xml:space="preserve">, </w:t>
      </w:r>
      <w:proofErr w:type="spellStart"/>
      <w:r w:rsidRPr="006737E2">
        <w:rPr>
          <w:lang w:val="en-US"/>
        </w:rPr>
        <w:t>Szmant</w:t>
      </w:r>
      <w:proofErr w:type="spellEnd"/>
      <w:r w:rsidR="00211257" w:rsidRPr="006737E2">
        <w:rPr>
          <w:lang w:val="en-US"/>
        </w:rPr>
        <w:t>,</w:t>
      </w:r>
      <w:r w:rsidRPr="006737E2">
        <w:rPr>
          <w:lang w:val="en-US"/>
        </w:rPr>
        <w:t xml:space="preserve"> A</w:t>
      </w:r>
      <w:r w:rsidR="00211257" w:rsidRPr="006737E2">
        <w:rPr>
          <w:lang w:val="en-US"/>
        </w:rPr>
        <w:t xml:space="preserve">. </w:t>
      </w:r>
      <w:r w:rsidRPr="006737E2">
        <w:rPr>
          <w:lang w:val="en-US"/>
        </w:rPr>
        <w:t>M</w:t>
      </w:r>
      <w:r w:rsidR="00211257" w:rsidRPr="006737E2">
        <w:rPr>
          <w:lang w:val="en-US"/>
        </w:rPr>
        <w:t>. and</w:t>
      </w:r>
      <w:r w:rsidRPr="006737E2">
        <w:rPr>
          <w:lang w:val="en-US"/>
        </w:rPr>
        <w:t xml:space="preserve"> Dodge</w:t>
      </w:r>
      <w:r w:rsidR="00211257" w:rsidRPr="006737E2">
        <w:rPr>
          <w:lang w:val="en-US"/>
        </w:rPr>
        <w:t>,</w:t>
      </w:r>
      <w:r w:rsidRPr="006737E2">
        <w:rPr>
          <w:lang w:val="en-US"/>
        </w:rPr>
        <w:t xml:space="preserve"> R</w:t>
      </w:r>
      <w:r w:rsidR="00211257" w:rsidRPr="006737E2">
        <w:rPr>
          <w:lang w:val="en-US"/>
        </w:rPr>
        <w:t xml:space="preserve">. </w:t>
      </w:r>
      <w:r w:rsidRPr="006737E2">
        <w:rPr>
          <w:lang w:val="en-US"/>
        </w:rPr>
        <w:t>E</w:t>
      </w:r>
      <w:r w:rsidR="00211257" w:rsidRPr="006737E2">
        <w:rPr>
          <w:lang w:val="en-US"/>
        </w:rPr>
        <w:t>.:</w:t>
      </w:r>
      <w:r w:rsidRPr="006737E2">
        <w:rPr>
          <w:lang w:val="en-US"/>
        </w:rPr>
        <w:t xml:space="preserve"> The origin of variations in the isotopic reco</w:t>
      </w:r>
      <w:r w:rsidR="00211257" w:rsidRPr="006737E2">
        <w:rPr>
          <w:lang w:val="en-US"/>
        </w:rPr>
        <w:t xml:space="preserve">rd of </w:t>
      </w:r>
      <w:proofErr w:type="spellStart"/>
      <w:r w:rsidR="00211257" w:rsidRPr="006737E2">
        <w:rPr>
          <w:lang w:val="en-US"/>
        </w:rPr>
        <w:t>sclereactinian</w:t>
      </w:r>
      <w:proofErr w:type="spellEnd"/>
      <w:r w:rsidR="00211257" w:rsidRPr="006737E2">
        <w:rPr>
          <w:lang w:val="en-US"/>
        </w:rPr>
        <w:t xml:space="preserve"> corals: II,</w:t>
      </w:r>
      <w:r w:rsidRPr="006737E2">
        <w:rPr>
          <w:lang w:val="en-US"/>
        </w:rPr>
        <w:t xml:space="preserve"> Carbon. </w:t>
      </w:r>
      <w:proofErr w:type="spellStart"/>
      <w:r w:rsidR="00211257" w:rsidRPr="006737E2">
        <w:rPr>
          <w:lang w:val="en-US"/>
        </w:rPr>
        <w:t>Geochim</w:t>
      </w:r>
      <w:proofErr w:type="spellEnd"/>
      <w:r w:rsidR="00211257" w:rsidRPr="006737E2">
        <w:rPr>
          <w:lang w:val="en-US"/>
        </w:rPr>
        <w:t xml:space="preserve">. </w:t>
      </w:r>
      <w:proofErr w:type="spellStart"/>
      <w:r w:rsidR="00211257" w:rsidRPr="006737E2">
        <w:rPr>
          <w:lang w:val="en-US"/>
        </w:rPr>
        <w:t>Cosmochim</w:t>
      </w:r>
      <w:proofErr w:type="spellEnd"/>
      <w:r w:rsidR="00211257" w:rsidRPr="006737E2">
        <w:rPr>
          <w:lang w:val="en-US"/>
        </w:rPr>
        <w:t xml:space="preserve">. </w:t>
      </w:r>
      <w:proofErr w:type="spellStart"/>
      <w:r w:rsidR="00211257" w:rsidRPr="006737E2">
        <w:rPr>
          <w:lang w:val="en-US"/>
        </w:rPr>
        <w:t>Acta</w:t>
      </w:r>
      <w:proofErr w:type="spellEnd"/>
      <w:r w:rsidR="00211257" w:rsidRPr="006737E2">
        <w:rPr>
          <w:lang w:val="en-US"/>
        </w:rPr>
        <w:t xml:space="preserve">, </w:t>
      </w:r>
      <w:r w:rsidRPr="006737E2">
        <w:rPr>
          <w:lang w:val="en-US"/>
        </w:rPr>
        <w:t>60</w:t>
      </w:r>
      <w:r w:rsidR="00211257" w:rsidRPr="006737E2">
        <w:rPr>
          <w:lang w:val="en-US"/>
        </w:rPr>
        <w:t>:</w:t>
      </w:r>
      <w:r w:rsidRPr="006737E2">
        <w:rPr>
          <w:lang w:val="en-US"/>
        </w:rPr>
        <w:t xml:space="preserve"> 2871</w:t>
      </w:r>
      <w:r w:rsidR="00C75F6D" w:rsidRPr="006737E2">
        <w:rPr>
          <w:lang w:val="en-US"/>
        </w:rPr>
        <w:t>–</w:t>
      </w:r>
      <w:r w:rsidRPr="006737E2">
        <w:rPr>
          <w:lang w:val="en-US"/>
        </w:rPr>
        <w:t>2885</w:t>
      </w:r>
      <w:r w:rsidR="00211257" w:rsidRPr="006737E2">
        <w:rPr>
          <w:lang w:val="en-US"/>
        </w:rPr>
        <w:t>, 1996b.</w:t>
      </w:r>
    </w:p>
    <w:p w:rsidR="00A42E8C" w:rsidRPr="006737E2" w:rsidRDefault="00A42E8C" w:rsidP="00CB2CC7">
      <w:pPr>
        <w:spacing w:before="0"/>
        <w:ind w:left="709" w:hanging="709"/>
        <w:jc w:val="left"/>
        <w:rPr>
          <w:lang w:val="en-US"/>
        </w:rPr>
      </w:pPr>
      <w:proofErr w:type="spellStart"/>
      <w:r w:rsidRPr="006737E2">
        <w:rPr>
          <w:lang w:val="en-US"/>
        </w:rPr>
        <w:t>Szmant</w:t>
      </w:r>
      <w:proofErr w:type="spellEnd"/>
      <w:r w:rsidR="00211257" w:rsidRPr="006737E2">
        <w:rPr>
          <w:lang w:val="en-US"/>
        </w:rPr>
        <w:t>,</w:t>
      </w:r>
      <w:r w:rsidRPr="006737E2">
        <w:rPr>
          <w:lang w:val="en-US"/>
        </w:rPr>
        <w:t xml:space="preserve"> A</w:t>
      </w:r>
      <w:r w:rsidR="00211257" w:rsidRPr="006737E2">
        <w:rPr>
          <w:lang w:val="en-US"/>
        </w:rPr>
        <w:t xml:space="preserve">. </w:t>
      </w:r>
      <w:r w:rsidRPr="006737E2">
        <w:rPr>
          <w:lang w:val="en-US"/>
        </w:rPr>
        <w:t>M</w:t>
      </w:r>
      <w:r w:rsidR="00211257" w:rsidRPr="006737E2">
        <w:rPr>
          <w:lang w:val="en-US"/>
        </w:rPr>
        <w:t>.:</w:t>
      </w:r>
      <w:r w:rsidRPr="006737E2">
        <w:rPr>
          <w:lang w:val="en-US"/>
        </w:rPr>
        <w:t xml:space="preserve"> Reproductive e</w:t>
      </w:r>
      <w:r w:rsidR="00211257" w:rsidRPr="006737E2">
        <w:rPr>
          <w:lang w:val="en-US"/>
        </w:rPr>
        <w:t>cology of Caribbean reef corals,</w:t>
      </w:r>
      <w:r w:rsidRPr="006737E2">
        <w:rPr>
          <w:lang w:val="en-US"/>
        </w:rPr>
        <w:t xml:space="preserve"> Coral Reefs</w:t>
      </w:r>
      <w:r w:rsidR="00211257" w:rsidRPr="006737E2">
        <w:rPr>
          <w:lang w:val="en-US"/>
        </w:rPr>
        <w:t xml:space="preserve">, 5, </w:t>
      </w:r>
      <w:r w:rsidRPr="006737E2">
        <w:rPr>
          <w:lang w:val="en-US"/>
        </w:rPr>
        <w:t>43–54</w:t>
      </w:r>
      <w:r w:rsidR="00211257" w:rsidRPr="006737E2">
        <w:rPr>
          <w:lang w:val="en-US"/>
        </w:rPr>
        <w:t>, 1986.</w:t>
      </w:r>
    </w:p>
    <w:p w:rsidR="00A42E8C" w:rsidRPr="006737E2" w:rsidRDefault="00A42E8C" w:rsidP="00CB2CC7">
      <w:pPr>
        <w:spacing w:before="0"/>
        <w:ind w:left="709" w:hanging="709"/>
        <w:jc w:val="left"/>
        <w:rPr>
          <w:lang w:val="en-US"/>
        </w:rPr>
      </w:pPr>
      <w:r w:rsidRPr="006737E2">
        <w:rPr>
          <w:lang w:val="en-US"/>
        </w:rPr>
        <w:t>Taylor</w:t>
      </w:r>
      <w:r w:rsidR="008465FD" w:rsidRPr="006737E2">
        <w:rPr>
          <w:lang w:val="en-US"/>
        </w:rPr>
        <w:t>,</w:t>
      </w:r>
      <w:r w:rsidRPr="006737E2">
        <w:rPr>
          <w:lang w:val="en-US"/>
        </w:rPr>
        <w:t xml:space="preserve"> R</w:t>
      </w:r>
      <w:r w:rsidR="005068E8" w:rsidRPr="006737E2">
        <w:rPr>
          <w:lang w:val="en-US"/>
        </w:rPr>
        <w:t xml:space="preserve">. </w:t>
      </w:r>
      <w:r w:rsidRPr="006737E2">
        <w:rPr>
          <w:lang w:val="en-US"/>
        </w:rPr>
        <w:t>B</w:t>
      </w:r>
      <w:r w:rsidR="005068E8" w:rsidRPr="006737E2">
        <w:rPr>
          <w:lang w:val="en-US"/>
        </w:rPr>
        <w:t>.</w:t>
      </w:r>
      <w:r w:rsidRPr="006737E2">
        <w:rPr>
          <w:lang w:val="en-US"/>
        </w:rPr>
        <w:t>, Barnes D</w:t>
      </w:r>
      <w:r w:rsidR="005068E8" w:rsidRPr="006737E2">
        <w:rPr>
          <w:lang w:val="en-US"/>
        </w:rPr>
        <w:t xml:space="preserve">. </w:t>
      </w:r>
      <w:r w:rsidRPr="006737E2">
        <w:rPr>
          <w:lang w:val="en-US"/>
        </w:rPr>
        <w:t>J</w:t>
      </w:r>
      <w:r w:rsidR="005068E8" w:rsidRPr="006737E2">
        <w:rPr>
          <w:lang w:val="en-US"/>
        </w:rPr>
        <w:t>.</w:t>
      </w:r>
      <w:r w:rsidR="008465FD" w:rsidRPr="006737E2">
        <w:rPr>
          <w:lang w:val="en-US"/>
        </w:rPr>
        <w:t xml:space="preserve"> </w:t>
      </w:r>
      <w:r w:rsidR="008F1150" w:rsidRPr="006737E2">
        <w:rPr>
          <w:lang w:val="en-US"/>
        </w:rPr>
        <w:t>and Lough</w:t>
      </w:r>
      <w:r w:rsidRPr="006737E2">
        <w:rPr>
          <w:lang w:val="en-US"/>
        </w:rPr>
        <w:t xml:space="preserve"> J</w:t>
      </w:r>
      <w:r w:rsidR="005068E8" w:rsidRPr="006737E2">
        <w:rPr>
          <w:lang w:val="en-US"/>
        </w:rPr>
        <w:t xml:space="preserve">. </w:t>
      </w:r>
      <w:r w:rsidRPr="006737E2">
        <w:rPr>
          <w:lang w:val="en-US"/>
        </w:rPr>
        <w:t>M</w:t>
      </w:r>
      <w:r w:rsidR="005068E8" w:rsidRPr="006737E2">
        <w:rPr>
          <w:lang w:val="en-US"/>
        </w:rPr>
        <w:t>.</w:t>
      </w:r>
      <w:r w:rsidR="008465FD" w:rsidRPr="006737E2">
        <w:rPr>
          <w:lang w:val="en-US"/>
        </w:rPr>
        <w:t>:</w:t>
      </w:r>
      <w:r w:rsidRPr="006737E2">
        <w:rPr>
          <w:lang w:val="en-US"/>
        </w:rPr>
        <w:t xml:space="preserve"> On the inclusion of trace materials into massive coral skeletons. 1. Materials occurring in the environment in short pulses. J</w:t>
      </w:r>
      <w:r w:rsidR="005068E8" w:rsidRPr="006737E2">
        <w:rPr>
          <w:lang w:val="en-US"/>
        </w:rPr>
        <w:t>.</w:t>
      </w:r>
      <w:r w:rsidRPr="006737E2">
        <w:rPr>
          <w:lang w:val="en-US"/>
        </w:rPr>
        <w:t xml:space="preserve"> Exp</w:t>
      </w:r>
      <w:r w:rsidR="005068E8" w:rsidRPr="006737E2">
        <w:rPr>
          <w:lang w:val="en-US"/>
        </w:rPr>
        <w:t>.</w:t>
      </w:r>
      <w:r w:rsidRPr="006737E2">
        <w:rPr>
          <w:lang w:val="en-US"/>
        </w:rPr>
        <w:t xml:space="preserve"> Mar</w:t>
      </w:r>
      <w:r w:rsidR="005068E8" w:rsidRPr="006737E2">
        <w:rPr>
          <w:lang w:val="en-US"/>
        </w:rPr>
        <w:t>.</w:t>
      </w:r>
      <w:r w:rsidRPr="006737E2">
        <w:rPr>
          <w:lang w:val="en-US"/>
        </w:rPr>
        <w:t xml:space="preserve"> Biol</w:t>
      </w:r>
      <w:r w:rsidR="005068E8" w:rsidRPr="006737E2">
        <w:rPr>
          <w:lang w:val="en-US"/>
        </w:rPr>
        <w:t>.</w:t>
      </w:r>
      <w:r w:rsidRPr="006737E2">
        <w:rPr>
          <w:lang w:val="en-US"/>
        </w:rPr>
        <w:t xml:space="preserve"> Ecol</w:t>
      </w:r>
      <w:r w:rsidR="005068E8" w:rsidRPr="006737E2">
        <w:rPr>
          <w:lang w:val="en-US"/>
        </w:rPr>
        <w:t>.</w:t>
      </w:r>
      <w:r w:rsidR="00C75F6D">
        <w:rPr>
          <w:lang w:val="en-US"/>
        </w:rPr>
        <w:t>,</w:t>
      </w:r>
      <w:r w:rsidRPr="006737E2">
        <w:rPr>
          <w:lang w:val="en-US"/>
        </w:rPr>
        <w:t xml:space="preserve"> 185:255–278</w:t>
      </w:r>
      <w:r w:rsidR="008465FD" w:rsidRPr="006737E2">
        <w:rPr>
          <w:lang w:val="en-US"/>
        </w:rPr>
        <w:t>, 1995</w:t>
      </w:r>
    </w:p>
    <w:p w:rsidR="00A42E8C" w:rsidRPr="006737E2" w:rsidRDefault="00A42E8C" w:rsidP="00CB2CC7">
      <w:pPr>
        <w:spacing w:before="0"/>
        <w:ind w:left="709" w:hanging="709"/>
        <w:jc w:val="left"/>
        <w:rPr>
          <w:lang w:val="en-US"/>
        </w:rPr>
      </w:pPr>
      <w:proofErr w:type="spellStart"/>
      <w:r w:rsidRPr="006737E2">
        <w:rPr>
          <w:lang w:val="en-US"/>
        </w:rPr>
        <w:t>Tudhope</w:t>
      </w:r>
      <w:proofErr w:type="spellEnd"/>
      <w:r w:rsidR="00211257" w:rsidRPr="006737E2">
        <w:rPr>
          <w:lang w:val="en-US"/>
        </w:rPr>
        <w:t>,</w:t>
      </w:r>
      <w:r w:rsidRPr="006737E2">
        <w:rPr>
          <w:lang w:val="en-US"/>
        </w:rPr>
        <w:t xml:space="preserve"> A</w:t>
      </w:r>
      <w:r w:rsidR="00211257" w:rsidRPr="006737E2">
        <w:rPr>
          <w:lang w:val="en-US"/>
        </w:rPr>
        <w:t xml:space="preserve">. </w:t>
      </w:r>
      <w:r w:rsidRPr="006737E2">
        <w:rPr>
          <w:lang w:val="en-US"/>
        </w:rPr>
        <w:t>W</w:t>
      </w:r>
      <w:r w:rsidR="00211257" w:rsidRPr="006737E2">
        <w:rPr>
          <w:lang w:val="en-US"/>
        </w:rPr>
        <w:t>.</w:t>
      </w:r>
      <w:r w:rsidRPr="006737E2">
        <w:rPr>
          <w:lang w:val="en-US"/>
        </w:rPr>
        <w:t>, Lea</w:t>
      </w:r>
      <w:r w:rsidR="00211257" w:rsidRPr="006737E2">
        <w:rPr>
          <w:lang w:val="en-US"/>
        </w:rPr>
        <w:t>,</w:t>
      </w:r>
      <w:r w:rsidRPr="006737E2">
        <w:rPr>
          <w:lang w:val="en-US"/>
        </w:rPr>
        <w:t xml:space="preserve"> D</w:t>
      </w:r>
      <w:r w:rsidR="00211257" w:rsidRPr="006737E2">
        <w:rPr>
          <w:lang w:val="en-US"/>
        </w:rPr>
        <w:t xml:space="preserve">. </w:t>
      </w:r>
      <w:r w:rsidRPr="006737E2">
        <w:rPr>
          <w:lang w:val="en-US"/>
        </w:rPr>
        <w:t>W</w:t>
      </w:r>
      <w:r w:rsidR="00211257" w:rsidRPr="006737E2">
        <w:rPr>
          <w:lang w:val="en-US"/>
        </w:rPr>
        <w:t>.</w:t>
      </w:r>
      <w:r w:rsidRPr="006737E2">
        <w:rPr>
          <w:lang w:val="en-US"/>
        </w:rPr>
        <w:t xml:space="preserve">, </w:t>
      </w:r>
      <w:proofErr w:type="spellStart"/>
      <w:r w:rsidRPr="006737E2">
        <w:rPr>
          <w:lang w:val="en-US"/>
        </w:rPr>
        <w:t>Shimmield</w:t>
      </w:r>
      <w:proofErr w:type="spellEnd"/>
      <w:r w:rsidR="00211257" w:rsidRPr="006737E2">
        <w:rPr>
          <w:lang w:val="en-US"/>
        </w:rPr>
        <w:t>,</w:t>
      </w:r>
      <w:r w:rsidRPr="006737E2">
        <w:rPr>
          <w:lang w:val="en-US"/>
        </w:rPr>
        <w:t xml:space="preserve"> G</w:t>
      </w:r>
      <w:r w:rsidR="00211257" w:rsidRPr="006737E2">
        <w:rPr>
          <w:lang w:val="en-US"/>
        </w:rPr>
        <w:t xml:space="preserve">. </w:t>
      </w:r>
      <w:r w:rsidRPr="006737E2">
        <w:rPr>
          <w:lang w:val="en-US"/>
        </w:rPr>
        <w:t>B</w:t>
      </w:r>
      <w:r w:rsidR="00211257" w:rsidRPr="006737E2">
        <w:rPr>
          <w:lang w:val="en-US"/>
        </w:rPr>
        <w:t>.</w:t>
      </w:r>
      <w:r w:rsidRPr="006737E2">
        <w:rPr>
          <w:lang w:val="en-US"/>
        </w:rPr>
        <w:t xml:space="preserve">, </w:t>
      </w:r>
      <w:proofErr w:type="spellStart"/>
      <w:r w:rsidRPr="006737E2">
        <w:rPr>
          <w:lang w:val="en-US"/>
        </w:rPr>
        <w:t>Chilcott</w:t>
      </w:r>
      <w:proofErr w:type="spellEnd"/>
      <w:r w:rsidR="00211257" w:rsidRPr="006737E2">
        <w:rPr>
          <w:lang w:val="en-US"/>
        </w:rPr>
        <w:t>,</w:t>
      </w:r>
      <w:r w:rsidRPr="006737E2">
        <w:rPr>
          <w:lang w:val="en-US"/>
        </w:rPr>
        <w:t xml:space="preserve"> C</w:t>
      </w:r>
      <w:r w:rsidR="00211257" w:rsidRPr="006737E2">
        <w:rPr>
          <w:lang w:val="en-US"/>
        </w:rPr>
        <w:t xml:space="preserve">. </w:t>
      </w:r>
      <w:r w:rsidRPr="006737E2">
        <w:rPr>
          <w:lang w:val="en-US"/>
        </w:rPr>
        <w:t>P</w:t>
      </w:r>
      <w:r w:rsidR="00211257" w:rsidRPr="006737E2">
        <w:rPr>
          <w:lang w:val="en-US"/>
        </w:rPr>
        <w:t>. and</w:t>
      </w:r>
      <w:r w:rsidRPr="006737E2">
        <w:rPr>
          <w:lang w:val="en-US"/>
        </w:rPr>
        <w:t xml:space="preserve"> Head</w:t>
      </w:r>
      <w:r w:rsidR="00211257" w:rsidRPr="006737E2">
        <w:rPr>
          <w:lang w:val="en-US"/>
        </w:rPr>
        <w:t>,</w:t>
      </w:r>
      <w:r w:rsidRPr="006737E2">
        <w:rPr>
          <w:lang w:val="en-US"/>
        </w:rPr>
        <w:t xml:space="preserve"> S</w:t>
      </w:r>
      <w:r w:rsidR="00211257" w:rsidRPr="006737E2">
        <w:rPr>
          <w:lang w:val="en-US"/>
        </w:rPr>
        <w:t>.:</w:t>
      </w:r>
      <w:r w:rsidRPr="006737E2">
        <w:rPr>
          <w:lang w:val="en-US"/>
        </w:rPr>
        <w:t xml:space="preserve"> Monsoon climate and Arabian Sea coastal upwelling recorded in massive corals from southern Oman</w:t>
      </w:r>
      <w:r w:rsidR="00211257" w:rsidRPr="006737E2">
        <w:rPr>
          <w:lang w:val="en-US"/>
        </w:rPr>
        <w:t>,</w:t>
      </w:r>
      <w:r w:rsidRPr="006737E2">
        <w:rPr>
          <w:lang w:val="en-US"/>
        </w:rPr>
        <w:t xml:space="preserve"> </w:t>
      </w:r>
      <w:proofErr w:type="spellStart"/>
      <w:r w:rsidRPr="006737E2">
        <w:rPr>
          <w:lang w:val="en-US"/>
        </w:rPr>
        <w:t>Palaios</w:t>
      </w:r>
      <w:proofErr w:type="spellEnd"/>
      <w:r w:rsidR="00211257" w:rsidRPr="006737E2">
        <w:rPr>
          <w:lang w:val="en-US"/>
        </w:rPr>
        <w:t xml:space="preserve">, 11, </w:t>
      </w:r>
      <w:r w:rsidRPr="006737E2">
        <w:rPr>
          <w:lang w:val="en-US"/>
        </w:rPr>
        <w:t>347–361</w:t>
      </w:r>
      <w:r w:rsidR="00211257" w:rsidRPr="006737E2">
        <w:rPr>
          <w:lang w:val="en-US"/>
        </w:rPr>
        <w:t>, 1996.</w:t>
      </w:r>
    </w:p>
    <w:p w:rsidR="00A42E8C" w:rsidRPr="006737E2" w:rsidRDefault="00A42E8C" w:rsidP="00CB2CC7">
      <w:pPr>
        <w:spacing w:before="0"/>
        <w:ind w:left="709" w:hanging="709"/>
        <w:jc w:val="left"/>
        <w:rPr>
          <w:lang w:val="en-US"/>
        </w:rPr>
      </w:pPr>
      <w:r w:rsidRPr="006737E2">
        <w:rPr>
          <w:lang w:val="en-US"/>
        </w:rPr>
        <w:t>Weber, J</w:t>
      </w:r>
      <w:r w:rsidR="00F935DF" w:rsidRPr="006737E2">
        <w:rPr>
          <w:lang w:val="en-US"/>
        </w:rPr>
        <w:t xml:space="preserve">. </w:t>
      </w:r>
      <w:r w:rsidRPr="006737E2">
        <w:rPr>
          <w:lang w:val="en-US"/>
        </w:rPr>
        <w:t>N</w:t>
      </w:r>
      <w:r w:rsidR="00F935DF" w:rsidRPr="006737E2">
        <w:rPr>
          <w:lang w:val="en-US"/>
        </w:rPr>
        <w:t>.</w:t>
      </w:r>
      <w:r w:rsidRPr="006737E2">
        <w:rPr>
          <w:lang w:val="en-US"/>
        </w:rPr>
        <w:t xml:space="preserve"> and Woodhead, P</w:t>
      </w:r>
      <w:r w:rsidR="00F935DF" w:rsidRPr="006737E2">
        <w:rPr>
          <w:lang w:val="en-US"/>
        </w:rPr>
        <w:t xml:space="preserve">. </w:t>
      </w:r>
      <w:r w:rsidRPr="006737E2">
        <w:rPr>
          <w:lang w:val="en-US"/>
        </w:rPr>
        <w:t>M</w:t>
      </w:r>
      <w:r w:rsidR="00F935DF" w:rsidRPr="006737E2">
        <w:rPr>
          <w:lang w:val="en-US"/>
        </w:rPr>
        <w:t xml:space="preserve">. </w:t>
      </w:r>
      <w:r w:rsidRPr="006737E2">
        <w:rPr>
          <w:lang w:val="en-US"/>
        </w:rPr>
        <w:t>J</w:t>
      </w:r>
      <w:r w:rsidR="00F935DF" w:rsidRPr="006737E2">
        <w:rPr>
          <w:lang w:val="en-US"/>
        </w:rPr>
        <w:t xml:space="preserve">.: </w:t>
      </w:r>
      <w:r w:rsidRPr="006737E2">
        <w:rPr>
          <w:lang w:val="en-US"/>
        </w:rPr>
        <w:t>Temperature dependence of oxygen-18 concent</w:t>
      </w:r>
      <w:r w:rsidR="00F935DF" w:rsidRPr="006737E2">
        <w:rPr>
          <w:lang w:val="en-US"/>
        </w:rPr>
        <w:t>ration in reef coral carbonates,</w:t>
      </w:r>
      <w:r w:rsidRPr="006737E2">
        <w:rPr>
          <w:lang w:val="en-US"/>
        </w:rPr>
        <w:t xml:space="preserve"> J</w:t>
      </w:r>
      <w:r w:rsidR="00F935DF" w:rsidRPr="006737E2">
        <w:rPr>
          <w:lang w:val="en-US"/>
        </w:rPr>
        <w:t>.</w:t>
      </w:r>
      <w:r w:rsidRPr="006737E2">
        <w:rPr>
          <w:lang w:val="en-US"/>
        </w:rPr>
        <w:t xml:space="preserve"> </w:t>
      </w:r>
      <w:proofErr w:type="spellStart"/>
      <w:r w:rsidRPr="006737E2">
        <w:rPr>
          <w:lang w:val="en-US"/>
        </w:rPr>
        <w:t>Geophys</w:t>
      </w:r>
      <w:proofErr w:type="spellEnd"/>
      <w:r w:rsidR="00F935DF" w:rsidRPr="006737E2">
        <w:rPr>
          <w:lang w:val="en-US"/>
        </w:rPr>
        <w:t>.</w:t>
      </w:r>
      <w:r w:rsidRPr="006737E2">
        <w:rPr>
          <w:lang w:val="en-US"/>
        </w:rPr>
        <w:t xml:space="preserve"> Res</w:t>
      </w:r>
      <w:r w:rsidR="00F935DF" w:rsidRPr="006737E2">
        <w:rPr>
          <w:lang w:val="en-US"/>
        </w:rPr>
        <w:t xml:space="preserve">., 77, </w:t>
      </w:r>
      <w:r w:rsidRPr="006737E2">
        <w:rPr>
          <w:lang w:val="en-US"/>
        </w:rPr>
        <w:t>464–473</w:t>
      </w:r>
      <w:r w:rsidR="00F935DF" w:rsidRPr="006737E2">
        <w:rPr>
          <w:lang w:val="en-US"/>
        </w:rPr>
        <w:t>, 1972.</w:t>
      </w:r>
    </w:p>
    <w:p w:rsidR="00A42E8C" w:rsidRPr="006737E2" w:rsidRDefault="00A42E8C" w:rsidP="00CB2CC7">
      <w:pPr>
        <w:spacing w:before="0"/>
        <w:ind w:left="709" w:hanging="709"/>
        <w:jc w:val="left"/>
        <w:rPr>
          <w:lang w:val="en-US"/>
        </w:rPr>
      </w:pPr>
      <w:r w:rsidRPr="006737E2">
        <w:rPr>
          <w:lang w:val="en-US"/>
        </w:rPr>
        <w:t>Wellington, G.</w:t>
      </w:r>
      <w:r w:rsidR="00DF4476" w:rsidRPr="006737E2">
        <w:rPr>
          <w:lang w:val="en-US"/>
        </w:rPr>
        <w:t xml:space="preserve"> </w:t>
      </w:r>
      <w:r w:rsidRPr="006737E2">
        <w:rPr>
          <w:lang w:val="en-US"/>
        </w:rPr>
        <w:t>M.</w:t>
      </w:r>
      <w:r w:rsidR="00DF4476" w:rsidRPr="006737E2">
        <w:rPr>
          <w:lang w:val="en-US"/>
        </w:rPr>
        <w:t xml:space="preserve"> and Dunbar, R.B.: </w:t>
      </w:r>
      <w:r w:rsidRPr="006737E2">
        <w:rPr>
          <w:lang w:val="en-US"/>
        </w:rPr>
        <w:t>Stable isotopic signature of El Ni</w:t>
      </w:r>
      <w:r w:rsidR="00DF4476" w:rsidRPr="006737E2">
        <w:rPr>
          <w:lang w:val="en-US"/>
        </w:rPr>
        <w:t>ñ</w:t>
      </w:r>
      <w:r w:rsidRPr="006737E2">
        <w:rPr>
          <w:lang w:val="en-US"/>
        </w:rPr>
        <w:t>o–Southern Oscillation events in eastern tropical Pacific reef corals</w:t>
      </w:r>
      <w:r w:rsidR="00DF4476" w:rsidRPr="006737E2">
        <w:rPr>
          <w:lang w:val="en-US"/>
        </w:rPr>
        <w:t>,</w:t>
      </w:r>
      <w:r w:rsidRPr="006737E2">
        <w:rPr>
          <w:lang w:val="en-US"/>
        </w:rPr>
        <w:t xml:space="preserve"> Coral Reefs</w:t>
      </w:r>
      <w:r w:rsidR="00DF4476" w:rsidRPr="006737E2">
        <w:rPr>
          <w:lang w:val="en-US"/>
        </w:rPr>
        <w:t>,</w:t>
      </w:r>
      <w:r w:rsidRPr="006737E2">
        <w:rPr>
          <w:lang w:val="en-US"/>
        </w:rPr>
        <w:t xml:space="preserve"> 14, 5–25</w:t>
      </w:r>
      <w:r w:rsidR="00DF4476" w:rsidRPr="006737E2">
        <w:rPr>
          <w:lang w:val="en-US"/>
        </w:rPr>
        <w:t>, 1995.</w:t>
      </w:r>
    </w:p>
    <w:p w:rsidR="00A42E8C" w:rsidRPr="006737E2" w:rsidRDefault="00A42E8C" w:rsidP="00CB2CC7">
      <w:pPr>
        <w:spacing w:before="0"/>
        <w:ind w:left="709" w:hanging="709"/>
        <w:jc w:val="left"/>
        <w:rPr>
          <w:lang w:val="en-US"/>
        </w:rPr>
      </w:pPr>
      <w:r w:rsidRPr="006737E2">
        <w:rPr>
          <w:lang w:val="en-US"/>
        </w:rPr>
        <w:t>Wellington</w:t>
      </w:r>
      <w:r w:rsidR="00554A58" w:rsidRPr="006737E2">
        <w:rPr>
          <w:lang w:val="en-US"/>
        </w:rPr>
        <w:t>,</w:t>
      </w:r>
      <w:r w:rsidRPr="006737E2">
        <w:rPr>
          <w:lang w:val="en-US"/>
        </w:rPr>
        <w:t xml:space="preserve"> G</w:t>
      </w:r>
      <w:r w:rsidR="00554A58" w:rsidRPr="006737E2">
        <w:rPr>
          <w:lang w:val="en-US"/>
        </w:rPr>
        <w:t xml:space="preserve">. </w:t>
      </w:r>
      <w:r w:rsidRPr="006737E2">
        <w:rPr>
          <w:lang w:val="en-US"/>
        </w:rPr>
        <w:t>M</w:t>
      </w:r>
      <w:r w:rsidR="00554A58" w:rsidRPr="006737E2">
        <w:rPr>
          <w:lang w:val="en-US"/>
        </w:rPr>
        <w:t>.</w:t>
      </w:r>
      <w:r w:rsidRPr="006737E2">
        <w:rPr>
          <w:lang w:val="en-US"/>
        </w:rPr>
        <w:t>, Dunbar</w:t>
      </w:r>
      <w:r w:rsidR="00554A58" w:rsidRPr="006737E2">
        <w:rPr>
          <w:lang w:val="en-US"/>
        </w:rPr>
        <w:t>,</w:t>
      </w:r>
      <w:r w:rsidRPr="006737E2">
        <w:rPr>
          <w:lang w:val="en-US"/>
        </w:rPr>
        <w:t xml:space="preserve"> R</w:t>
      </w:r>
      <w:r w:rsidR="00554A58" w:rsidRPr="006737E2">
        <w:rPr>
          <w:lang w:val="en-US"/>
        </w:rPr>
        <w:t xml:space="preserve">. </w:t>
      </w:r>
      <w:r w:rsidRPr="006737E2">
        <w:rPr>
          <w:lang w:val="en-US"/>
        </w:rPr>
        <w:t>B</w:t>
      </w:r>
      <w:r w:rsidR="00554A58" w:rsidRPr="006737E2">
        <w:rPr>
          <w:lang w:val="en-US"/>
        </w:rPr>
        <w:t>. and</w:t>
      </w:r>
      <w:r w:rsidRPr="006737E2">
        <w:rPr>
          <w:lang w:val="en-US"/>
        </w:rPr>
        <w:t xml:space="preserve"> </w:t>
      </w:r>
      <w:proofErr w:type="spellStart"/>
      <w:r w:rsidRPr="006737E2">
        <w:rPr>
          <w:lang w:val="en-US"/>
        </w:rPr>
        <w:t>Merlen</w:t>
      </w:r>
      <w:proofErr w:type="spellEnd"/>
      <w:r w:rsidR="00554A58" w:rsidRPr="006737E2">
        <w:rPr>
          <w:lang w:val="en-US"/>
        </w:rPr>
        <w:t>,</w:t>
      </w:r>
      <w:r w:rsidRPr="006737E2">
        <w:rPr>
          <w:lang w:val="en-US"/>
        </w:rPr>
        <w:t xml:space="preserve"> G</w:t>
      </w:r>
      <w:r w:rsidR="00554A58" w:rsidRPr="006737E2">
        <w:rPr>
          <w:lang w:val="en-US"/>
        </w:rPr>
        <w:t>.:</w:t>
      </w:r>
      <w:r w:rsidRPr="006737E2">
        <w:rPr>
          <w:lang w:val="en-US"/>
        </w:rPr>
        <w:t xml:space="preserve"> Calibration of stable oxygen isotope signatures in Ga</w:t>
      </w:r>
      <w:r w:rsidR="00554A58" w:rsidRPr="006737E2">
        <w:rPr>
          <w:lang w:val="en-US"/>
        </w:rPr>
        <w:t>lapagos corals,</w:t>
      </w:r>
      <w:r w:rsidRPr="006737E2">
        <w:rPr>
          <w:lang w:val="en-US"/>
        </w:rPr>
        <w:t xml:space="preserve"> Paleoceanography</w:t>
      </w:r>
      <w:r w:rsidR="00554A58" w:rsidRPr="006737E2">
        <w:rPr>
          <w:lang w:val="en-US"/>
        </w:rPr>
        <w:t xml:space="preserve">, 11, </w:t>
      </w:r>
      <w:r w:rsidRPr="006737E2">
        <w:rPr>
          <w:lang w:val="en-US"/>
        </w:rPr>
        <w:t>467–480</w:t>
      </w:r>
      <w:r w:rsidR="00554A58" w:rsidRPr="006737E2">
        <w:rPr>
          <w:lang w:val="en-US"/>
        </w:rPr>
        <w:t>, 1996.</w:t>
      </w:r>
    </w:p>
    <w:p w:rsidR="00A42E8C" w:rsidRPr="006737E2" w:rsidRDefault="00A42E8C" w:rsidP="00CB2CC7">
      <w:pPr>
        <w:spacing w:before="0"/>
        <w:jc w:val="left"/>
        <w:rPr>
          <w:b/>
          <w:lang w:val="en-US"/>
        </w:rPr>
      </w:pPr>
      <w:r w:rsidRPr="006737E2">
        <w:rPr>
          <w:b/>
          <w:lang w:val="en-US"/>
        </w:rPr>
        <w:t>Author contributions</w:t>
      </w:r>
    </w:p>
    <w:p w:rsidR="00A42E8C" w:rsidRPr="006737E2" w:rsidRDefault="00856CCF" w:rsidP="006222B4">
      <w:pPr>
        <w:spacing w:before="0"/>
        <w:jc w:val="left"/>
        <w:rPr>
          <w:b/>
          <w:lang w:val="en-US"/>
        </w:rPr>
      </w:pPr>
      <w:r w:rsidRPr="006737E2">
        <w:t>RACT and EFB conceived and designed the study; RACT, AHRD and AS processed isotopically the material. RACT, AS, HRB and EFB analyzed the data. All authors discussed the results and wrote the manuscript.</w:t>
      </w:r>
      <w:r w:rsidR="009D0D66" w:rsidRPr="006737E2">
        <w:rPr>
          <w:lang w:val="en-US"/>
        </w:rPr>
        <w:br w:type="page"/>
      </w:r>
      <w:r w:rsidR="00D6673C" w:rsidRPr="006737E2">
        <w:rPr>
          <w:b/>
          <w:lang w:val="en-US"/>
        </w:rPr>
        <w:lastRenderedPageBreak/>
        <w:t>Table 1</w:t>
      </w:r>
      <w:r w:rsidR="00A42E8C" w:rsidRPr="006737E2">
        <w:rPr>
          <w:b/>
          <w:lang w:val="en-US"/>
        </w:rPr>
        <w:t xml:space="preserve">. </w:t>
      </w:r>
      <w:r w:rsidR="00A42E8C" w:rsidRPr="006737E2">
        <w:rPr>
          <w:lang w:val="en-US"/>
        </w:rPr>
        <w:t xml:space="preserve">Summary of the overall average extension rate, skeletal density, calcification rate, </w:t>
      </w:r>
      <w:r w:rsidR="00A42E8C" w:rsidRPr="006737E2">
        <w:rPr>
          <w:bCs/>
          <w:lang w:val="en-US"/>
        </w:rPr>
        <w:t>δ</w:t>
      </w:r>
      <w:r w:rsidR="00A42E8C" w:rsidRPr="006737E2">
        <w:rPr>
          <w:bCs/>
          <w:vertAlign w:val="superscript"/>
          <w:lang w:val="en-US"/>
        </w:rPr>
        <w:t>18</w:t>
      </w:r>
      <w:r w:rsidR="00A42E8C" w:rsidRPr="006737E2">
        <w:rPr>
          <w:bCs/>
          <w:lang w:val="en-US"/>
        </w:rPr>
        <w:t>O and δ</w:t>
      </w:r>
      <w:r w:rsidR="00A42E8C" w:rsidRPr="006737E2">
        <w:rPr>
          <w:bCs/>
          <w:vertAlign w:val="superscript"/>
          <w:lang w:val="en-US"/>
        </w:rPr>
        <w:t>13</w:t>
      </w:r>
      <w:r w:rsidR="00A42E8C" w:rsidRPr="006737E2">
        <w:rPr>
          <w:bCs/>
          <w:lang w:val="en-US"/>
        </w:rPr>
        <w:t xml:space="preserve">C of </w:t>
      </w:r>
      <w:proofErr w:type="spellStart"/>
      <w:r w:rsidR="00A42E8C" w:rsidRPr="006737E2">
        <w:rPr>
          <w:bCs/>
          <w:i/>
          <w:lang w:val="en-US"/>
        </w:rPr>
        <w:t>Porites</w:t>
      </w:r>
      <w:proofErr w:type="spellEnd"/>
      <w:r w:rsidR="00A42E8C" w:rsidRPr="006737E2">
        <w:rPr>
          <w:bCs/>
          <w:i/>
          <w:lang w:val="en-US"/>
        </w:rPr>
        <w:t xml:space="preserve"> </w:t>
      </w:r>
      <w:proofErr w:type="spellStart"/>
      <w:r w:rsidR="00A42E8C" w:rsidRPr="006737E2">
        <w:rPr>
          <w:bCs/>
          <w:i/>
          <w:lang w:val="en-US"/>
        </w:rPr>
        <w:t>panamensis</w:t>
      </w:r>
      <w:proofErr w:type="spellEnd"/>
      <w:r w:rsidR="00A42E8C" w:rsidRPr="006737E2">
        <w:rPr>
          <w:bCs/>
          <w:i/>
          <w:lang w:val="en-US"/>
        </w:rPr>
        <w:t xml:space="preserve"> </w:t>
      </w:r>
      <w:r w:rsidR="00A42E8C" w:rsidRPr="006737E2">
        <w:rPr>
          <w:bCs/>
          <w:lang w:val="en-US"/>
        </w:rPr>
        <w:t>colonies from Bahía de La Paz</w:t>
      </w:r>
      <w:r w:rsidR="00A01609" w:rsidRPr="006737E2">
        <w:rPr>
          <w:bCs/>
          <w:lang w:val="en-US"/>
        </w:rPr>
        <w:t>, Gulf of California</w:t>
      </w:r>
      <w:r w:rsidR="00A42E8C" w:rsidRPr="006737E2">
        <w:rPr>
          <w:bCs/>
          <w:lang w:val="en-US"/>
        </w:rPr>
        <w:t>.</w:t>
      </w:r>
      <w:r w:rsidR="00E105BC" w:rsidRPr="006737E2">
        <w:rPr>
          <w:bCs/>
          <w:lang w:val="en-US"/>
        </w:rPr>
        <w:t xml:space="preserve"> </w:t>
      </w:r>
      <w:r w:rsidR="00ED32E5" w:rsidRPr="006737E2">
        <w:rPr>
          <w:bCs/>
          <w:lang w:val="en-US"/>
        </w:rPr>
        <w:t xml:space="preserve">Time period of </w:t>
      </w:r>
      <w:r w:rsidR="008F1150" w:rsidRPr="006737E2">
        <w:rPr>
          <w:bCs/>
          <w:lang w:val="en-US"/>
        </w:rPr>
        <w:t>data is</w:t>
      </w:r>
      <w:r w:rsidR="00ED32E5" w:rsidRPr="006737E2">
        <w:rPr>
          <w:bCs/>
          <w:lang w:val="en-US"/>
        </w:rPr>
        <w:t xml:space="preserve"> from 1997 to 2009.</w:t>
      </w:r>
    </w:p>
    <w:tbl>
      <w:tblPr>
        <w:tblW w:w="0" w:type="auto"/>
        <w:jc w:val="center"/>
        <w:tblLook w:val="04A0"/>
      </w:tblPr>
      <w:tblGrid>
        <w:gridCol w:w="923"/>
        <w:gridCol w:w="576"/>
        <w:gridCol w:w="1368"/>
        <w:gridCol w:w="1308"/>
        <w:gridCol w:w="1383"/>
        <w:gridCol w:w="1428"/>
        <w:gridCol w:w="1428"/>
      </w:tblGrid>
      <w:tr w:rsidR="00102E05" w:rsidRPr="006737E2" w:rsidTr="006222B4">
        <w:trPr>
          <w:jc w:val="center"/>
        </w:trPr>
        <w:tc>
          <w:tcPr>
            <w:tcW w:w="0" w:type="auto"/>
            <w:tcBorders>
              <w:top w:val="single" w:sz="4" w:space="0" w:color="auto"/>
              <w:bottom w:val="single" w:sz="4" w:space="0" w:color="auto"/>
            </w:tcBorders>
          </w:tcPr>
          <w:p w:rsidR="00A42E8C" w:rsidRPr="006737E2" w:rsidRDefault="00A42E8C" w:rsidP="00F5759B">
            <w:pPr>
              <w:spacing w:before="0" w:line="240" w:lineRule="auto"/>
              <w:jc w:val="center"/>
              <w:rPr>
                <w:bCs/>
                <w:lang w:val="en-US"/>
              </w:rPr>
            </w:pPr>
            <w:r w:rsidRPr="006737E2">
              <w:rPr>
                <w:bCs/>
                <w:lang w:val="en-US"/>
              </w:rPr>
              <w:t>Colony</w:t>
            </w:r>
          </w:p>
        </w:tc>
        <w:tc>
          <w:tcPr>
            <w:tcW w:w="0" w:type="auto"/>
            <w:tcBorders>
              <w:top w:val="single" w:sz="4" w:space="0" w:color="auto"/>
              <w:bottom w:val="single" w:sz="4" w:space="0" w:color="auto"/>
            </w:tcBorders>
          </w:tcPr>
          <w:p w:rsidR="00A42E8C" w:rsidRPr="006737E2" w:rsidRDefault="005D5530" w:rsidP="00F5759B">
            <w:pPr>
              <w:spacing w:before="0" w:line="240" w:lineRule="auto"/>
              <w:jc w:val="center"/>
              <w:rPr>
                <w:bCs/>
                <w:lang w:val="en-US"/>
              </w:rPr>
            </w:pPr>
            <w:r w:rsidRPr="006737E2">
              <w:rPr>
                <w:bCs/>
                <w:lang w:val="en-US"/>
              </w:rPr>
              <w:t>S</w:t>
            </w:r>
            <w:r w:rsidR="00A42E8C" w:rsidRPr="006737E2">
              <w:rPr>
                <w:bCs/>
                <w:lang w:val="en-US"/>
              </w:rPr>
              <w:t>ex</w:t>
            </w:r>
          </w:p>
        </w:tc>
        <w:tc>
          <w:tcPr>
            <w:tcW w:w="0" w:type="auto"/>
            <w:tcBorders>
              <w:top w:val="single" w:sz="4" w:space="0" w:color="auto"/>
              <w:bottom w:val="single" w:sz="4" w:space="0" w:color="auto"/>
            </w:tcBorders>
          </w:tcPr>
          <w:p w:rsidR="00102E05" w:rsidRPr="006737E2" w:rsidRDefault="00A42E8C" w:rsidP="00F5759B">
            <w:pPr>
              <w:spacing w:before="0" w:line="240" w:lineRule="auto"/>
              <w:jc w:val="center"/>
              <w:rPr>
                <w:bCs/>
                <w:lang w:val="en-US"/>
              </w:rPr>
            </w:pPr>
            <w:proofErr w:type="spellStart"/>
            <w:r w:rsidRPr="006737E2">
              <w:rPr>
                <w:bCs/>
                <w:lang w:val="en-US"/>
              </w:rPr>
              <w:t>Avg</w:t>
            </w:r>
            <w:proofErr w:type="spellEnd"/>
            <w:r w:rsidRPr="006737E2">
              <w:rPr>
                <w:bCs/>
                <w:lang w:val="en-US"/>
              </w:rPr>
              <w:t xml:space="preserve"> Ext </w:t>
            </w:r>
          </w:p>
          <w:p w:rsidR="00A42E8C" w:rsidRPr="006737E2" w:rsidRDefault="00A42E8C" w:rsidP="00F5759B">
            <w:pPr>
              <w:spacing w:before="0" w:line="240" w:lineRule="auto"/>
              <w:jc w:val="center"/>
              <w:rPr>
                <w:bCs/>
                <w:lang w:val="en-US"/>
              </w:rPr>
            </w:pPr>
            <w:r w:rsidRPr="006737E2">
              <w:rPr>
                <w:bCs/>
                <w:lang w:val="en-US"/>
              </w:rPr>
              <w:t>(cm yr</w:t>
            </w:r>
            <w:r w:rsidR="00C32E4B" w:rsidRPr="006737E2">
              <w:rPr>
                <w:vertAlign w:val="superscript"/>
                <w:lang w:val="en-US"/>
              </w:rPr>
              <w:t>–</w:t>
            </w:r>
            <w:r w:rsidRPr="006737E2">
              <w:rPr>
                <w:bCs/>
                <w:vertAlign w:val="superscript"/>
                <w:lang w:val="en-US"/>
              </w:rPr>
              <w:t>1</w:t>
            </w:r>
            <w:r w:rsidRPr="006737E2">
              <w:rPr>
                <w:bCs/>
                <w:lang w:val="en-US"/>
              </w:rPr>
              <w:t>)</w:t>
            </w:r>
          </w:p>
        </w:tc>
        <w:tc>
          <w:tcPr>
            <w:tcW w:w="0" w:type="auto"/>
            <w:tcBorders>
              <w:top w:val="single" w:sz="4" w:space="0" w:color="auto"/>
              <w:bottom w:val="single" w:sz="4" w:space="0" w:color="auto"/>
            </w:tcBorders>
          </w:tcPr>
          <w:p w:rsidR="00102E05" w:rsidRPr="006737E2" w:rsidRDefault="00A42E8C" w:rsidP="00F5759B">
            <w:pPr>
              <w:spacing w:before="0" w:line="240" w:lineRule="auto"/>
              <w:jc w:val="center"/>
              <w:rPr>
                <w:bCs/>
                <w:lang w:val="en-US"/>
              </w:rPr>
            </w:pPr>
            <w:proofErr w:type="spellStart"/>
            <w:r w:rsidRPr="006737E2">
              <w:rPr>
                <w:bCs/>
                <w:lang w:val="en-US"/>
              </w:rPr>
              <w:t>Avg</w:t>
            </w:r>
            <w:proofErr w:type="spellEnd"/>
            <w:r w:rsidRPr="006737E2">
              <w:rPr>
                <w:bCs/>
                <w:lang w:val="en-US"/>
              </w:rPr>
              <w:t xml:space="preserve"> Den </w:t>
            </w:r>
          </w:p>
          <w:p w:rsidR="00A42E8C" w:rsidRPr="006737E2" w:rsidRDefault="00A42E8C" w:rsidP="00F5759B">
            <w:pPr>
              <w:spacing w:before="0" w:line="240" w:lineRule="auto"/>
              <w:jc w:val="center"/>
              <w:rPr>
                <w:bCs/>
                <w:lang w:val="en-US"/>
              </w:rPr>
            </w:pPr>
            <w:r w:rsidRPr="006737E2">
              <w:rPr>
                <w:bCs/>
                <w:lang w:val="en-US"/>
              </w:rPr>
              <w:t>(g cm</w:t>
            </w:r>
            <w:r w:rsidR="00C32E4B" w:rsidRPr="006737E2">
              <w:rPr>
                <w:vertAlign w:val="superscript"/>
                <w:lang w:val="en-US"/>
              </w:rPr>
              <w:t>–</w:t>
            </w:r>
            <w:r w:rsidRPr="006737E2">
              <w:rPr>
                <w:bCs/>
                <w:vertAlign w:val="superscript"/>
                <w:lang w:val="en-US"/>
              </w:rPr>
              <w:t>3</w:t>
            </w:r>
            <w:r w:rsidRPr="006737E2">
              <w:rPr>
                <w:bCs/>
                <w:lang w:val="en-US"/>
              </w:rPr>
              <w:t>)</w:t>
            </w:r>
          </w:p>
        </w:tc>
        <w:tc>
          <w:tcPr>
            <w:tcW w:w="0" w:type="auto"/>
            <w:tcBorders>
              <w:top w:val="single" w:sz="4" w:space="0" w:color="auto"/>
              <w:bottom w:val="single" w:sz="4" w:space="0" w:color="auto"/>
            </w:tcBorders>
          </w:tcPr>
          <w:p w:rsidR="00C32E4B" w:rsidRPr="006737E2" w:rsidRDefault="00A42E8C" w:rsidP="00F5759B">
            <w:pPr>
              <w:spacing w:before="0" w:line="240" w:lineRule="auto"/>
              <w:jc w:val="center"/>
              <w:rPr>
                <w:bCs/>
                <w:lang w:val="en-US"/>
              </w:rPr>
            </w:pPr>
            <w:proofErr w:type="spellStart"/>
            <w:r w:rsidRPr="006737E2">
              <w:rPr>
                <w:bCs/>
                <w:lang w:val="en-US"/>
              </w:rPr>
              <w:t>Avg</w:t>
            </w:r>
            <w:proofErr w:type="spellEnd"/>
            <w:r w:rsidRPr="006737E2">
              <w:rPr>
                <w:bCs/>
                <w:lang w:val="en-US"/>
              </w:rPr>
              <w:t xml:space="preserve"> Cal   </w:t>
            </w:r>
          </w:p>
          <w:p w:rsidR="00A42E8C" w:rsidRPr="006737E2" w:rsidRDefault="00A42E8C" w:rsidP="00F5759B">
            <w:pPr>
              <w:spacing w:before="0" w:line="240" w:lineRule="auto"/>
              <w:jc w:val="center"/>
              <w:rPr>
                <w:bCs/>
                <w:lang w:val="en-US"/>
              </w:rPr>
            </w:pPr>
            <w:r w:rsidRPr="006737E2">
              <w:rPr>
                <w:bCs/>
                <w:lang w:val="en-US"/>
              </w:rPr>
              <w:t>(g cm</w:t>
            </w:r>
            <w:r w:rsidRPr="006737E2">
              <w:rPr>
                <w:bCs/>
                <w:vertAlign w:val="superscript"/>
                <w:lang w:val="en-US"/>
              </w:rPr>
              <w:t xml:space="preserve">-2 </w:t>
            </w:r>
            <w:r w:rsidRPr="006737E2">
              <w:rPr>
                <w:bCs/>
                <w:lang w:val="en-US"/>
              </w:rPr>
              <w:t>yr</w:t>
            </w:r>
            <w:r w:rsidR="00C32E4B" w:rsidRPr="006737E2">
              <w:rPr>
                <w:vertAlign w:val="superscript"/>
                <w:lang w:val="en-US"/>
              </w:rPr>
              <w:t>–</w:t>
            </w:r>
            <w:r w:rsidRPr="006737E2">
              <w:rPr>
                <w:bCs/>
                <w:vertAlign w:val="superscript"/>
                <w:lang w:val="en-US"/>
              </w:rPr>
              <w:t>1</w:t>
            </w:r>
            <w:r w:rsidRPr="006737E2">
              <w:rPr>
                <w:bCs/>
                <w:lang w:val="en-US"/>
              </w:rPr>
              <w:t>)</w:t>
            </w:r>
          </w:p>
        </w:tc>
        <w:tc>
          <w:tcPr>
            <w:tcW w:w="0" w:type="auto"/>
            <w:tcBorders>
              <w:top w:val="single" w:sz="4" w:space="0" w:color="auto"/>
              <w:bottom w:val="single" w:sz="4" w:space="0" w:color="auto"/>
            </w:tcBorders>
          </w:tcPr>
          <w:p w:rsidR="00102E05" w:rsidRPr="006737E2" w:rsidRDefault="00A42E8C" w:rsidP="00F5759B">
            <w:pPr>
              <w:spacing w:before="0" w:line="240" w:lineRule="auto"/>
              <w:jc w:val="center"/>
              <w:rPr>
                <w:bCs/>
                <w:lang w:val="en-US"/>
              </w:rPr>
            </w:pPr>
            <w:proofErr w:type="spellStart"/>
            <w:r w:rsidRPr="006737E2">
              <w:rPr>
                <w:bCs/>
                <w:lang w:val="en-US"/>
              </w:rPr>
              <w:t>Avg</w:t>
            </w:r>
            <w:proofErr w:type="spellEnd"/>
            <w:r w:rsidRPr="006737E2">
              <w:rPr>
                <w:bCs/>
                <w:lang w:val="en-US"/>
              </w:rPr>
              <w:t xml:space="preserve"> δ</w:t>
            </w:r>
            <w:r w:rsidRPr="006737E2">
              <w:rPr>
                <w:bCs/>
                <w:vertAlign w:val="superscript"/>
                <w:lang w:val="en-US"/>
              </w:rPr>
              <w:t>18</w:t>
            </w:r>
            <w:r w:rsidRPr="006737E2">
              <w:rPr>
                <w:bCs/>
                <w:lang w:val="en-US"/>
              </w:rPr>
              <w:t xml:space="preserve">O </w:t>
            </w:r>
          </w:p>
          <w:p w:rsidR="00A42E8C" w:rsidRPr="006737E2" w:rsidRDefault="00A42E8C" w:rsidP="00F5759B">
            <w:pPr>
              <w:spacing w:before="0" w:line="240" w:lineRule="auto"/>
              <w:jc w:val="center"/>
              <w:rPr>
                <w:bCs/>
                <w:lang w:val="en-US"/>
              </w:rPr>
            </w:pPr>
            <w:r w:rsidRPr="006737E2">
              <w:rPr>
                <w:bCs/>
                <w:lang w:val="en-US"/>
              </w:rPr>
              <w:t>(</w:t>
            </w:r>
            <w:r w:rsidRPr="006737E2">
              <w:rPr>
                <w:lang w:val="en-US"/>
              </w:rPr>
              <w:t>‰)</w:t>
            </w:r>
          </w:p>
        </w:tc>
        <w:tc>
          <w:tcPr>
            <w:tcW w:w="0" w:type="auto"/>
            <w:tcBorders>
              <w:top w:val="single" w:sz="4" w:space="0" w:color="auto"/>
              <w:bottom w:val="single" w:sz="4" w:space="0" w:color="auto"/>
            </w:tcBorders>
          </w:tcPr>
          <w:p w:rsidR="00102E05" w:rsidRPr="006737E2" w:rsidRDefault="00A42E8C" w:rsidP="00F5759B">
            <w:pPr>
              <w:spacing w:before="0" w:line="240" w:lineRule="auto"/>
              <w:jc w:val="center"/>
              <w:rPr>
                <w:bCs/>
                <w:lang w:val="en-US"/>
              </w:rPr>
            </w:pPr>
            <w:proofErr w:type="spellStart"/>
            <w:r w:rsidRPr="006737E2">
              <w:rPr>
                <w:bCs/>
                <w:lang w:val="en-US"/>
              </w:rPr>
              <w:t>Avg</w:t>
            </w:r>
            <w:proofErr w:type="spellEnd"/>
            <w:r w:rsidRPr="006737E2">
              <w:rPr>
                <w:bCs/>
                <w:lang w:val="en-US"/>
              </w:rPr>
              <w:t xml:space="preserve"> δ</w:t>
            </w:r>
            <w:r w:rsidRPr="006737E2">
              <w:rPr>
                <w:bCs/>
                <w:vertAlign w:val="superscript"/>
                <w:lang w:val="en-US"/>
              </w:rPr>
              <w:t>13</w:t>
            </w:r>
            <w:r w:rsidRPr="006737E2">
              <w:rPr>
                <w:bCs/>
                <w:lang w:val="en-US"/>
              </w:rPr>
              <w:t>C</w:t>
            </w:r>
          </w:p>
          <w:p w:rsidR="00A42E8C" w:rsidRPr="006737E2" w:rsidRDefault="00A42E8C" w:rsidP="00F5759B">
            <w:pPr>
              <w:spacing w:before="0" w:line="240" w:lineRule="auto"/>
              <w:jc w:val="center"/>
              <w:rPr>
                <w:bCs/>
                <w:lang w:val="en-US"/>
              </w:rPr>
            </w:pPr>
            <w:r w:rsidRPr="006737E2">
              <w:rPr>
                <w:bCs/>
                <w:lang w:val="en-US"/>
              </w:rPr>
              <w:t xml:space="preserve"> (</w:t>
            </w:r>
            <w:r w:rsidRPr="006737E2">
              <w:rPr>
                <w:lang w:val="en-US"/>
              </w:rPr>
              <w:t>‰)</w:t>
            </w:r>
          </w:p>
        </w:tc>
      </w:tr>
      <w:tr w:rsidR="00102E05" w:rsidRPr="006737E2" w:rsidTr="006222B4">
        <w:trPr>
          <w:jc w:val="center"/>
        </w:trPr>
        <w:tc>
          <w:tcPr>
            <w:tcW w:w="0" w:type="auto"/>
            <w:tcBorders>
              <w:top w:val="single" w:sz="4" w:space="0" w:color="auto"/>
            </w:tcBorders>
          </w:tcPr>
          <w:p w:rsidR="00A42E8C" w:rsidRPr="006737E2" w:rsidRDefault="005D5530" w:rsidP="00F5759B">
            <w:pPr>
              <w:spacing w:before="0" w:line="240" w:lineRule="auto"/>
              <w:jc w:val="center"/>
              <w:rPr>
                <w:bCs/>
                <w:lang w:val="en-US"/>
              </w:rPr>
            </w:pPr>
            <w:r w:rsidRPr="006737E2">
              <w:rPr>
                <w:bCs/>
                <w:lang w:val="en-US"/>
              </w:rPr>
              <w:t>B</w:t>
            </w:r>
            <w:r w:rsidR="00A42E8C" w:rsidRPr="006737E2">
              <w:rPr>
                <w:bCs/>
                <w:lang w:val="en-US"/>
              </w:rPr>
              <w:t>LP32</w:t>
            </w:r>
          </w:p>
        </w:tc>
        <w:tc>
          <w:tcPr>
            <w:tcW w:w="0" w:type="auto"/>
            <w:tcBorders>
              <w:top w:val="single" w:sz="4" w:space="0" w:color="auto"/>
            </w:tcBorders>
          </w:tcPr>
          <w:p w:rsidR="00A42E8C" w:rsidRPr="006737E2" w:rsidRDefault="00A42E8C" w:rsidP="00F5759B">
            <w:pPr>
              <w:spacing w:before="0" w:line="240" w:lineRule="auto"/>
              <w:jc w:val="center"/>
              <w:rPr>
                <w:lang w:val="en-US"/>
              </w:rPr>
            </w:pPr>
            <w:r w:rsidRPr="006737E2">
              <w:rPr>
                <w:lang w:val="en-US"/>
              </w:rPr>
              <w:t>F</w:t>
            </w:r>
          </w:p>
        </w:tc>
        <w:tc>
          <w:tcPr>
            <w:tcW w:w="0" w:type="auto"/>
            <w:tcBorders>
              <w:top w:val="single" w:sz="4" w:space="0" w:color="auto"/>
            </w:tcBorders>
          </w:tcPr>
          <w:p w:rsidR="00A42E8C" w:rsidRPr="006737E2" w:rsidRDefault="00A42E8C" w:rsidP="00F5759B">
            <w:pPr>
              <w:spacing w:before="0" w:line="240" w:lineRule="auto"/>
              <w:jc w:val="center"/>
              <w:rPr>
                <w:lang w:val="en-US"/>
              </w:rPr>
            </w:pPr>
            <w:r w:rsidRPr="006737E2">
              <w:rPr>
                <w:lang w:val="en-US"/>
              </w:rPr>
              <w:t>1.06 ±</w:t>
            </w:r>
            <w:r w:rsidR="001F457F" w:rsidRPr="006737E2">
              <w:rPr>
                <w:lang w:val="en-US"/>
              </w:rPr>
              <w:t xml:space="preserve"> </w:t>
            </w:r>
            <w:r w:rsidRPr="006737E2">
              <w:rPr>
                <w:lang w:val="en-US"/>
              </w:rPr>
              <w:t>0.32</w:t>
            </w:r>
          </w:p>
        </w:tc>
        <w:tc>
          <w:tcPr>
            <w:tcW w:w="0" w:type="auto"/>
            <w:tcBorders>
              <w:top w:val="single" w:sz="4" w:space="0" w:color="auto"/>
            </w:tcBorders>
          </w:tcPr>
          <w:p w:rsidR="00A42E8C" w:rsidRPr="006737E2" w:rsidRDefault="00A42E8C" w:rsidP="00F5759B">
            <w:pPr>
              <w:spacing w:before="0" w:line="240" w:lineRule="auto"/>
              <w:jc w:val="center"/>
              <w:rPr>
                <w:lang w:val="en-US"/>
              </w:rPr>
            </w:pPr>
            <w:r w:rsidRPr="006737E2">
              <w:rPr>
                <w:lang w:val="en-US"/>
              </w:rPr>
              <w:t>0.87</w:t>
            </w:r>
            <w:r w:rsidR="001F457F" w:rsidRPr="006737E2">
              <w:rPr>
                <w:lang w:val="en-US"/>
              </w:rPr>
              <w:t xml:space="preserve"> </w:t>
            </w:r>
            <w:r w:rsidRPr="006737E2">
              <w:rPr>
                <w:lang w:val="en-US"/>
              </w:rPr>
              <w:t>±</w:t>
            </w:r>
            <w:r w:rsidR="001F457F" w:rsidRPr="006737E2">
              <w:rPr>
                <w:lang w:val="en-US"/>
              </w:rPr>
              <w:t xml:space="preserve"> </w:t>
            </w:r>
            <w:r w:rsidRPr="006737E2">
              <w:rPr>
                <w:lang w:val="en-US"/>
              </w:rPr>
              <w:t>0.04</w:t>
            </w:r>
          </w:p>
        </w:tc>
        <w:tc>
          <w:tcPr>
            <w:tcW w:w="0" w:type="auto"/>
            <w:tcBorders>
              <w:top w:val="single" w:sz="4" w:space="0" w:color="auto"/>
            </w:tcBorders>
          </w:tcPr>
          <w:p w:rsidR="00A42E8C" w:rsidRPr="006737E2" w:rsidRDefault="00A42E8C" w:rsidP="00F5759B">
            <w:pPr>
              <w:spacing w:before="0" w:line="240" w:lineRule="auto"/>
              <w:jc w:val="center"/>
              <w:rPr>
                <w:lang w:val="en-US"/>
              </w:rPr>
            </w:pPr>
            <w:r w:rsidRPr="006737E2">
              <w:rPr>
                <w:lang w:val="en-US"/>
              </w:rPr>
              <w:t>0.88</w:t>
            </w:r>
            <w:r w:rsidR="001F457F" w:rsidRPr="006737E2">
              <w:rPr>
                <w:lang w:val="en-US"/>
              </w:rPr>
              <w:t xml:space="preserve"> </w:t>
            </w:r>
            <w:r w:rsidRPr="006737E2">
              <w:rPr>
                <w:lang w:val="en-US"/>
              </w:rPr>
              <w:t>±</w:t>
            </w:r>
            <w:r w:rsidR="001F457F" w:rsidRPr="006737E2">
              <w:rPr>
                <w:lang w:val="en-US"/>
              </w:rPr>
              <w:t xml:space="preserve"> </w:t>
            </w:r>
            <w:r w:rsidRPr="006737E2">
              <w:rPr>
                <w:lang w:val="en-US"/>
              </w:rPr>
              <w:t>0.25</w:t>
            </w:r>
          </w:p>
        </w:tc>
        <w:tc>
          <w:tcPr>
            <w:tcW w:w="0" w:type="auto"/>
            <w:tcBorders>
              <w:top w:val="single" w:sz="4" w:space="0" w:color="auto"/>
            </w:tcBorders>
          </w:tcPr>
          <w:p w:rsidR="00A42E8C" w:rsidRPr="006737E2" w:rsidRDefault="00C32E4B" w:rsidP="00F5759B">
            <w:pPr>
              <w:spacing w:before="0" w:line="240" w:lineRule="auto"/>
              <w:jc w:val="center"/>
              <w:rPr>
                <w:lang w:val="en-US"/>
              </w:rPr>
            </w:pPr>
            <w:r w:rsidRPr="006737E2">
              <w:rPr>
                <w:lang w:val="en-US"/>
              </w:rPr>
              <w:t>–</w:t>
            </w:r>
            <w:r w:rsidR="00A42E8C" w:rsidRPr="006737E2">
              <w:rPr>
                <w:lang w:val="en-US"/>
              </w:rPr>
              <w:t>2.94</w:t>
            </w:r>
            <w:r w:rsidR="001F457F" w:rsidRPr="006737E2">
              <w:rPr>
                <w:lang w:val="en-US"/>
              </w:rPr>
              <w:t xml:space="preserve"> </w:t>
            </w:r>
            <w:r w:rsidR="00A42E8C" w:rsidRPr="006737E2">
              <w:rPr>
                <w:lang w:val="en-US"/>
              </w:rPr>
              <w:t>±</w:t>
            </w:r>
            <w:r w:rsidR="001F457F" w:rsidRPr="006737E2">
              <w:rPr>
                <w:lang w:val="en-US"/>
              </w:rPr>
              <w:t xml:space="preserve"> </w:t>
            </w:r>
            <w:r w:rsidR="00A42E8C" w:rsidRPr="006737E2">
              <w:rPr>
                <w:lang w:val="en-US"/>
              </w:rPr>
              <w:t>0.35</w:t>
            </w:r>
          </w:p>
        </w:tc>
        <w:tc>
          <w:tcPr>
            <w:tcW w:w="0" w:type="auto"/>
            <w:tcBorders>
              <w:top w:val="single" w:sz="4" w:space="0" w:color="auto"/>
            </w:tcBorders>
          </w:tcPr>
          <w:p w:rsidR="00A42E8C" w:rsidRPr="006737E2" w:rsidRDefault="00C32E4B" w:rsidP="00F5759B">
            <w:pPr>
              <w:spacing w:before="0" w:line="240" w:lineRule="auto"/>
              <w:jc w:val="center"/>
              <w:rPr>
                <w:lang w:val="en-US"/>
              </w:rPr>
            </w:pPr>
            <w:r w:rsidRPr="006737E2">
              <w:rPr>
                <w:lang w:val="en-US"/>
              </w:rPr>
              <w:t>–</w:t>
            </w:r>
            <w:r w:rsidR="00A42E8C" w:rsidRPr="006737E2">
              <w:rPr>
                <w:lang w:val="en-US"/>
              </w:rPr>
              <w:t>1.66</w:t>
            </w:r>
            <w:r w:rsidR="001F457F" w:rsidRPr="006737E2">
              <w:rPr>
                <w:lang w:val="en-US"/>
              </w:rPr>
              <w:t xml:space="preserve"> </w:t>
            </w:r>
            <w:r w:rsidR="00A42E8C" w:rsidRPr="006737E2">
              <w:rPr>
                <w:lang w:val="en-US"/>
              </w:rPr>
              <w:t>±</w:t>
            </w:r>
            <w:r w:rsidR="001F457F" w:rsidRPr="006737E2">
              <w:rPr>
                <w:lang w:val="en-US"/>
              </w:rPr>
              <w:t xml:space="preserve"> </w:t>
            </w:r>
            <w:r w:rsidR="00A42E8C" w:rsidRPr="006737E2">
              <w:rPr>
                <w:lang w:val="en-US"/>
              </w:rPr>
              <w:t>0.38</w:t>
            </w:r>
          </w:p>
        </w:tc>
      </w:tr>
      <w:tr w:rsidR="00102E05" w:rsidRPr="006737E2" w:rsidTr="006222B4">
        <w:trPr>
          <w:jc w:val="center"/>
        </w:trPr>
        <w:tc>
          <w:tcPr>
            <w:tcW w:w="0" w:type="auto"/>
          </w:tcPr>
          <w:p w:rsidR="00A42E8C" w:rsidRPr="006737E2" w:rsidRDefault="00A42E8C" w:rsidP="00F5759B">
            <w:pPr>
              <w:spacing w:before="0" w:line="240" w:lineRule="auto"/>
              <w:jc w:val="center"/>
              <w:rPr>
                <w:bCs/>
                <w:lang w:val="en-US"/>
              </w:rPr>
            </w:pPr>
            <w:r w:rsidRPr="006737E2">
              <w:rPr>
                <w:bCs/>
                <w:lang w:val="en-US"/>
              </w:rPr>
              <w:t>BLP33</w:t>
            </w:r>
          </w:p>
        </w:tc>
        <w:tc>
          <w:tcPr>
            <w:tcW w:w="0" w:type="auto"/>
          </w:tcPr>
          <w:p w:rsidR="00A42E8C" w:rsidRPr="006737E2" w:rsidRDefault="005D5530" w:rsidP="00F5759B">
            <w:pPr>
              <w:spacing w:before="0" w:line="240" w:lineRule="auto"/>
              <w:jc w:val="center"/>
              <w:rPr>
                <w:lang w:val="en-US"/>
              </w:rPr>
            </w:pPr>
            <w:r w:rsidRPr="006737E2">
              <w:rPr>
                <w:lang w:val="en-US"/>
              </w:rPr>
              <w:t>F</w:t>
            </w:r>
          </w:p>
        </w:tc>
        <w:tc>
          <w:tcPr>
            <w:tcW w:w="0" w:type="auto"/>
          </w:tcPr>
          <w:p w:rsidR="00A42E8C" w:rsidRPr="006737E2" w:rsidRDefault="00A42E8C" w:rsidP="00F5759B">
            <w:pPr>
              <w:spacing w:before="0" w:line="240" w:lineRule="auto"/>
              <w:jc w:val="center"/>
              <w:rPr>
                <w:lang w:val="en-US"/>
              </w:rPr>
            </w:pPr>
            <w:r w:rsidRPr="006737E2">
              <w:rPr>
                <w:lang w:val="en-US"/>
              </w:rPr>
              <w:t>0.94</w:t>
            </w:r>
            <w:r w:rsidR="001F457F" w:rsidRPr="006737E2">
              <w:rPr>
                <w:lang w:val="en-US"/>
              </w:rPr>
              <w:t xml:space="preserve"> </w:t>
            </w:r>
            <w:r w:rsidRPr="006737E2">
              <w:rPr>
                <w:lang w:val="en-US"/>
              </w:rPr>
              <w:t>±</w:t>
            </w:r>
            <w:r w:rsidR="001F457F" w:rsidRPr="006737E2">
              <w:rPr>
                <w:lang w:val="en-US"/>
              </w:rPr>
              <w:t xml:space="preserve"> </w:t>
            </w:r>
            <w:r w:rsidRPr="006737E2">
              <w:rPr>
                <w:lang w:val="en-US"/>
              </w:rPr>
              <w:t>0.22</w:t>
            </w:r>
          </w:p>
        </w:tc>
        <w:tc>
          <w:tcPr>
            <w:tcW w:w="0" w:type="auto"/>
          </w:tcPr>
          <w:p w:rsidR="00A42E8C" w:rsidRPr="006737E2" w:rsidRDefault="00A42E8C" w:rsidP="00F5759B">
            <w:pPr>
              <w:spacing w:before="0" w:line="240" w:lineRule="auto"/>
              <w:jc w:val="center"/>
              <w:rPr>
                <w:lang w:val="en-US"/>
              </w:rPr>
            </w:pPr>
            <w:r w:rsidRPr="006737E2">
              <w:rPr>
                <w:lang w:val="en-US"/>
              </w:rPr>
              <w:t>0.98</w:t>
            </w:r>
            <w:r w:rsidR="001F457F" w:rsidRPr="006737E2">
              <w:rPr>
                <w:lang w:val="en-US"/>
              </w:rPr>
              <w:t xml:space="preserve"> </w:t>
            </w:r>
            <w:r w:rsidRPr="006737E2">
              <w:rPr>
                <w:lang w:val="en-US"/>
              </w:rPr>
              <w:t>±</w:t>
            </w:r>
            <w:r w:rsidR="001F457F" w:rsidRPr="006737E2">
              <w:rPr>
                <w:lang w:val="en-US"/>
              </w:rPr>
              <w:t xml:space="preserve"> </w:t>
            </w:r>
            <w:r w:rsidRPr="006737E2">
              <w:rPr>
                <w:lang w:val="en-US"/>
              </w:rPr>
              <w:t>0.01</w:t>
            </w:r>
          </w:p>
        </w:tc>
        <w:tc>
          <w:tcPr>
            <w:tcW w:w="0" w:type="auto"/>
          </w:tcPr>
          <w:p w:rsidR="00A42E8C" w:rsidRPr="006737E2" w:rsidRDefault="00A42E8C" w:rsidP="00F5759B">
            <w:pPr>
              <w:spacing w:before="0" w:line="240" w:lineRule="auto"/>
              <w:jc w:val="center"/>
              <w:rPr>
                <w:lang w:val="en-US"/>
              </w:rPr>
            </w:pPr>
            <w:r w:rsidRPr="006737E2">
              <w:rPr>
                <w:lang w:val="en-US"/>
              </w:rPr>
              <w:t>0.93</w:t>
            </w:r>
            <w:r w:rsidR="001F457F" w:rsidRPr="006737E2">
              <w:rPr>
                <w:lang w:val="en-US"/>
              </w:rPr>
              <w:t xml:space="preserve"> </w:t>
            </w:r>
            <w:r w:rsidRPr="006737E2">
              <w:rPr>
                <w:lang w:val="en-US"/>
              </w:rPr>
              <w:t>±</w:t>
            </w:r>
            <w:r w:rsidR="001F457F" w:rsidRPr="006737E2">
              <w:rPr>
                <w:lang w:val="en-US"/>
              </w:rPr>
              <w:t xml:space="preserve"> </w:t>
            </w:r>
            <w:r w:rsidRPr="006737E2">
              <w:rPr>
                <w:lang w:val="en-US"/>
              </w:rPr>
              <w:t>0.22</w:t>
            </w:r>
          </w:p>
        </w:tc>
        <w:tc>
          <w:tcPr>
            <w:tcW w:w="0" w:type="auto"/>
          </w:tcPr>
          <w:p w:rsidR="00A42E8C" w:rsidRPr="006737E2" w:rsidRDefault="00C32E4B" w:rsidP="00F5759B">
            <w:pPr>
              <w:spacing w:before="0" w:line="240" w:lineRule="auto"/>
              <w:jc w:val="center"/>
              <w:rPr>
                <w:lang w:val="en-US"/>
              </w:rPr>
            </w:pPr>
            <w:r w:rsidRPr="006737E2">
              <w:rPr>
                <w:lang w:val="en-US"/>
              </w:rPr>
              <w:t>–</w:t>
            </w:r>
            <w:r w:rsidR="00A42E8C" w:rsidRPr="006737E2">
              <w:rPr>
                <w:lang w:val="en-US"/>
              </w:rPr>
              <w:t>2.88</w:t>
            </w:r>
            <w:r w:rsidR="001F457F" w:rsidRPr="006737E2">
              <w:rPr>
                <w:lang w:val="en-US"/>
              </w:rPr>
              <w:t xml:space="preserve"> </w:t>
            </w:r>
            <w:r w:rsidR="00A42E8C" w:rsidRPr="006737E2">
              <w:rPr>
                <w:lang w:val="en-US"/>
              </w:rPr>
              <w:t>±</w:t>
            </w:r>
            <w:r w:rsidR="001F457F" w:rsidRPr="006737E2">
              <w:rPr>
                <w:lang w:val="en-US"/>
              </w:rPr>
              <w:t xml:space="preserve"> </w:t>
            </w:r>
            <w:r w:rsidR="00A42E8C" w:rsidRPr="006737E2">
              <w:rPr>
                <w:lang w:val="en-US"/>
              </w:rPr>
              <w:t>0.32</w:t>
            </w:r>
          </w:p>
        </w:tc>
        <w:tc>
          <w:tcPr>
            <w:tcW w:w="0" w:type="auto"/>
          </w:tcPr>
          <w:p w:rsidR="00A42E8C" w:rsidRPr="006737E2" w:rsidRDefault="00C32E4B" w:rsidP="00F5759B">
            <w:pPr>
              <w:spacing w:before="0" w:line="240" w:lineRule="auto"/>
              <w:jc w:val="center"/>
              <w:rPr>
                <w:lang w:val="en-US"/>
              </w:rPr>
            </w:pPr>
            <w:r w:rsidRPr="006737E2">
              <w:rPr>
                <w:lang w:val="en-US"/>
              </w:rPr>
              <w:t>–</w:t>
            </w:r>
            <w:r w:rsidR="00A42E8C" w:rsidRPr="006737E2">
              <w:rPr>
                <w:lang w:val="en-US"/>
              </w:rPr>
              <w:t>1.65</w:t>
            </w:r>
            <w:r w:rsidR="001F457F" w:rsidRPr="006737E2">
              <w:rPr>
                <w:lang w:val="en-US"/>
              </w:rPr>
              <w:t xml:space="preserve"> </w:t>
            </w:r>
            <w:r w:rsidR="00A42E8C" w:rsidRPr="006737E2">
              <w:rPr>
                <w:lang w:val="en-US"/>
              </w:rPr>
              <w:t>±</w:t>
            </w:r>
            <w:r w:rsidR="001F457F" w:rsidRPr="006737E2">
              <w:rPr>
                <w:lang w:val="en-US"/>
              </w:rPr>
              <w:t xml:space="preserve"> </w:t>
            </w:r>
            <w:r w:rsidR="00A42E8C" w:rsidRPr="006737E2">
              <w:rPr>
                <w:lang w:val="en-US"/>
              </w:rPr>
              <w:t>0.39</w:t>
            </w:r>
          </w:p>
        </w:tc>
      </w:tr>
      <w:tr w:rsidR="00102E05" w:rsidRPr="006737E2" w:rsidTr="006222B4">
        <w:trPr>
          <w:jc w:val="center"/>
        </w:trPr>
        <w:tc>
          <w:tcPr>
            <w:tcW w:w="0" w:type="auto"/>
          </w:tcPr>
          <w:p w:rsidR="00A42E8C" w:rsidRPr="006737E2" w:rsidRDefault="00A42E8C" w:rsidP="00F5759B">
            <w:pPr>
              <w:spacing w:before="0" w:line="240" w:lineRule="auto"/>
              <w:jc w:val="center"/>
              <w:rPr>
                <w:bCs/>
                <w:lang w:val="en-US"/>
              </w:rPr>
            </w:pPr>
            <w:r w:rsidRPr="006737E2">
              <w:rPr>
                <w:bCs/>
                <w:lang w:val="en-US"/>
              </w:rPr>
              <w:t>BLP36</w:t>
            </w:r>
          </w:p>
        </w:tc>
        <w:tc>
          <w:tcPr>
            <w:tcW w:w="0" w:type="auto"/>
          </w:tcPr>
          <w:p w:rsidR="00A42E8C" w:rsidRPr="006737E2" w:rsidRDefault="005D5530" w:rsidP="00F5759B">
            <w:pPr>
              <w:spacing w:before="0" w:line="240" w:lineRule="auto"/>
              <w:jc w:val="center"/>
              <w:rPr>
                <w:lang w:val="en-US"/>
              </w:rPr>
            </w:pPr>
            <w:r w:rsidRPr="006737E2">
              <w:rPr>
                <w:lang w:val="en-US"/>
              </w:rPr>
              <w:t>F</w:t>
            </w:r>
          </w:p>
        </w:tc>
        <w:tc>
          <w:tcPr>
            <w:tcW w:w="0" w:type="auto"/>
          </w:tcPr>
          <w:p w:rsidR="00A42E8C" w:rsidRPr="006737E2" w:rsidRDefault="00A42E8C" w:rsidP="00F5759B">
            <w:pPr>
              <w:spacing w:before="0" w:line="240" w:lineRule="auto"/>
              <w:jc w:val="center"/>
              <w:rPr>
                <w:lang w:val="en-US"/>
              </w:rPr>
            </w:pPr>
            <w:r w:rsidRPr="006737E2">
              <w:rPr>
                <w:lang w:val="en-US"/>
              </w:rPr>
              <w:t>1.05</w:t>
            </w:r>
            <w:r w:rsidR="001F457F" w:rsidRPr="006737E2">
              <w:rPr>
                <w:lang w:val="en-US"/>
              </w:rPr>
              <w:t xml:space="preserve"> </w:t>
            </w:r>
            <w:r w:rsidRPr="006737E2">
              <w:rPr>
                <w:lang w:val="en-US"/>
              </w:rPr>
              <w:t>±</w:t>
            </w:r>
            <w:r w:rsidR="001F457F" w:rsidRPr="006737E2">
              <w:rPr>
                <w:lang w:val="en-US"/>
              </w:rPr>
              <w:t xml:space="preserve"> </w:t>
            </w:r>
            <w:r w:rsidRPr="006737E2">
              <w:rPr>
                <w:lang w:val="en-US"/>
              </w:rPr>
              <w:t>0.31</w:t>
            </w:r>
          </w:p>
        </w:tc>
        <w:tc>
          <w:tcPr>
            <w:tcW w:w="0" w:type="auto"/>
          </w:tcPr>
          <w:p w:rsidR="00A42E8C" w:rsidRPr="006737E2" w:rsidRDefault="00A42E8C" w:rsidP="00F5759B">
            <w:pPr>
              <w:spacing w:before="0" w:line="240" w:lineRule="auto"/>
              <w:jc w:val="center"/>
              <w:rPr>
                <w:lang w:val="en-US"/>
              </w:rPr>
            </w:pPr>
            <w:r w:rsidRPr="006737E2">
              <w:rPr>
                <w:lang w:val="en-US"/>
              </w:rPr>
              <w:t>0.93</w:t>
            </w:r>
            <w:r w:rsidR="001F457F" w:rsidRPr="006737E2">
              <w:rPr>
                <w:lang w:val="en-US"/>
              </w:rPr>
              <w:t xml:space="preserve"> </w:t>
            </w:r>
            <w:r w:rsidRPr="006737E2">
              <w:rPr>
                <w:lang w:val="en-US"/>
              </w:rPr>
              <w:t>±</w:t>
            </w:r>
            <w:r w:rsidR="001F457F" w:rsidRPr="006737E2">
              <w:rPr>
                <w:lang w:val="en-US"/>
              </w:rPr>
              <w:t xml:space="preserve"> </w:t>
            </w:r>
            <w:r w:rsidRPr="006737E2">
              <w:rPr>
                <w:lang w:val="en-US"/>
              </w:rPr>
              <w:t>0.04</w:t>
            </w:r>
          </w:p>
        </w:tc>
        <w:tc>
          <w:tcPr>
            <w:tcW w:w="0" w:type="auto"/>
          </w:tcPr>
          <w:p w:rsidR="00A42E8C" w:rsidRPr="006737E2" w:rsidRDefault="00A42E8C" w:rsidP="00F5759B">
            <w:pPr>
              <w:spacing w:before="0" w:line="240" w:lineRule="auto"/>
              <w:jc w:val="center"/>
              <w:rPr>
                <w:lang w:val="en-US"/>
              </w:rPr>
            </w:pPr>
            <w:r w:rsidRPr="006737E2">
              <w:rPr>
                <w:lang w:val="en-US"/>
              </w:rPr>
              <w:t>1.03</w:t>
            </w:r>
            <w:r w:rsidR="001F457F" w:rsidRPr="006737E2">
              <w:rPr>
                <w:lang w:val="en-US"/>
              </w:rPr>
              <w:t xml:space="preserve"> </w:t>
            </w:r>
            <w:r w:rsidRPr="006737E2">
              <w:rPr>
                <w:lang w:val="en-US"/>
              </w:rPr>
              <w:t>±</w:t>
            </w:r>
            <w:r w:rsidR="001F457F" w:rsidRPr="006737E2">
              <w:rPr>
                <w:lang w:val="en-US"/>
              </w:rPr>
              <w:t xml:space="preserve"> </w:t>
            </w:r>
            <w:r w:rsidRPr="006737E2">
              <w:rPr>
                <w:lang w:val="en-US"/>
              </w:rPr>
              <w:t>0.29</w:t>
            </w:r>
          </w:p>
        </w:tc>
        <w:tc>
          <w:tcPr>
            <w:tcW w:w="0" w:type="auto"/>
          </w:tcPr>
          <w:p w:rsidR="00A42E8C" w:rsidRPr="006737E2" w:rsidRDefault="00C32E4B" w:rsidP="00F5759B">
            <w:pPr>
              <w:spacing w:before="0" w:line="240" w:lineRule="auto"/>
              <w:jc w:val="center"/>
              <w:rPr>
                <w:lang w:val="en-US"/>
              </w:rPr>
            </w:pPr>
            <w:r w:rsidRPr="006737E2">
              <w:rPr>
                <w:lang w:val="en-US"/>
              </w:rPr>
              <w:t>–</w:t>
            </w:r>
            <w:r w:rsidR="00A42E8C" w:rsidRPr="006737E2">
              <w:rPr>
                <w:lang w:val="en-US"/>
              </w:rPr>
              <w:t>2.89</w:t>
            </w:r>
            <w:r w:rsidR="001F457F" w:rsidRPr="006737E2">
              <w:rPr>
                <w:lang w:val="en-US"/>
              </w:rPr>
              <w:t xml:space="preserve"> </w:t>
            </w:r>
            <w:r w:rsidR="00A42E8C" w:rsidRPr="006737E2">
              <w:rPr>
                <w:lang w:val="en-US"/>
              </w:rPr>
              <w:t>±</w:t>
            </w:r>
            <w:r w:rsidR="001F457F" w:rsidRPr="006737E2">
              <w:rPr>
                <w:lang w:val="en-US"/>
              </w:rPr>
              <w:t xml:space="preserve"> </w:t>
            </w:r>
            <w:r w:rsidR="00A42E8C" w:rsidRPr="006737E2">
              <w:rPr>
                <w:lang w:val="en-US"/>
              </w:rPr>
              <w:t>0.33</w:t>
            </w:r>
          </w:p>
        </w:tc>
        <w:tc>
          <w:tcPr>
            <w:tcW w:w="0" w:type="auto"/>
          </w:tcPr>
          <w:p w:rsidR="00A42E8C" w:rsidRPr="006737E2" w:rsidRDefault="00C32E4B" w:rsidP="00F5759B">
            <w:pPr>
              <w:spacing w:before="0" w:line="240" w:lineRule="auto"/>
              <w:jc w:val="center"/>
              <w:rPr>
                <w:lang w:val="en-US"/>
              </w:rPr>
            </w:pPr>
            <w:r w:rsidRPr="006737E2">
              <w:rPr>
                <w:lang w:val="en-US"/>
              </w:rPr>
              <w:t>–</w:t>
            </w:r>
            <w:r w:rsidR="00A42E8C" w:rsidRPr="006737E2">
              <w:rPr>
                <w:lang w:val="en-US"/>
              </w:rPr>
              <w:t>1.67</w:t>
            </w:r>
            <w:r w:rsidR="001F457F" w:rsidRPr="006737E2">
              <w:rPr>
                <w:lang w:val="en-US"/>
              </w:rPr>
              <w:t xml:space="preserve"> </w:t>
            </w:r>
            <w:r w:rsidR="00A42E8C" w:rsidRPr="006737E2">
              <w:rPr>
                <w:lang w:val="en-US"/>
              </w:rPr>
              <w:t>±</w:t>
            </w:r>
            <w:r w:rsidR="001F457F" w:rsidRPr="006737E2">
              <w:rPr>
                <w:lang w:val="en-US"/>
              </w:rPr>
              <w:t xml:space="preserve"> </w:t>
            </w:r>
            <w:r w:rsidR="00A42E8C" w:rsidRPr="006737E2">
              <w:rPr>
                <w:lang w:val="en-US"/>
              </w:rPr>
              <w:t>0.38</w:t>
            </w:r>
          </w:p>
        </w:tc>
      </w:tr>
      <w:tr w:rsidR="00102E05" w:rsidRPr="006737E2" w:rsidTr="006222B4">
        <w:trPr>
          <w:jc w:val="center"/>
        </w:trPr>
        <w:tc>
          <w:tcPr>
            <w:tcW w:w="0" w:type="auto"/>
          </w:tcPr>
          <w:p w:rsidR="00A42E8C" w:rsidRPr="006737E2" w:rsidRDefault="00A42E8C" w:rsidP="00F5759B">
            <w:pPr>
              <w:spacing w:before="0" w:line="240" w:lineRule="auto"/>
              <w:jc w:val="center"/>
              <w:rPr>
                <w:bCs/>
                <w:lang w:val="en-US"/>
              </w:rPr>
            </w:pPr>
            <w:r w:rsidRPr="006737E2">
              <w:rPr>
                <w:bCs/>
                <w:lang w:val="en-US"/>
              </w:rPr>
              <w:t>BLP40</w:t>
            </w:r>
          </w:p>
        </w:tc>
        <w:tc>
          <w:tcPr>
            <w:tcW w:w="0" w:type="auto"/>
          </w:tcPr>
          <w:p w:rsidR="00A42E8C" w:rsidRPr="006737E2" w:rsidRDefault="005D5530" w:rsidP="00F5759B">
            <w:pPr>
              <w:spacing w:before="0" w:line="240" w:lineRule="auto"/>
              <w:jc w:val="center"/>
              <w:rPr>
                <w:lang w:val="en-US"/>
              </w:rPr>
            </w:pPr>
            <w:r w:rsidRPr="006737E2">
              <w:rPr>
                <w:lang w:val="en-US"/>
              </w:rPr>
              <w:t>F</w:t>
            </w:r>
          </w:p>
        </w:tc>
        <w:tc>
          <w:tcPr>
            <w:tcW w:w="0" w:type="auto"/>
          </w:tcPr>
          <w:p w:rsidR="00A42E8C" w:rsidRPr="006737E2" w:rsidRDefault="00A42E8C" w:rsidP="00F5759B">
            <w:pPr>
              <w:spacing w:before="0" w:line="240" w:lineRule="auto"/>
              <w:jc w:val="center"/>
              <w:rPr>
                <w:lang w:val="en-US"/>
              </w:rPr>
            </w:pPr>
            <w:r w:rsidRPr="006737E2">
              <w:rPr>
                <w:lang w:val="en-US"/>
              </w:rPr>
              <w:t>1.10</w:t>
            </w:r>
            <w:r w:rsidR="001F457F" w:rsidRPr="006737E2">
              <w:rPr>
                <w:lang w:val="en-US"/>
              </w:rPr>
              <w:t xml:space="preserve"> </w:t>
            </w:r>
            <w:r w:rsidRPr="006737E2">
              <w:rPr>
                <w:lang w:val="en-US"/>
              </w:rPr>
              <w:t>±</w:t>
            </w:r>
            <w:r w:rsidR="001F457F" w:rsidRPr="006737E2">
              <w:rPr>
                <w:lang w:val="en-US"/>
              </w:rPr>
              <w:t xml:space="preserve"> </w:t>
            </w:r>
            <w:r w:rsidRPr="006737E2">
              <w:rPr>
                <w:lang w:val="en-US"/>
              </w:rPr>
              <w:t>0.19</w:t>
            </w:r>
          </w:p>
        </w:tc>
        <w:tc>
          <w:tcPr>
            <w:tcW w:w="0" w:type="auto"/>
          </w:tcPr>
          <w:p w:rsidR="00A42E8C" w:rsidRPr="006737E2" w:rsidRDefault="00A42E8C" w:rsidP="00F5759B">
            <w:pPr>
              <w:spacing w:before="0" w:line="240" w:lineRule="auto"/>
              <w:jc w:val="center"/>
              <w:rPr>
                <w:lang w:val="en-US"/>
              </w:rPr>
            </w:pPr>
            <w:r w:rsidRPr="006737E2">
              <w:rPr>
                <w:lang w:val="en-US"/>
              </w:rPr>
              <w:t>0.94</w:t>
            </w:r>
            <w:r w:rsidR="001F457F" w:rsidRPr="006737E2">
              <w:rPr>
                <w:lang w:val="en-US"/>
              </w:rPr>
              <w:t xml:space="preserve"> </w:t>
            </w:r>
            <w:r w:rsidRPr="006737E2">
              <w:rPr>
                <w:lang w:val="en-US"/>
              </w:rPr>
              <w:t>±</w:t>
            </w:r>
            <w:r w:rsidR="001F457F" w:rsidRPr="006737E2">
              <w:rPr>
                <w:lang w:val="en-US"/>
              </w:rPr>
              <w:t xml:space="preserve"> </w:t>
            </w:r>
            <w:r w:rsidRPr="006737E2">
              <w:rPr>
                <w:lang w:val="en-US"/>
              </w:rPr>
              <w:t>0.02</w:t>
            </w:r>
          </w:p>
        </w:tc>
        <w:tc>
          <w:tcPr>
            <w:tcW w:w="0" w:type="auto"/>
          </w:tcPr>
          <w:p w:rsidR="00A42E8C" w:rsidRPr="006737E2" w:rsidRDefault="00A42E8C" w:rsidP="00F5759B">
            <w:pPr>
              <w:spacing w:before="0" w:line="240" w:lineRule="auto"/>
              <w:jc w:val="center"/>
              <w:rPr>
                <w:lang w:val="en-US"/>
              </w:rPr>
            </w:pPr>
            <w:r w:rsidRPr="006737E2">
              <w:rPr>
                <w:lang w:val="en-US"/>
              </w:rPr>
              <w:t>1.03</w:t>
            </w:r>
            <w:r w:rsidR="001F457F" w:rsidRPr="006737E2">
              <w:rPr>
                <w:lang w:val="en-US"/>
              </w:rPr>
              <w:t xml:space="preserve"> </w:t>
            </w:r>
            <w:r w:rsidRPr="006737E2">
              <w:rPr>
                <w:lang w:val="en-US"/>
              </w:rPr>
              <w:t>±</w:t>
            </w:r>
            <w:r w:rsidR="001F457F" w:rsidRPr="006737E2">
              <w:rPr>
                <w:lang w:val="en-US"/>
              </w:rPr>
              <w:t xml:space="preserve"> </w:t>
            </w:r>
            <w:r w:rsidRPr="006737E2">
              <w:rPr>
                <w:lang w:val="en-US"/>
              </w:rPr>
              <w:t>0.17</w:t>
            </w:r>
          </w:p>
        </w:tc>
        <w:tc>
          <w:tcPr>
            <w:tcW w:w="0" w:type="auto"/>
          </w:tcPr>
          <w:p w:rsidR="00A42E8C" w:rsidRPr="006737E2" w:rsidRDefault="00C32E4B" w:rsidP="00F5759B">
            <w:pPr>
              <w:spacing w:before="0" w:line="240" w:lineRule="auto"/>
              <w:jc w:val="center"/>
              <w:rPr>
                <w:lang w:val="en-US"/>
              </w:rPr>
            </w:pPr>
            <w:r w:rsidRPr="006737E2">
              <w:rPr>
                <w:lang w:val="en-US"/>
              </w:rPr>
              <w:t>–</w:t>
            </w:r>
            <w:r w:rsidR="00A42E8C" w:rsidRPr="006737E2">
              <w:rPr>
                <w:lang w:val="en-US"/>
              </w:rPr>
              <w:t>2.87</w:t>
            </w:r>
            <w:r w:rsidR="001F457F" w:rsidRPr="006737E2">
              <w:rPr>
                <w:lang w:val="en-US"/>
              </w:rPr>
              <w:t xml:space="preserve"> </w:t>
            </w:r>
            <w:r w:rsidR="00A42E8C" w:rsidRPr="006737E2">
              <w:rPr>
                <w:lang w:val="en-US"/>
              </w:rPr>
              <w:t>±</w:t>
            </w:r>
            <w:r w:rsidR="001F457F" w:rsidRPr="006737E2">
              <w:rPr>
                <w:lang w:val="en-US"/>
              </w:rPr>
              <w:t xml:space="preserve"> </w:t>
            </w:r>
            <w:r w:rsidR="00A42E8C" w:rsidRPr="006737E2">
              <w:rPr>
                <w:lang w:val="en-US"/>
              </w:rPr>
              <w:t>0.31</w:t>
            </w:r>
          </w:p>
        </w:tc>
        <w:tc>
          <w:tcPr>
            <w:tcW w:w="0" w:type="auto"/>
          </w:tcPr>
          <w:p w:rsidR="00A42E8C" w:rsidRPr="006737E2" w:rsidRDefault="00C32E4B" w:rsidP="00F5759B">
            <w:pPr>
              <w:spacing w:before="0" w:line="240" w:lineRule="auto"/>
              <w:jc w:val="center"/>
              <w:rPr>
                <w:lang w:val="en-US"/>
              </w:rPr>
            </w:pPr>
            <w:r w:rsidRPr="006737E2">
              <w:rPr>
                <w:lang w:val="en-US"/>
              </w:rPr>
              <w:t>–</w:t>
            </w:r>
            <w:r w:rsidR="00A42E8C" w:rsidRPr="006737E2">
              <w:rPr>
                <w:lang w:val="en-US"/>
              </w:rPr>
              <w:t>1.66</w:t>
            </w:r>
            <w:r w:rsidR="001F457F" w:rsidRPr="006737E2">
              <w:rPr>
                <w:lang w:val="en-US"/>
              </w:rPr>
              <w:t xml:space="preserve"> </w:t>
            </w:r>
            <w:r w:rsidR="00A42E8C" w:rsidRPr="006737E2">
              <w:rPr>
                <w:lang w:val="en-US"/>
              </w:rPr>
              <w:t>±</w:t>
            </w:r>
            <w:r w:rsidR="001F457F" w:rsidRPr="006737E2">
              <w:rPr>
                <w:lang w:val="en-US"/>
              </w:rPr>
              <w:t xml:space="preserve"> </w:t>
            </w:r>
            <w:r w:rsidR="00A42E8C" w:rsidRPr="006737E2">
              <w:rPr>
                <w:lang w:val="en-US"/>
              </w:rPr>
              <w:t>0.39</w:t>
            </w:r>
          </w:p>
        </w:tc>
      </w:tr>
      <w:tr w:rsidR="00102E05" w:rsidRPr="006737E2" w:rsidTr="006222B4">
        <w:trPr>
          <w:jc w:val="center"/>
        </w:trPr>
        <w:tc>
          <w:tcPr>
            <w:tcW w:w="0" w:type="auto"/>
          </w:tcPr>
          <w:p w:rsidR="00A42E8C" w:rsidRPr="006737E2" w:rsidRDefault="00A42E8C" w:rsidP="00F5759B">
            <w:pPr>
              <w:spacing w:before="0" w:line="240" w:lineRule="auto"/>
              <w:jc w:val="center"/>
              <w:rPr>
                <w:bCs/>
                <w:lang w:val="en-US"/>
              </w:rPr>
            </w:pPr>
            <w:r w:rsidRPr="006737E2">
              <w:rPr>
                <w:bCs/>
                <w:lang w:val="en-US"/>
              </w:rPr>
              <w:t>BLP31</w:t>
            </w:r>
          </w:p>
        </w:tc>
        <w:tc>
          <w:tcPr>
            <w:tcW w:w="0" w:type="auto"/>
          </w:tcPr>
          <w:p w:rsidR="00A42E8C" w:rsidRPr="006737E2" w:rsidRDefault="005D5530" w:rsidP="00F5759B">
            <w:pPr>
              <w:spacing w:before="0" w:line="240" w:lineRule="auto"/>
              <w:jc w:val="center"/>
              <w:rPr>
                <w:lang w:val="en-US"/>
              </w:rPr>
            </w:pPr>
            <w:r w:rsidRPr="006737E2">
              <w:rPr>
                <w:lang w:val="en-US"/>
              </w:rPr>
              <w:t>M</w:t>
            </w:r>
          </w:p>
        </w:tc>
        <w:tc>
          <w:tcPr>
            <w:tcW w:w="0" w:type="auto"/>
          </w:tcPr>
          <w:p w:rsidR="00A42E8C" w:rsidRPr="006737E2" w:rsidRDefault="00A42E8C" w:rsidP="00F5759B">
            <w:pPr>
              <w:spacing w:before="0" w:line="240" w:lineRule="auto"/>
              <w:jc w:val="center"/>
              <w:rPr>
                <w:lang w:val="en-US"/>
              </w:rPr>
            </w:pPr>
            <w:r w:rsidRPr="006737E2">
              <w:rPr>
                <w:lang w:val="en-US"/>
              </w:rPr>
              <w:t>1.21</w:t>
            </w:r>
            <w:r w:rsidR="001F457F" w:rsidRPr="006737E2">
              <w:rPr>
                <w:lang w:val="en-US"/>
              </w:rPr>
              <w:t xml:space="preserve"> </w:t>
            </w:r>
            <w:r w:rsidRPr="006737E2">
              <w:rPr>
                <w:lang w:val="en-US"/>
              </w:rPr>
              <w:t>±</w:t>
            </w:r>
            <w:r w:rsidR="001F457F" w:rsidRPr="006737E2">
              <w:rPr>
                <w:lang w:val="en-US"/>
              </w:rPr>
              <w:t xml:space="preserve"> </w:t>
            </w:r>
            <w:r w:rsidRPr="006737E2">
              <w:rPr>
                <w:lang w:val="en-US"/>
              </w:rPr>
              <w:t xml:space="preserve"> 0.61</w:t>
            </w:r>
          </w:p>
        </w:tc>
        <w:tc>
          <w:tcPr>
            <w:tcW w:w="0" w:type="auto"/>
          </w:tcPr>
          <w:p w:rsidR="00A42E8C" w:rsidRPr="006737E2" w:rsidRDefault="00A42E8C" w:rsidP="00F5759B">
            <w:pPr>
              <w:spacing w:before="0" w:line="240" w:lineRule="auto"/>
              <w:jc w:val="center"/>
              <w:rPr>
                <w:lang w:val="en-US"/>
              </w:rPr>
            </w:pPr>
            <w:r w:rsidRPr="006737E2">
              <w:rPr>
                <w:lang w:val="en-US"/>
              </w:rPr>
              <w:t>0.90</w:t>
            </w:r>
            <w:r w:rsidR="001F457F" w:rsidRPr="006737E2">
              <w:rPr>
                <w:lang w:val="en-US"/>
              </w:rPr>
              <w:t xml:space="preserve"> </w:t>
            </w:r>
            <w:r w:rsidRPr="006737E2">
              <w:rPr>
                <w:lang w:val="en-US"/>
              </w:rPr>
              <w:t>± 0.08</w:t>
            </w:r>
          </w:p>
        </w:tc>
        <w:tc>
          <w:tcPr>
            <w:tcW w:w="0" w:type="auto"/>
          </w:tcPr>
          <w:p w:rsidR="00A42E8C" w:rsidRPr="006737E2" w:rsidRDefault="00A42E8C" w:rsidP="00F5759B">
            <w:pPr>
              <w:spacing w:before="0" w:line="240" w:lineRule="auto"/>
              <w:jc w:val="center"/>
              <w:rPr>
                <w:lang w:val="en-US"/>
              </w:rPr>
            </w:pPr>
            <w:r w:rsidRPr="006737E2">
              <w:rPr>
                <w:lang w:val="en-US"/>
              </w:rPr>
              <w:t>1.21</w:t>
            </w:r>
            <w:r w:rsidR="001F457F" w:rsidRPr="006737E2">
              <w:rPr>
                <w:lang w:val="en-US"/>
              </w:rPr>
              <w:t xml:space="preserve"> </w:t>
            </w:r>
            <w:r w:rsidRPr="006737E2">
              <w:rPr>
                <w:lang w:val="en-US"/>
              </w:rPr>
              <w:t>±</w:t>
            </w:r>
            <w:r w:rsidR="001F457F" w:rsidRPr="006737E2">
              <w:rPr>
                <w:lang w:val="en-US"/>
              </w:rPr>
              <w:t xml:space="preserve"> </w:t>
            </w:r>
            <w:r w:rsidRPr="006737E2">
              <w:rPr>
                <w:lang w:val="en-US"/>
              </w:rPr>
              <w:t>0.44</w:t>
            </w:r>
          </w:p>
        </w:tc>
        <w:tc>
          <w:tcPr>
            <w:tcW w:w="0" w:type="auto"/>
          </w:tcPr>
          <w:p w:rsidR="00A42E8C" w:rsidRPr="006737E2" w:rsidRDefault="00C32E4B" w:rsidP="00F5759B">
            <w:pPr>
              <w:spacing w:before="0" w:line="240" w:lineRule="auto"/>
              <w:jc w:val="center"/>
              <w:rPr>
                <w:lang w:val="en-US"/>
              </w:rPr>
            </w:pPr>
            <w:r w:rsidRPr="006737E2">
              <w:rPr>
                <w:lang w:val="en-US"/>
              </w:rPr>
              <w:t>–</w:t>
            </w:r>
            <w:r w:rsidR="00A42E8C" w:rsidRPr="006737E2">
              <w:rPr>
                <w:lang w:val="en-US"/>
              </w:rPr>
              <w:t>3.19</w:t>
            </w:r>
            <w:r w:rsidR="001F457F" w:rsidRPr="006737E2">
              <w:rPr>
                <w:lang w:val="en-US"/>
              </w:rPr>
              <w:t xml:space="preserve"> </w:t>
            </w:r>
            <w:r w:rsidR="00A42E8C" w:rsidRPr="006737E2">
              <w:rPr>
                <w:lang w:val="en-US"/>
              </w:rPr>
              <w:t>±</w:t>
            </w:r>
            <w:r w:rsidR="001F457F" w:rsidRPr="006737E2">
              <w:rPr>
                <w:lang w:val="en-US"/>
              </w:rPr>
              <w:t xml:space="preserve"> </w:t>
            </w:r>
            <w:r w:rsidR="00A42E8C" w:rsidRPr="006737E2">
              <w:rPr>
                <w:lang w:val="en-US"/>
              </w:rPr>
              <w:t>0.38</w:t>
            </w:r>
          </w:p>
        </w:tc>
        <w:tc>
          <w:tcPr>
            <w:tcW w:w="0" w:type="auto"/>
          </w:tcPr>
          <w:p w:rsidR="00A42E8C" w:rsidRPr="006737E2" w:rsidRDefault="00C32E4B" w:rsidP="00F5759B">
            <w:pPr>
              <w:spacing w:before="0" w:line="240" w:lineRule="auto"/>
              <w:jc w:val="center"/>
              <w:rPr>
                <w:lang w:val="en-US"/>
              </w:rPr>
            </w:pPr>
            <w:r w:rsidRPr="006737E2">
              <w:rPr>
                <w:lang w:val="en-US"/>
              </w:rPr>
              <w:t>–</w:t>
            </w:r>
            <w:r w:rsidR="00A42E8C" w:rsidRPr="006737E2">
              <w:rPr>
                <w:lang w:val="en-US"/>
              </w:rPr>
              <w:t>1.39</w:t>
            </w:r>
            <w:r w:rsidR="001F457F" w:rsidRPr="006737E2">
              <w:rPr>
                <w:lang w:val="en-US"/>
              </w:rPr>
              <w:t xml:space="preserve"> </w:t>
            </w:r>
            <w:r w:rsidR="00A42E8C" w:rsidRPr="006737E2">
              <w:rPr>
                <w:lang w:val="en-US"/>
              </w:rPr>
              <w:t>±</w:t>
            </w:r>
            <w:r w:rsidR="001F457F" w:rsidRPr="006737E2">
              <w:rPr>
                <w:lang w:val="en-US"/>
              </w:rPr>
              <w:t xml:space="preserve"> </w:t>
            </w:r>
            <w:r w:rsidR="00A42E8C" w:rsidRPr="006737E2">
              <w:rPr>
                <w:lang w:val="en-US"/>
              </w:rPr>
              <w:t>0.37</w:t>
            </w:r>
          </w:p>
        </w:tc>
      </w:tr>
      <w:tr w:rsidR="00102E05" w:rsidRPr="006737E2" w:rsidTr="006222B4">
        <w:trPr>
          <w:jc w:val="center"/>
        </w:trPr>
        <w:tc>
          <w:tcPr>
            <w:tcW w:w="0" w:type="auto"/>
          </w:tcPr>
          <w:p w:rsidR="00A42E8C" w:rsidRPr="006737E2" w:rsidRDefault="00A42E8C" w:rsidP="00F5759B">
            <w:pPr>
              <w:spacing w:before="0" w:line="240" w:lineRule="auto"/>
              <w:jc w:val="center"/>
              <w:rPr>
                <w:bCs/>
                <w:lang w:val="en-US"/>
              </w:rPr>
            </w:pPr>
            <w:r w:rsidRPr="006737E2">
              <w:rPr>
                <w:bCs/>
                <w:lang w:val="en-US"/>
              </w:rPr>
              <w:t>BLP34</w:t>
            </w:r>
          </w:p>
        </w:tc>
        <w:tc>
          <w:tcPr>
            <w:tcW w:w="0" w:type="auto"/>
          </w:tcPr>
          <w:p w:rsidR="00A42E8C" w:rsidRPr="006737E2" w:rsidRDefault="005D5530" w:rsidP="00F5759B">
            <w:pPr>
              <w:spacing w:before="0" w:line="240" w:lineRule="auto"/>
              <w:jc w:val="center"/>
              <w:rPr>
                <w:lang w:val="en-US"/>
              </w:rPr>
            </w:pPr>
            <w:r w:rsidRPr="006737E2">
              <w:rPr>
                <w:lang w:val="en-US"/>
              </w:rPr>
              <w:t>M</w:t>
            </w:r>
          </w:p>
        </w:tc>
        <w:tc>
          <w:tcPr>
            <w:tcW w:w="0" w:type="auto"/>
          </w:tcPr>
          <w:p w:rsidR="00A42E8C" w:rsidRPr="006737E2" w:rsidRDefault="00A42E8C" w:rsidP="00F5759B">
            <w:pPr>
              <w:spacing w:before="0" w:line="240" w:lineRule="auto"/>
              <w:jc w:val="center"/>
              <w:rPr>
                <w:lang w:val="en-US"/>
              </w:rPr>
            </w:pPr>
            <w:r w:rsidRPr="006737E2">
              <w:rPr>
                <w:lang w:val="en-US"/>
              </w:rPr>
              <w:t>1.35</w:t>
            </w:r>
            <w:r w:rsidR="001F457F" w:rsidRPr="006737E2">
              <w:rPr>
                <w:lang w:val="en-US"/>
              </w:rPr>
              <w:t xml:space="preserve"> </w:t>
            </w:r>
            <w:r w:rsidRPr="006737E2">
              <w:rPr>
                <w:lang w:val="en-US"/>
              </w:rPr>
              <w:t>±</w:t>
            </w:r>
            <w:r w:rsidR="001F457F" w:rsidRPr="006737E2">
              <w:rPr>
                <w:lang w:val="en-US"/>
              </w:rPr>
              <w:t xml:space="preserve"> </w:t>
            </w:r>
            <w:r w:rsidRPr="006737E2">
              <w:rPr>
                <w:lang w:val="en-US"/>
              </w:rPr>
              <w:t>0.30</w:t>
            </w:r>
          </w:p>
        </w:tc>
        <w:tc>
          <w:tcPr>
            <w:tcW w:w="0" w:type="auto"/>
          </w:tcPr>
          <w:p w:rsidR="00A42E8C" w:rsidRPr="006737E2" w:rsidRDefault="00A42E8C" w:rsidP="00F5759B">
            <w:pPr>
              <w:spacing w:before="0" w:line="240" w:lineRule="auto"/>
              <w:jc w:val="center"/>
              <w:rPr>
                <w:lang w:val="en-US"/>
              </w:rPr>
            </w:pPr>
            <w:r w:rsidRPr="006737E2">
              <w:rPr>
                <w:lang w:val="en-US"/>
              </w:rPr>
              <w:t>0.98</w:t>
            </w:r>
            <w:r w:rsidR="001F457F" w:rsidRPr="006737E2">
              <w:rPr>
                <w:lang w:val="en-US"/>
              </w:rPr>
              <w:t xml:space="preserve"> </w:t>
            </w:r>
            <w:r w:rsidRPr="006737E2">
              <w:rPr>
                <w:lang w:val="en-US"/>
              </w:rPr>
              <w:t>±</w:t>
            </w:r>
            <w:r w:rsidR="001F457F" w:rsidRPr="006737E2">
              <w:rPr>
                <w:lang w:val="en-US"/>
              </w:rPr>
              <w:t xml:space="preserve"> </w:t>
            </w:r>
            <w:r w:rsidRPr="006737E2">
              <w:rPr>
                <w:lang w:val="en-US"/>
              </w:rPr>
              <w:t>0.04</w:t>
            </w:r>
          </w:p>
        </w:tc>
        <w:tc>
          <w:tcPr>
            <w:tcW w:w="0" w:type="auto"/>
          </w:tcPr>
          <w:p w:rsidR="00A42E8C" w:rsidRPr="006737E2" w:rsidRDefault="00A42E8C" w:rsidP="00F5759B">
            <w:pPr>
              <w:spacing w:before="0" w:line="240" w:lineRule="auto"/>
              <w:jc w:val="center"/>
              <w:rPr>
                <w:lang w:val="en-US"/>
              </w:rPr>
            </w:pPr>
            <w:r w:rsidRPr="006737E2">
              <w:rPr>
                <w:lang w:val="en-US"/>
              </w:rPr>
              <w:t>1.33</w:t>
            </w:r>
            <w:r w:rsidR="001F457F" w:rsidRPr="006737E2">
              <w:rPr>
                <w:lang w:val="en-US"/>
              </w:rPr>
              <w:t xml:space="preserve"> </w:t>
            </w:r>
            <w:r w:rsidRPr="006737E2">
              <w:rPr>
                <w:lang w:val="en-US"/>
              </w:rPr>
              <w:t>±</w:t>
            </w:r>
            <w:r w:rsidR="001F457F" w:rsidRPr="006737E2">
              <w:rPr>
                <w:lang w:val="en-US"/>
              </w:rPr>
              <w:t xml:space="preserve"> </w:t>
            </w:r>
            <w:r w:rsidRPr="006737E2">
              <w:rPr>
                <w:lang w:val="en-US"/>
              </w:rPr>
              <w:t>0.29</w:t>
            </w:r>
          </w:p>
        </w:tc>
        <w:tc>
          <w:tcPr>
            <w:tcW w:w="0" w:type="auto"/>
          </w:tcPr>
          <w:p w:rsidR="00A42E8C" w:rsidRPr="006737E2" w:rsidRDefault="00C32E4B" w:rsidP="00F5759B">
            <w:pPr>
              <w:spacing w:before="0" w:line="240" w:lineRule="auto"/>
              <w:jc w:val="center"/>
              <w:rPr>
                <w:lang w:val="en-US"/>
              </w:rPr>
            </w:pPr>
            <w:r w:rsidRPr="006737E2">
              <w:rPr>
                <w:lang w:val="en-US"/>
              </w:rPr>
              <w:t>–</w:t>
            </w:r>
            <w:r w:rsidR="00A42E8C" w:rsidRPr="006737E2">
              <w:rPr>
                <w:lang w:val="en-US"/>
              </w:rPr>
              <w:t>3.25</w:t>
            </w:r>
            <w:r w:rsidR="001F457F" w:rsidRPr="006737E2">
              <w:rPr>
                <w:lang w:val="en-US"/>
              </w:rPr>
              <w:t xml:space="preserve"> </w:t>
            </w:r>
            <w:r w:rsidR="00A42E8C" w:rsidRPr="006737E2">
              <w:rPr>
                <w:lang w:val="en-US"/>
              </w:rPr>
              <w:t>±</w:t>
            </w:r>
            <w:r w:rsidR="001F457F" w:rsidRPr="006737E2">
              <w:rPr>
                <w:lang w:val="en-US"/>
              </w:rPr>
              <w:t xml:space="preserve"> </w:t>
            </w:r>
            <w:r w:rsidR="00A42E8C" w:rsidRPr="006737E2">
              <w:rPr>
                <w:lang w:val="en-US"/>
              </w:rPr>
              <w:t>0.38</w:t>
            </w:r>
          </w:p>
        </w:tc>
        <w:tc>
          <w:tcPr>
            <w:tcW w:w="0" w:type="auto"/>
          </w:tcPr>
          <w:p w:rsidR="00A42E8C" w:rsidRPr="006737E2" w:rsidRDefault="00C32E4B" w:rsidP="00F5759B">
            <w:pPr>
              <w:spacing w:before="0" w:line="240" w:lineRule="auto"/>
              <w:jc w:val="center"/>
              <w:rPr>
                <w:lang w:val="en-US"/>
              </w:rPr>
            </w:pPr>
            <w:r w:rsidRPr="006737E2">
              <w:rPr>
                <w:lang w:val="en-US"/>
              </w:rPr>
              <w:t>–</w:t>
            </w:r>
            <w:r w:rsidR="00A42E8C" w:rsidRPr="006737E2">
              <w:rPr>
                <w:lang w:val="en-US"/>
              </w:rPr>
              <w:t>1.37</w:t>
            </w:r>
            <w:r w:rsidR="001F457F" w:rsidRPr="006737E2">
              <w:rPr>
                <w:lang w:val="en-US"/>
              </w:rPr>
              <w:t xml:space="preserve"> </w:t>
            </w:r>
            <w:r w:rsidR="00A42E8C" w:rsidRPr="006737E2">
              <w:rPr>
                <w:lang w:val="en-US"/>
              </w:rPr>
              <w:t>±</w:t>
            </w:r>
            <w:r w:rsidR="001F457F" w:rsidRPr="006737E2">
              <w:rPr>
                <w:lang w:val="en-US"/>
              </w:rPr>
              <w:t xml:space="preserve"> </w:t>
            </w:r>
            <w:r w:rsidR="00A42E8C" w:rsidRPr="006737E2">
              <w:rPr>
                <w:lang w:val="en-US"/>
              </w:rPr>
              <w:t>0.37</w:t>
            </w:r>
          </w:p>
        </w:tc>
      </w:tr>
      <w:tr w:rsidR="00102E05" w:rsidRPr="006737E2" w:rsidTr="006222B4">
        <w:trPr>
          <w:jc w:val="center"/>
        </w:trPr>
        <w:tc>
          <w:tcPr>
            <w:tcW w:w="0" w:type="auto"/>
          </w:tcPr>
          <w:p w:rsidR="00A42E8C" w:rsidRPr="006737E2" w:rsidRDefault="00A42E8C" w:rsidP="00F5759B">
            <w:pPr>
              <w:spacing w:before="0" w:line="240" w:lineRule="auto"/>
              <w:jc w:val="center"/>
              <w:rPr>
                <w:bCs/>
                <w:lang w:val="en-US"/>
              </w:rPr>
            </w:pPr>
            <w:r w:rsidRPr="006737E2">
              <w:rPr>
                <w:bCs/>
                <w:lang w:val="en-US"/>
              </w:rPr>
              <w:t>BLP35</w:t>
            </w:r>
          </w:p>
        </w:tc>
        <w:tc>
          <w:tcPr>
            <w:tcW w:w="0" w:type="auto"/>
          </w:tcPr>
          <w:p w:rsidR="00A42E8C" w:rsidRPr="006737E2" w:rsidRDefault="005D5530" w:rsidP="00F5759B">
            <w:pPr>
              <w:spacing w:before="0" w:line="240" w:lineRule="auto"/>
              <w:jc w:val="center"/>
              <w:rPr>
                <w:lang w:val="en-US"/>
              </w:rPr>
            </w:pPr>
            <w:r w:rsidRPr="006737E2">
              <w:rPr>
                <w:lang w:val="en-US"/>
              </w:rPr>
              <w:t>M</w:t>
            </w:r>
          </w:p>
        </w:tc>
        <w:tc>
          <w:tcPr>
            <w:tcW w:w="0" w:type="auto"/>
          </w:tcPr>
          <w:p w:rsidR="00A42E8C" w:rsidRPr="006737E2" w:rsidRDefault="00A42E8C" w:rsidP="00F5759B">
            <w:pPr>
              <w:spacing w:before="0" w:line="240" w:lineRule="auto"/>
              <w:jc w:val="center"/>
              <w:rPr>
                <w:lang w:val="en-US"/>
              </w:rPr>
            </w:pPr>
            <w:r w:rsidRPr="006737E2">
              <w:rPr>
                <w:lang w:val="en-US"/>
              </w:rPr>
              <w:t>1.59</w:t>
            </w:r>
            <w:r w:rsidR="001F457F" w:rsidRPr="006737E2">
              <w:rPr>
                <w:lang w:val="en-US"/>
              </w:rPr>
              <w:t xml:space="preserve"> </w:t>
            </w:r>
            <w:r w:rsidRPr="006737E2">
              <w:rPr>
                <w:lang w:val="en-US"/>
              </w:rPr>
              <w:t>±</w:t>
            </w:r>
            <w:r w:rsidR="001F457F" w:rsidRPr="006737E2">
              <w:rPr>
                <w:lang w:val="en-US"/>
              </w:rPr>
              <w:t xml:space="preserve"> </w:t>
            </w:r>
            <w:r w:rsidRPr="006737E2">
              <w:rPr>
                <w:lang w:val="en-US"/>
              </w:rPr>
              <w:t>0.31</w:t>
            </w:r>
          </w:p>
        </w:tc>
        <w:tc>
          <w:tcPr>
            <w:tcW w:w="0" w:type="auto"/>
          </w:tcPr>
          <w:p w:rsidR="00A42E8C" w:rsidRPr="006737E2" w:rsidRDefault="00A42E8C" w:rsidP="00F5759B">
            <w:pPr>
              <w:spacing w:before="0" w:line="240" w:lineRule="auto"/>
              <w:jc w:val="center"/>
              <w:rPr>
                <w:lang w:val="en-US"/>
              </w:rPr>
            </w:pPr>
            <w:r w:rsidRPr="006737E2">
              <w:rPr>
                <w:lang w:val="en-US"/>
              </w:rPr>
              <w:t>0.95</w:t>
            </w:r>
            <w:r w:rsidR="001F457F" w:rsidRPr="006737E2">
              <w:rPr>
                <w:lang w:val="en-US"/>
              </w:rPr>
              <w:t xml:space="preserve"> </w:t>
            </w:r>
            <w:r w:rsidRPr="006737E2">
              <w:rPr>
                <w:lang w:val="en-US"/>
              </w:rPr>
              <w:t>±</w:t>
            </w:r>
            <w:r w:rsidR="001F457F" w:rsidRPr="006737E2">
              <w:rPr>
                <w:lang w:val="en-US"/>
              </w:rPr>
              <w:t xml:space="preserve"> </w:t>
            </w:r>
            <w:r w:rsidRPr="006737E2">
              <w:rPr>
                <w:lang w:val="en-US"/>
              </w:rPr>
              <w:t>0.01</w:t>
            </w:r>
          </w:p>
        </w:tc>
        <w:tc>
          <w:tcPr>
            <w:tcW w:w="0" w:type="auto"/>
          </w:tcPr>
          <w:p w:rsidR="00A42E8C" w:rsidRPr="006737E2" w:rsidRDefault="00A42E8C" w:rsidP="00F5759B">
            <w:pPr>
              <w:spacing w:before="0" w:line="240" w:lineRule="auto"/>
              <w:jc w:val="center"/>
              <w:rPr>
                <w:lang w:val="en-US"/>
              </w:rPr>
            </w:pPr>
            <w:r w:rsidRPr="006737E2">
              <w:rPr>
                <w:lang w:val="en-US"/>
              </w:rPr>
              <w:t>1.61</w:t>
            </w:r>
            <w:r w:rsidR="001F457F" w:rsidRPr="006737E2">
              <w:rPr>
                <w:lang w:val="en-US"/>
              </w:rPr>
              <w:t xml:space="preserve"> </w:t>
            </w:r>
            <w:r w:rsidRPr="006737E2">
              <w:rPr>
                <w:lang w:val="en-US"/>
              </w:rPr>
              <w:t>±</w:t>
            </w:r>
            <w:r w:rsidR="001F457F" w:rsidRPr="006737E2">
              <w:rPr>
                <w:lang w:val="en-US"/>
              </w:rPr>
              <w:t xml:space="preserve"> </w:t>
            </w:r>
            <w:r w:rsidRPr="006737E2">
              <w:rPr>
                <w:lang w:val="en-US"/>
              </w:rPr>
              <w:t>0.28</w:t>
            </w:r>
          </w:p>
        </w:tc>
        <w:tc>
          <w:tcPr>
            <w:tcW w:w="0" w:type="auto"/>
          </w:tcPr>
          <w:p w:rsidR="00A42E8C" w:rsidRPr="006737E2" w:rsidRDefault="00C32E4B" w:rsidP="00F5759B">
            <w:pPr>
              <w:spacing w:before="0" w:line="240" w:lineRule="auto"/>
              <w:jc w:val="center"/>
              <w:rPr>
                <w:lang w:val="en-US"/>
              </w:rPr>
            </w:pPr>
            <w:r w:rsidRPr="006737E2">
              <w:rPr>
                <w:lang w:val="en-US"/>
              </w:rPr>
              <w:t>–</w:t>
            </w:r>
            <w:r w:rsidR="00A42E8C" w:rsidRPr="006737E2">
              <w:rPr>
                <w:lang w:val="en-US"/>
              </w:rPr>
              <w:t>3.19</w:t>
            </w:r>
            <w:r w:rsidR="001F457F" w:rsidRPr="006737E2">
              <w:rPr>
                <w:lang w:val="en-US"/>
              </w:rPr>
              <w:t xml:space="preserve"> </w:t>
            </w:r>
            <w:r w:rsidR="00A42E8C" w:rsidRPr="006737E2">
              <w:rPr>
                <w:lang w:val="en-US"/>
              </w:rPr>
              <w:t>±</w:t>
            </w:r>
            <w:r w:rsidR="001F457F" w:rsidRPr="006737E2">
              <w:rPr>
                <w:lang w:val="en-US"/>
              </w:rPr>
              <w:t xml:space="preserve"> </w:t>
            </w:r>
            <w:r w:rsidR="00A42E8C" w:rsidRPr="006737E2">
              <w:rPr>
                <w:lang w:val="en-US"/>
              </w:rPr>
              <w:t>0.37</w:t>
            </w:r>
          </w:p>
        </w:tc>
        <w:tc>
          <w:tcPr>
            <w:tcW w:w="0" w:type="auto"/>
          </w:tcPr>
          <w:p w:rsidR="00A42E8C" w:rsidRPr="006737E2" w:rsidRDefault="00C32E4B" w:rsidP="00F5759B">
            <w:pPr>
              <w:spacing w:before="0" w:line="240" w:lineRule="auto"/>
              <w:jc w:val="center"/>
              <w:rPr>
                <w:lang w:val="en-US"/>
              </w:rPr>
            </w:pPr>
            <w:r w:rsidRPr="006737E2">
              <w:rPr>
                <w:lang w:val="en-US"/>
              </w:rPr>
              <w:t>–</w:t>
            </w:r>
            <w:r w:rsidR="00A42E8C" w:rsidRPr="006737E2">
              <w:rPr>
                <w:lang w:val="en-US"/>
              </w:rPr>
              <w:t>1.39</w:t>
            </w:r>
            <w:r w:rsidR="001F457F" w:rsidRPr="006737E2">
              <w:rPr>
                <w:lang w:val="en-US"/>
              </w:rPr>
              <w:t xml:space="preserve"> </w:t>
            </w:r>
            <w:r w:rsidR="00A42E8C" w:rsidRPr="006737E2">
              <w:rPr>
                <w:lang w:val="en-US"/>
              </w:rPr>
              <w:t>±</w:t>
            </w:r>
            <w:r w:rsidR="001F457F" w:rsidRPr="006737E2">
              <w:rPr>
                <w:lang w:val="en-US"/>
              </w:rPr>
              <w:t xml:space="preserve"> </w:t>
            </w:r>
            <w:r w:rsidR="00A42E8C" w:rsidRPr="006737E2">
              <w:rPr>
                <w:lang w:val="en-US"/>
              </w:rPr>
              <w:t>0.37</w:t>
            </w:r>
          </w:p>
        </w:tc>
      </w:tr>
      <w:tr w:rsidR="00102E05" w:rsidRPr="006737E2" w:rsidTr="006222B4">
        <w:trPr>
          <w:jc w:val="center"/>
        </w:trPr>
        <w:tc>
          <w:tcPr>
            <w:tcW w:w="0" w:type="auto"/>
          </w:tcPr>
          <w:p w:rsidR="00A42E8C" w:rsidRPr="006737E2" w:rsidRDefault="00A42E8C" w:rsidP="00F5759B">
            <w:pPr>
              <w:spacing w:before="0" w:line="240" w:lineRule="auto"/>
              <w:jc w:val="center"/>
              <w:rPr>
                <w:bCs/>
                <w:lang w:val="en-US"/>
              </w:rPr>
            </w:pPr>
            <w:r w:rsidRPr="006737E2">
              <w:rPr>
                <w:bCs/>
                <w:lang w:val="en-US"/>
              </w:rPr>
              <w:t>BLP37</w:t>
            </w:r>
          </w:p>
        </w:tc>
        <w:tc>
          <w:tcPr>
            <w:tcW w:w="0" w:type="auto"/>
          </w:tcPr>
          <w:p w:rsidR="00A42E8C" w:rsidRPr="006737E2" w:rsidRDefault="005D5530" w:rsidP="00F5759B">
            <w:pPr>
              <w:spacing w:before="0" w:line="240" w:lineRule="auto"/>
              <w:jc w:val="center"/>
              <w:rPr>
                <w:lang w:val="en-US"/>
              </w:rPr>
            </w:pPr>
            <w:r w:rsidRPr="006737E2">
              <w:rPr>
                <w:lang w:val="en-US"/>
              </w:rPr>
              <w:t>M</w:t>
            </w:r>
          </w:p>
        </w:tc>
        <w:tc>
          <w:tcPr>
            <w:tcW w:w="0" w:type="auto"/>
          </w:tcPr>
          <w:p w:rsidR="00A42E8C" w:rsidRPr="006737E2" w:rsidRDefault="00A42E8C" w:rsidP="00F5759B">
            <w:pPr>
              <w:spacing w:before="0" w:line="240" w:lineRule="auto"/>
              <w:jc w:val="center"/>
              <w:rPr>
                <w:lang w:val="en-US"/>
              </w:rPr>
            </w:pPr>
            <w:r w:rsidRPr="006737E2">
              <w:rPr>
                <w:lang w:val="en-US"/>
              </w:rPr>
              <w:t>1.28</w:t>
            </w:r>
            <w:r w:rsidR="001F457F" w:rsidRPr="006737E2">
              <w:rPr>
                <w:lang w:val="en-US"/>
              </w:rPr>
              <w:t xml:space="preserve"> </w:t>
            </w:r>
            <w:r w:rsidRPr="006737E2">
              <w:rPr>
                <w:lang w:val="en-US"/>
              </w:rPr>
              <w:t>±</w:t>
            </w:r>
            <w:r w:rsidR="001F457F" w:rsidRPr="006737E2">
              <w:rPr>
                <w:lang w:val="en-US"/>
              </w:rPr>
              <w:t xml:space="preserve"> </w:t>
            </w:r>
            <w:r w:rsidRPr="006737E2">
              <w:rPr>
                <w:lang w:val="en-US"/>
              </w:rPr>
              <w:t>0.34</w:t>
            </w:r>
          </w:p>
        </w:tc>
        <w:tc>
          <w:tcPr>
            <w:tcW w:w="0" w:type="auto"/>
          </w:tcPr>
          <w:p w:rsidR="00A42E8C" w:rsidRPr="006737E2" w:rsidRDefault="00A42E8C" w:rsidP="00F5759B">
            <w:pPr>
              <w:spacing w:before="0" w:line="240" w:lineRule="auto"/>
              <w:jc w:val="center"/>
              <w:rPr>
                <w:lang w:val="en-US"/>
              </w:rPr>
            </w:pPr>
            <w:r w:rsidRPr="006737E2">
              <w:rPr>
                <w:lang w:val="en-US"/>
              </w:rPr>
              <w:t>0.96</w:t>
            </w:r>
            <w:r w:rsidR="001F457F" w:rsidRPr="006737E2">
              <w:rPr>
                <w:lang w:val="en-US"/>
              </w:rPr>
              <w:t xml:space="preserve"> </w:t>
            </w:r>
            <w:r w:rsidRPr="006737E2">
              <w:rPr>
                <w:lang w:val="en-US"/>
              </w:rPr>
              <w:t>±</w:t>
            </w:r>
            <w:r w:rsidR="001F457F" w:rsidRPr="006737E2">
              <w:rPr>
                <w:lang w:val="en-US"/>
              </w:rPr>
              <w:t xml:space="preserve"> </w:t>
            </w:r>
            <w:r w:rsidRPr="006737E2">
              <w:rPr>
                <w:lang w:val="en-US"/>
              </w:rPr>
              <w:t>0.03</w:t>
            </w:r>
          </w:p>
        </w:tc>
        <w:tc>
          <w:tcPr>
            <w:tcW w:w="0" w:type="auto"/>
          </w:tcPr>
          <w:p w:rsidR="00A42E8C" w:rsidRPr="006737E2" w:rsidRDefault="00A42E8C" w:rsidP="00F5759B">
            <w:pPr>
              <w:spacing w:before="0" w:line="240" w:lineRule="auto"/>
              <w:jc w:val="center"/>
              <w:rPr>
                <w:lang w:val="en-US"/>
              </w:rPr>
            </w:pPr>
            <w:r w:rsidRPr="006737E2">
              <w:rPr>
                <w:lang w:val="en-US"/>
              </w:rPr>
              <w:t>1.23</w:t>
            </w:r>
            <w:r w:rsidR="001F457F" w:rsidRPr="006737E2">
              <w:rPr>
                <w:lang w:val="en-US"/>
              </w:rPr>
              <w:t xml:space="preserve"> </w:t>
            </w:r>
            <w:r w:rsidRPr="006737E2">
              <w:rPr>
                <w:lang w:val="en-US"/>
              </w:rPr>
              <w:t>±</w:t>
            </w:r>
            <w:r w:rsidR="001F457F" w:rsidRPr="006737E2">
              <w:rPr>
                <w:lang w:val="en-US"/>
              </w:rPr>
              <w:t xml:space="preserve"> </w:t>
            </w:r>
            <w:r w:rsidRPr="006737E2">
              <w:rPr>
                <w:lang w:val="en-US"/>
              </w:rPr>
              <w:t>0.34</w:t>
            </w:r>
          </w:p>
        </w:tc>
        <w:tc>
          <w:tcPr>
            <w:tcW w:w="0" w:type="auto"/>
          </w:tcPr>
          <w:p w:rsidR="00A42E8C" w:rsidRPr="006737E2" w:rsidRDefault="00C32E4B" w:rsidP="00F5759B">
            <w:pPr>
              <w:spacing w:before="0" w:line="240" w:lineRule="auto"/>
              <w:jc w:val="center"/>
              <w:rPr>
                <w:lang w:val="en-US"/>
              </w:rPr>
            </w:pPr>
            <w:r w:rsidRPr="006737E2">
              <w:rPr>
                <w:lang w:val="en-US"/>
              </w:rPr>
              <w:t>–</w:t>
            </w:r>
            <w:r w:rsidR="00A42E8C" w:rsidRPr="006737E2">
              <w:rPr>
                <w:lang w:val="en-US"/>
              </w:rPr>
              <w:t>3.21</w:t>
            </w:r>
            <w:r w:rsidR="001F457F" w:rsidRPr="006737E2">
              <w:rPr>
                <w:lang w:val="en-US"/>
              </w:rPr>
              <w:t xml:space="preserve"> </w:t>
            </w:r>
            <w:r w:rsidR="00A42E8C" w:rsidRPr="006737E2">
              <w:rPr>
                <w:lang w:val="en-US"/>
              </w:rPr>
              <w:t>±</w:t>
            </w:r>
            <w:r w:rsidR="001F457F" w:rsidRPr="006737E2">
              <w:rPr>
                <w:lang w:val="en-US"/>
              </w:rPr>
              <w:t xml:space="preserve"> </w:t>
            </w:r>
            <w:r w:rsidR="00A42E8C" w:rsidRPr="006737E2">
              <w:rPr>
                <w:lang w:val="en-US"/>
              </w:rPr>
              <w:t>0.39</w:t>
            </w:r>
          </w:p>
        </w:tc>
        <w:tc>
          <w:tcPr>
            <w:tcW w:w="0" w:type="auto"/>
          </w:tcPr>
          <w:p w:rsidR="00A42E8C" w:rsidRPr="006737E2" w:rsidRDefault="00C32E4B" w:rsidP="00F5759B">
            <w:pPr>
              <w:spacing w:before="0" w:line="240" w:lineRule="auto"/>
              <w:jc w:val="center"/>
              <w:rPr>
                <w:lang w:val="en-US"/>
              </w:rPr>
            </w:pPr>
            <w:r w:rsidRPr="006737E2">
              <w:rPr>
                <w:lang w:val="en-US"/>
              </w:rPr>
              <w:t>–</w:t>
            </w:r>
            <w:r w:rsidR="00A42E8C" w:rsidRPr="006737E2">
              <w:rPr>
                <w:lang w:val="en-US"/>
              </w:rPr>
              <w:t>1.39</w:t>
            </w:r>
            <w:r w:rsidR="001F457F" w:rsidRPr="006737E2">
              <w:rPr>
                <w:lang w:val="en-US"/>
              </w:rPr>
              <w:t xml:space="preserve"> </w:t>
            </w:r>
            <w:r w:rsidR="00A42E8C" w:rsidRPr="006737E2">
              <w:rPr>
                <w:lang w:val="en-US"/>
              </w:rPr>
              <w:t>±</w:t>
            </w:r>
            <w:r w:rsidR="001F457F" w:rsidRPr="006737E2">
              <w:rPr>
                <w:lang w:val="en-US"/>
              </w:rPr>
              <w:t xml:space="preserve"> </w:t>
            </w:r>
            <w:r w:rsidR="00A42E8C" w:rsidRPr="006737E2">
              <w:rPr>
                <w:lang w:val="en-US"/>
              </w:rPr>
              <w:t>0.38</w:t>
            </w:r>
          </w:p>
        </w:tc>
      </w:tr>
      <w:tr w:rsidR="00102E05" w:rsidRPr="006737E2" w:rsidTr="006222B4">
        <w:trPr>
          <w:jc w:val="center"/>
        </w:trPr>
        <w:tc>
          <w:tcPr>
            <w:tcW w:w="0" w:type="auto"/>
          </w:tcPr>
          <w:p w:rsidR="00A42E8C" w:rsidRPr="006737E2" w:rsidRDefault="00A42E8C" w:rsidP="00F5759B">
            <w:pPr>
              <w:spacing w:before="0" w:line="240" w:lineRule="auto"/>
              <w:jc w:val="center"/>
              <w:rPr>
                <w:bCs/>
                <w:lang w:val="en-US"/>
              </w:rPr>
            </w:pPr>
            <w:r w:rsidRPr="006737E2">
              <w:rPr>
                <w:bCs/>
                <w:lang w:val="en-US"/>
              </w:rPr>
              <w:t>BLP38</w:t>
            </w:r>
          </w:p>
        </w:tc>
        <w:tc>
          <w:tcPr>
            <w:tcW w:w="0" w:type="auto"/>
          </w:tcPr>
          <w:p w:rsidR="00A42E8C" w:rsidRPr="006737E2" w:rsidRDefault="005D5530" w:rsidP="00F5759B">
            <w:pPr>
              <w:spacing w:before="0" w:line="240" w:lineRule="auto"/>
              <w:jc w:val="center"/>
              <w:rPr>
                <w:lang w:val="en-US"/>
              </w:rPr>
            </w:pPr>
            <w:r w:rsidRPr="006737E2">
              <w:rPr>
                <w:lang w:val="en-US"/>
              </w:rPr>
              <w:t>M</w:t>
            </w:r>
          </w:p>
        </w:tc>
        <w:tc>
          <w:tcPr>
            <w:tcW w:w="0" w:type="auto"/>
          </w:tcPr>
          <w:p w:rsidR="00A42E8C" w:rsidRPr="006737E2" w:rsidRDefault="00A42E8C" w:rsidP="00F5759B">
            <w:pPr>
              <w:spacing w:before="0" w:line="240" w:lineRule="auto"/>
              <w:jc w:val="center"/>
              <w:rPr>
                <w:lang w:val="en-US"/>
              </w:rPr>
            </w:pPr>
            <w:r w:rsidRPr="006737E2">
              <w:rPr>
                <w:lang w:val="en-US"/>
              </w:rPr>
              <w:t>0.83</w:t>
            </w:r>
            <w:r w:rsidR="001F457F" w:rsidRPr="006737E2">
              <w:rPr>
                <w:lang w:val="en-US"/>
              </w:rPr>
              <w:t xml:space="preserve"> </w:t>
            </w:r>
            <w:r w:rsidRPr="006737E2">
              <w:rPr>
                <w:lang w:val="en-US"/>
              </w:rPr>
              <w:t>±</w:t>
            </w:r>
            <w:r w:rsidR="001F457F" w:rsidRPr="006737E2">
              <w:rPr>
                <w:lang w:val="en-US"/>
              </w:rPr>
              <w:t xml:space="preserve"> </w:t>
            </w:r>
            <w:r w:rsidRPr="006737E2">
              <w:rPr>
                <w:lang w:val="en-US"/>
              </w:rPr>
              <w:t>0.36</w:t>
            </w:r>
          </w:p>
        </w:tc>
        <w:tc>
          <w:tcPr>
            <w:tcW w:w="0" w:type="auto"/>
          </w:tcPr>
          <w:p w:rsidR="00A42E8C" w:rsidRPr="006737E2" w:rsidRDefault="00A42E8C" w:rsidP="00F5759B">
            <w:pPr>
              <w:spacing w:before="0" w:line="240" w:lineRule="auto"/>
              <w:jc w:val="center"/>
              <w:rPr>
                <w:lang w:val="en-US"/>
              </w:rPr>
            </w:pPr>
            <w:r w:rsidRPr="006737E2">
              <w:rPr>
                <w:lang w:val="en-US"/>
              </w:rPr>
              <w:t>0.88</w:t>
            </w:r>
            <w:r w:rsidR="001F457F" w:rsidRPr="006737E2">
              <w:rPr>
                <w:lang w:val="en-US"/>
              </w:rPr>
              <w:t xml:space="preserve"> </w:t>
            </w:r>
            <w:r w:rsidRPr="006737E2">
              <w:rPr>
                <w:lang w:val="en-US"/>
              </w:rPr>
              <w:t>±</w:t>
            </w:r>
            <w:r w:rsidR="001F457F" w:rsidRPr="006737E2">
              <w:rPr>
                <w:lang w:val="en-US"/>
              </w:rPr>
              <w:t xml:space="preserve"> </w:t>
            </w:r>
            <w:r w:rsidRPr="006737E2">
              <w:rPr>
                <w:lang w:val="en-US"/>
              </w:rPr>
              <w:t>0.02</w:t>
            </w:r>
          </w:p>
        </w:tc>
        <w:tc>
          <w:tcPr>
            <w:tcW w:w="0" w:type="auto"/>
          </w:tcPr>
          <w:p w:rsidR="00A42E8C" w:rsidRPr="006737E2" w:rsidRDefault="00A42E8C" w:rsidP="00F5759B">
            <w:pPr>
              <w:spacing w:before="0" w:line="240" w:lineRule="auto"/>
              <w:jc w:val="center"/>
              <w:rPr>
                <w:lang w:val="en-US"/>
              </w:rPr>
            </w:pPr>
            <w:r w:rsidRPr="006737E2">
              <w:rPr>
                <w:lang w:val="en-US"/>
              </w:rPr>
              <w:t>0.75</w:t>
            </w:r>
            <w:r w:rsidR="001F457F" w:rsidRPr="006737E2">
              <w:rPr>
                <w:lang w:val="en-US"/>
              </w:rPr>
              <w:t xml:space="preserve"> </w:t>
            </w:r>
            <w:r w:rsidRPr="006737E2">
              <w:rPr>
                <w:lang w:val="en-US"/>
              </w:rPr>
              <w:t>±</w:t>
            </w:r>
            <w:r w:rsidR="001F457F" w:rsidRPr="006737E2">
              <w:rPr>
                <w:lang w:val="en-US"/>
              </w:rPr>
              <w:t xml:space="preserve"> </w:t>
            </w:r>
            <w:r w:rsidRPr="006737E2">
              <w:rPr>
                <w:lang w:val="en-US"/>
              </w:rPr>
              <w:t>0.33</w:t>
            </w:r>
          </w:p>
        </w:tc>
        <w:tc>
          <w:tcPr>
            <w:tcW w:w="0" w:type="auto"/>
          </w:tcPr>
          <w:p w:rsidR="00A42E8C" w:rsidRPr="006737E2" w:rsidRDefault="00C32E4B" w:rsidP="00F5759B">
            <w:pPr>
              <w:spacing w:before="0" w:line="240" w:lineRule="auto"/>
              <w:jc w:val="center"/>
              <w:rPr>
                <w:lang w:val="en-US"/>
              </w:rPr>
            </w:pPr>
            <w:r w:rsidRPr="006737E2">
              <w:rPr>
                <w:lang w:val="en-US"/>
              </w:rPr>
              <w:t>–</w:t>
            </w:r>
            <w:r w:rsidR="00A42E8C" w:rsidRPr="006737E2">
              <w:rPr>
                <w:lang w:val="en-US"/>
              </w:rPr>
              <w:t>3.19</w:t>
            </w:r>
            <w:r w:rsidR="001F457F" w:rsidRPr="006737E2">
              <w:rPr>
                <w:lang w:val="en-US"/>
              </w:rPr>
              <w:t xml:space="preserve"> </w:t>
            </w:r>
            <w:r w:rsidR="00A42E8C" w:rsidRPr="006737E2">
              <w:rPr>
                <w:lang w:val="en-US"/>
              </w:rPr>
              <w:t>±</w:t>
            </w:r>
            <w:r w:rsidR="001F457F" w:rsidRPr="006737E2">
              <w:rPr>
                <w:lang w:val="en-US"/>
              </w:rPr>
              <w:t xml:space="preserve"> </w:t>
            </w:r>
            <w:r w:rsidR="00A42E8C" w:rsidRPr="006737E2">
              <w:rPr>
                <w:lang w:val="en-US"/>
              </w:rPr>
              <w:t>0.37</w:t>
            </w:r>
          </w:p>
        </w:tc>
        <w:tc>
          <w:tcPr>
            <w:tcW w:w="0" w:type="auto"/>
          </w:tcPr>
          <w:p w:rsidR="00A42E8C" w:rsidRPr="006737E2" w:rsidRDefault="00C32E4B" w:rsidP="00F5759B">
            <w:pPr>
              <w:spacing w:before="0" w:line="240" w:lineRule="auto"/>
              <w:jc w:val="center"/>
              <w:rPr>
                <w:lang w:val="en-US"/>
              </w:rPr>
            </w:pPr>
            <w:r w:rsidRPr="006737E2">
              <w:rPr>
                <w:lang w:val="en-US"/>
              </w:rPr>
              <w:t>–</w:t>
            </w:r>
            <w:r w:rsidR="00A42E8C" w:rsidRPr="006737E2">
              <w:rPr>
                <w:lang w:val="en-US"/>
              </w:rPr>
              <w:t>1.39</w:t>
            </w:r>
            <w:r w:rsidR="001F457F" w:rsidRPr="006737E2">
              <w:rPr>
                <w:lang w:val="en-US"/>
              </w:rPr>
              <w:t xml:space="preserve"> </w:t>
            </w:r>
            <w:r w:rsidR="00A42E8C" w:rsidRPr="006737E2">
              <w:rPr>
                <w:lang w:val="en-US"/>
              </w:rPr>
              <w:t>±</w:t>
            </w:r>
            <w:r w:rsidR="001F457F" w:rsidRPr="006737E2">
              <w:rPr>
                <w:lang w:val="en-US"/>
              </w:rPr>
              <w:t xml:space="preserve"> </w:t>
            </w:r>
            <w:r w:rsidR="00A42E8C" w:rsidRPr="006737E2">
              <w:rPr>
                <w:lang w:val="en-US"/>
              </w:rPr>
              <w:t>0.38</w:t>
            </w:r>
          </w:p>
        </w:tc>
      </w:tr>
      <w:tr w:rsidR="00102E05" w:rsidRPr="006737E2" w:rsidTr="006222B4">
        <w:trPr>
          <w:jc w:val="center"/>
        </w:trPr>
        <w:tc>
          <w:tcPr>
            <w:tcW w:w="0" w:type="auto"/>
          </w:tcPr>
          <w:p w:rsidR="00A42E8C" w:rsidRPr="006737E2" w:rsidRDefault="00A42E8C" w:rsidP="00F5759B">
            <w:pPr>
              <w:spacing w:before="0" w:line="240" w:lineRule="auto"/>
              <w:jc w:val="center"/>
              <w:rPr>
                <w:bCs/>
                <w:lang w:val="en-US"/>
              </w:rPr>
            </w:pPr>
            <w:r w:rsidRPr="006737E2">
              <w:rPr>
                <w:bCs/>
                <w:lang w:val="en-US"/>
              </w:rPr>
              <w:t>BLP39</w:t>
            </w:r>
          </w:p>
        </w:tc>
        <w:tc>
          <w:tcPr>
            <w:tcW w:w="0" w:type="auto"/>
          </w:tcPr>
          <w:p w:rsidR="00A42E8C" w:rsidRPr="006737E2" w:rsidRDefault="005D5530" w:rsidP="00F5759B">
            <w:pPr>
              <w:spacing w:before="0" w:line="240" w:lineRule="auto"/>
              <w:jc w:val="center"/>
              <w:rPr>
                <w:lang w:val="en-US"/>
              </w:rPr>
            </w:pPr>
            <w:r w:rsidRPr="006737E2">
              <w:rPr>
                <w:lang w:val="en-US"/>
              </w:rPr>
              <w:t>M</w:t>
            </w:r>
          </w:p>
        </w:tc>
        <w:tc>
          <w:tcPr>
            <w:tcW w:w="0" w:type="auto"/>
          </w:tcPr>
          <w:p w:rsidR="00A42E8C" w:rsidRPr="006737E2" w:rsidRDefault="00A42E8C" w:rsidP="00F5759B">
            <w:pPr>
              <w:spacing w:before="0" w:line="240" w:lineRule="auto"/>
              <w:jc w:val="center"/>
              <w:rPr>
                <w:lang w:val="en-US"/>
              </w:rPr>
            </w:pPr>
            <w:r w:rsidRPr="006737E2">
              <w:rPr>
                <w:lang w:val="en-US"/>
              </w:rPr>
              <w:t>1.39</w:t>
            </w:r>
            <w:r w:rsidR="001F457F" w:rsidRPr="006737E2">
              <w:rPr>
                <w:lang w:val="en-US"/>
              </w:rPr>
              <w:t xml:space="preserve"> </w:t>
            </w:r>
            <w:r w:rsidRPr="006737E2">
              <w:rPr>
                <w:lang w:val="en-US"/>
              </w:rPr>
              <w:t>±</w:t>
            </w:r>
            <w:r w:rsidR="001F457F" w:rsidRPr="006737E2">
              <w:rPr>
                <w:lang w:val="en-US"/>
              </w:rPr>
              <w:t xml:space="preserve"> </w:t>
            </w:r>
            <w:r w:rsidRPr="006737E2">
              <w:rPr>
                <w:lang w:val="en-US"/>
              </w:rPr>
              <w:t>0.40</w:t>
            </w:r>
          </w:p>
        </w:tc>
        <w:tc>
          <w:tcPr>
            <w:tcW w:w="0" w:type="auto"/>
          </w:tcPr>
          <w:p w:rsidR="00A42E8C" w:rsidRPr="006737E2" w:rsidRDefault="00A42E8C" w:rsidP="00F5759B">
            <w:pPr>
              <w:spacing w:before="0" w:line="240" w:lineRule="auto"/>
              <w:jc w:val="center"/>
              <w:rPr>
                <w:lang w:val="en-US"/>
              </w:rPr>
            </w:pPr>
            <w:r w:rsidRPr="006737E2">
              <w:rPr>
                <w:lang w:val="en-US"/>
              </w:rPr>
              <w:t>1.00</w:t>
            </w:r>
            <w:r w:rsidR="001F457F" w:rsidRPr="006737E2">
              <w:rPr>
                <w:lang w:val="en-US"/>
              </w:rPr>
              <w:t xml:space="preserve"> </w:t>
            </w:r>
            <w:r w:rsidRPr="006737E2">
              <w:rPr>
                <w:lang w:val="en-US"/>
              </w:rPr>
              <w:t>±</w:t>
            </w:r>
            <w:r w:rsidR="001F457F" w:rsidRPr="006737E2">
              <w:rPr>
                <w:lang w:val="en-US"/>
              </w:rPr>
              <w:t xml:space="preserve"> </w:t>
            </w:r>
            <w:r w:rsidRPr="006737E2">
              <w:rPr>
                <w:lang w:val="en-US"/>
              </w:rPr>
              <w:t>0.02</w:t>
            </w:r>
          </w:p>
        </w:tc>
        <w:tc>
          <w:tcPr>
            <w:tcW w:w="0" w:type="auto"/>
          </w:tcPr>
          <w:p w:rsidR="00A42E8C" w:rsidRPr="006737E2" w:rsidRDefault="00A42E8C" w:rsidP="00F5759B">
            <w:pPr>
              <w:spacing w:before="0" w:line="240" w:lineRule="auto"/>
              <w:jc w:val="center"/>
              <w:rPr>
                <w:lang w:val="en-US"/>
              </w:rPr>
            </w:pPr>
            <w:r w:rsidRPr="006737E2">
              <w:rPr>
                <w:lang w:val="en-US"/>
              </w:rPr>
              <w:t>1.40</w:t>
            </w:r>
            <w:r w:rsidR="001F457F" w:rsidRPr="006737E2">
              <w:rPr>
                <w:lang w:val="en-US"/>
              </w:rPr>
              <w:t xml:space="preserve"> </w:t>
            </w:r>
            <w:r w:rsidRPr="006737E2">
              <w:rPr>
                <w:lang w:val="en-US"/>
              </w:rPr>
              <w:t>±</w:t>
            </w:r>
            <w:r w:rsidR="001F457F" w:rsidRPr="006737E2">
              <w:rPr>
                <w:lang w:val="en-US"/>
              </w:rPr>
              <w:t xml:space="preserve"> </w:t>
            </w:r>
            <w:r w:rsidRPr="006737E2">
              <w:rPr>
                <w:lang w:val="en-US"/>
              </w:rPr>
              <w:t>0.40</w:t>
            </w:r>
          </w:p>
        </w:tc>
        <w:tc>
          <w:tcPr>
            <w:tcW w:w="0" w:type="auto"/>
          </w:tcPr>
          <w:p w:rsidR="00A42E8C" w:rsidRPr="006737E2" w:rsidRDefault="00C32E4B" w:rsidP="00F5759B">
            <w:pPr>
              <w:spacing w:before="0" w:line="240" w:lineRule="auto"/>
              <w:jc w:val="center"/>
              <w:rPr>
                <w:lang w:val="en-US"/>
              </w:rPr>
            </w:pPr>
            <w:r w:rsidRPr="006737E2">
              <w:rPr>
                <w:lang w:val="en-US"/>
              </w:rPr>
              <w:t>–</w:t>
            </w:r>
            <w:r w:rsidR="00A42E8C" w:rsidRPr="006737E2">
              <w:rPr>
                <w:lang w:val="en-US"/>
              </w:rPr>
              <w:t>3.18</w:t>
            </w:r>
            <w:r w:rsidR="001F457F" w:rsidRPr="006737E2">
              <w:rPr>
                <w:lang w:val="en-US"/>
              </w:rPr>
              <w:t xml:space="preserve"> </w:t>
            </w:r>
            <w:r w:rsidR="00A42E8C" w:rsidRPr="006737E2">
              <w:rPr>
                <w:lang w:val="en-US"/>
              </w:rPr>
              <w:t>±</w:t>
            </w:r>
            <w:r w:rsidR="001F457F" w:rsidRPr="006737E2">
              <w:rPr>
                <w:lang w:val="en-US"/>
              </w:rPr>
              <w:t xml:space="preserve"> </w:t>
            </w:r>
            <w:r w:rsidR="00A42E8C" w:rsidRPr="006737E2">
              <w:rPr>
                <w:lang w:val="en-US"/>
              </w:rPr>
              <w:t>0.37</w:t>
            </w:r>
          </w:p>
        </w:tc>
        <w:tc>
          <w:tcPr>
            <w:tcW w:w="0" w:type="auto"/>
          </w:tcPr>
          <w:p w:rsidR="00A42E8C" w:rsidRPr="006737E2" w:rsidRDefault="00C32E4B" w:rsidP="00F5759B">
            <w:pPr>
              <w:spacing w:before="0" w:line="240" w:lineRule="auto"/>
              <w:jc w:val="center"/>
              <w:rPr>
                <w:lang w:val="en-US"/>
              </w:rPr>
            </w:pPr>
            <w:r w:rsidRPr="006737E2">
              <w:rPr>
                <w:lang w:val="en-US"/>
              </w:rPr>
              <w:t>–</w:t>
            </w:r>
            <w:r w:rsidR="00A42E8C" w:rsidRPr="006737E2">
              <w:rPr>
                <w:lang w:val="en-US"/>
              </w:rPr>
              <w:t>1.38</w:t>
            </w:r>
            <w:r w:rsidR="001F457F" w:rsidRPr="006737E2">
              <w:rPr>
                <w:lang w:val="en-US"/>
              </w:rPr>
              <w:t xml:space="preserve"> </w:t>
            </w:r>
            <w:r w:rsidR="00A42E8C" w:rsidRPr="006737E2">
              <w:rPr>
                <w:lang w:val="en-US"/>
              </w:rPr>
              <w:t>±</w:t>
            </w:r>
            <w:r w:rsidR="001F457F" w:rsidRPr="006737E2">
              <w:rPr>
                <w:lang w:val="en-US"/>
              </w:rPr>
              <w:t xml:space="preserve"> </w:t>
            </w:r>
            <w:r w:rsidR="00A42E8C" w:rsidRPr="006737E2">
              <w:rPr>
                <w:lang w:val="en-US"/>
              </w:rPr>
              <w:t>0.37</w:t>
            </w:r>
          </w:p>
        </w:tc>
      </w:tr>
      <w:tr w:rsidR="00102E05" w:rsidRPr="006737E2" w:rsidTr="006222B4">
        <w:trPr>
          <w:jc w:val="center"/>
        </w:trPr>
        <w:tc>
          <w:tcPr>
            <w:tcW w:w="0" w:type="auto"/>
          </w:tcPr>
          <w:p w:rsidR="00A42E8C" w:rsidRPr="006737E2" w:rsidRDefault="00A42E8C" w:rsidP="00F5759B">
            <w:pPr>
              <w:spacing w:before="0" w:line="240" w:lineRule="auto"/>
              <w:jc w:val="center"/>
              <w:rPr>
                <w:bCs/>
                <w:lang w:val="en-US"/>
              </w:rPr>
            </w:pPr>
            <w:proofErr w:type="spellStart"/>
            <w:r w:rsidRPr="006737E2">
              <w:rPr>
                <w:bCs/>
                <w:lang w:val="en-US"/>
              </w:rPr>
              <w:t>Avg</w:t>
            </w:r>
            <w:proofErr w:type="spellEnd"/>
            <w:r w:rsidRPr="006737E2">
              <w:rPr>
                <w:bCs/>
                <w:lang w:val="en-US"/>
              </w:rPr>
              <w:t xml:space="preserve"> F</w:t>
            </w:r>
          </w:p>
        </w:tc>
        <w:tc>
          <w:tcPr>
            <w:tcW w:w="0" w:type="auto"/>
          </w:tcPr>
          <w:p w:rsidR="00A42E8C" w:rsidRPr="006737E2" w:rsidRDefault="005D5530" w:rsidP="00F5759B">
            <w:pPr>
              <w:spacing w:before="0" w:line="240" w:lineRule="auto"/>
              <w:jc w:val="center"/>
              <w:rPr>
                <w:lang w:val="en-US"/>
              </w:rPr>
            </w:pPr>
            <w:r w:rsidRPr="006737E2">
              <w:rPr>
                <w:lang w:val="en-US"/>
              </w:rPr>
              <w:t>F</w:t>
            </w:r>
          </w:p>
        </w:tc>
        <w:tc>
          <w:tcPr>
            <w:tcW w:w="0" w:type="auto"/>
          </w:tcPr>
          <w:p w:rsidR="00A42E8C" w:rsidRPr="006737E2" w:rsidRDefault="00A42E8C" w:rsidP="00F5759B">
            <w:pPr>
              <w:spacing w:before="0" w:line="240" w:lineRule="auto"/>
              <w:jc w:val="center"/>
              <w:rPr>
                <w:lang w:val="en-US"/>
              </w:rPr>
            </w:pPr>
            <w:r w:rsidRPr="006737E2">
              <w:rPr>
                <w:lang w:val="en-US"/>
              </w:rPr>
              <w:t>1.05</w:t>
            </w:r>
            <w:r w:rsidR="001F457F" w:rsidRPr="006737E2">
              <w:rPr>
                <w:lang w:val="en-US"/>
              </w:rPr>
              <w:t xml:space="preserve"> </w:t>
            </w:r>
            <w:r w:rsidRPr="006737E2">
              <w:rPr>
                <w:lang w:val="en-US"/>
              </w:rPr>
              <w:t>±</w:t>
            </w:r>
            <w:r w:rsidR="001F457F" w:rsidRPr="006737E2">
              <w:rPr>
                <w:lang w:val="en-US"/>
              </w:rPr>
              <w:t xml:space="preserve"> </w:t>
            </w:r>
            <w:r w:rsidRPr="006737E2">
              <w:rPr>
                <w:lang w:val="en-US"/>
              </w:rPr>
              <w:t>0.04</w:t>
            </w:r>
          </w:p>
        </w:tc>
        <w:tc>
          <w:tcPr>
            <w:tcW w:w="0" w:type="auto"/>
          </w:tcPr>
          <w:p w:rsidR="00A42E8C" w:rsidRPr="006737E2" w:rsidRDefault="00A42E8C" w:rsidP="00F5759B">
            <w:pPr>
              <w:spacing w:before="0" w:line="240" w:lineRule="auto"/>
              <w:jc w:val="center"/>
              <w:rPr>
                <w:lang w:val="en-US"/>
              </w:rPr>
            </w:pPr>
            <w:r w:rsidRPr="006737E2">
              <w:rPr>
                <w:lang w:val="en-US"/>
              </w:rPr>
              <w:t>0.94</w:t>
            </w:r>
            <w:r w:rsidR="001F457F" w:rsidRPr="006737E2">
              <w:rPr>
                <w:lang w:val="en-US"/>
              </w:rPr>
              <w:t xml:space="preserve"> </w:t>
            </w:r>
            <w:r w:rsidRPr="006737E2">
              <w:rPr>
                <w:lang w:val="en-US"/>
              </w:rPr>
              <w:t>±</w:t>
            </w:r>
            <w:r w:rsidR="001F457F" w:rsidRPr="006737E2">
              <w:rPr>
                <w:lang w:val="en-US"/>
              </w:rPr>
              <w:t xml:space="preserve"> </w:t>
            </w:r>
            <w:r w:rsidRPr="006737E2">
              <w:rPr>
                <w:lang w:val="en-US"/>
              </w:rPr>
              <w:t>0.01</w:t>
            </w:r>
          </w:p>
        </w:tc>
        <w:tc>
          <w:tcPr>
            <w:tcW w:w="0" w:type="auto"/>
          </w:tcPr>
          <w:p w:rsidR="00A42E8C" w:rsidRPr="006737E2" w:rsidRDefault="00A42E8C" w:rsidP="00F5759B">
            <w:pPr>
              <w:spacing w:before="0" w:line="240" w:lineRule="auto"/>
              <w:jc w:val="center"/>
              <w:rPr>
                <w:lang w:val="en-US"/>
              </w:rPr>
            </w:pPr>
            <w:r w:rsidRPr="006737E2">
              <w:rPr>
                <w:lang w:val="en-US"/>
              </w:rPr>
              <w:t>0.97</w:t>
            </w:r>
            <w:r w:rsidR="001F457F" w:rsidRPr="006737E2">
              <w:rPr>
                <w:lang w:val="en-US"/>
              </w:rPr>
              <w:t xml:space="preserve"> </w:t>
            </w:r>
            <w:r w:rsidRPr="006737E2">
              <w:rPr>
                <w:lang w:val="en-US"/>
              </w:rPr>
              <w:t>±</w:t>
            </w:r>
            <w:r w:rsidR="001F457F" w:rsidRPr="006737E2">
              <w:rPr>
                <w:lang w:val="en-US"/>
              </w:rPr>
              <w:t xml:space="preserve"> </w:t>
            </w:r>
            <w:r w:rsidRPr="006737E2">
              <w:rPr>
                <w:lang w:val="en-US"/>
              </w:rPr>
              <w:t>0.04</w:t>
            </w:r>
          </w:p>
        </w:tc>
        <w:tc>
          <w:tcPr>
            <w:tcW w:w="0" w:type="auto"/>
          </w:tcPr>
          <w:p w:rsidR="00A42E8C" w:rsidRPr="006737E2" w:rsidRDefault="00C32E4B" w:rsidP="00F5759B">
            <w:pPr>
              <w:spacing w:before="0" w:line="240" w:lineRule="auto"/>
              <w:jc w:val="center"/>
              <w:rPr>
                <w:lang w:val="en-US"/>
              </w:rPr>
            </w:pPr>
            <w:r w:rsidRPr="006737E2">
              <w:rPr>
                <w:lang w:val="en-US"/>
              </w:rPr>
              <w:t>–</w:t>
            </w:r>
            <w:r w:rsidR="00A42E8C" w:rsidRPr="006737E2">
              <w:rPr>
                <w:lang w:val="en-US"/>
              </w:rPr>
              <w:t>2.89</w:t>
            </w:r>
            <w:r w:rsidR="001F457F" w:rsidRPr="006737E2">
              <w:rPr>
                <w:lang w:val="en-US"/>
              </w:rPr>
              <w:t xml:space="preserve"> </w:t>
            </w:r>
            <w:r w:rsidR="00A42E8C" w:rsidRPr="006737E2">
              <w:rPr>
                <w:lang w:val="en-US"/>
              </w:rPr>
              <w:t>±</w:t>
            </w:r>
            <w:r w:rsidR="001F457F" w:rsidRPr="006737E2">
              <w:rPr>
                <w:lang w:val="en-US"/>
              </w:rPr>
              <w:t xml:space="preserve"> </w:t>
            </w:r>
            <w:r w:rsidR="00A42E8C" w:rsidRPr="006737E2">
              <w:rPr>
                <w:lang w:val="en-US"/>
              </w:rPr>
              <w:t>0.33</w:t>
            </w:r>
          </w:p>
        </w:tc>
        <w:tc>
          <w:tcPr>
            <w:tcW w:w="0" w:type="auto"/>
          </w:tcPr>
          <w:p w:rsidR="00A42E8C" w:rsidRPr="006737E2" w:rsidRDefault="00C32E4B" w:rsidP="00F5759B">
            <w:pPr>
              <w:spacing w:before="0" w:line="240" w:lineRule="auto"/>
              <w:jc w:val="center"/>
              <w:rPr>
                <w:lang w:val="en-US"/>
              </w:rPr>
            </w:pPr>
            <w:r w:rsidRPr="006737E2">
              <w:rPr>
                <w:lang w:val="en-US"/>
              </w:rPr>
              <w:t>–</w:t>
            </w:r>
            <w:r w:rsidR="00A42E8C" w:rsidRPr="006737E2">
              <w:rPr>
                <w:lang w:val="en-US"/>
              </w:rPr>
              <w:t>1.66</w:t>
            </w:r>
            <w:r w:rsidR="001F457F" w:rsidRPr="006737E2">
              <w:rPr>
                <w:lang w:val="en-US"/>
              </w:rPr>
              <w:t xml:space="preserve"> </w:t>
            </w:r>
            <w:r w:rsidR="00A42E8C" w:rsidRPr="006737E2">
              <w:rPr>
                <w:lang w:val="en-US"/>
              </w:rPr>
              <w:t>±</w:t>
            </w:r>
            <w:r w:rsidR="001F457F" w:rsidRPr="006737E2">
              <w:rPr>
                <w:lang w:val="en-US"/>
              </w:rPr>
              <w:t xml:space="preserve"> </w:t>
            </w:r>
            <w:r w:rsidR="00A42E8C" w:rsidRPr="006737E2">
              <w:rPr>
                <w:lang w:val="en-US"/>
              </w:rPr>
              <w:t>0.38</w:t>
            </w:r>
          </w:p>
        </w:tc>
      </w:tr>
      <w:tr w:rsidR="00102E05" w:rsidRPr="006737E2" w:rsidTr="006222B4">
        <w:trPr>
          <w:jc w:val="center"/>
        </w:trPr>
        <w:tc>
          <w:tcPr>
            <w:tcW w:w="0" w:type="auto"/>
            <w:tcBorders>
              <w:bottom w:val="single" w:sz="4" w:space="0" w:color="auto"/>
            </w:tcBorders>
          </w:tcPr>
          <w:p w:rsidR="00A42E8C" w:rsidRPr="006737E2" w:rsidRDefault="00A42E8C" w:rsidP="00F5759B">
            <w:pPr>
              <w:spacing w:before="0" w:line="240" w:lineRule="auto"/>
              <w:jc w:val="center"/>
              <w:rPr>
                <w:bCs/>
                <w:lang w:val="en-US"/>
              </w:rPr>
            </w:pPr>
            <w:proofErr w:type="spellStart"/>
            <w:r w:rsidRPr="006737E2">
              <w:rPr>
                <w:bCs/>
                <w:lang w:val="en-US"/>
              </w:rPr>
              <w:t>Avg</w:t>
            </w:r>
            <w:proofErr w:type="spellEnd"/>
            <w:r w:rsidRPr="006737E2">
              <w:rPr>
                <w:bCs/>
                <w:lang w:val="en-US"/>
              </w:rPr>
              <w:t xml:space="preserve"> M</w:t>
            </w:r>
          </w:p>
        </w:tc>
        <w:tc>
          <w:tcPr>
            <w:tcW w:w="0" w:type="auto"/>
            <w:tcBorders>
              <w:bottom w:val="single" w:sz="4" w:space="0" w:color="auto"/>
            </w:tcBorders>
          </w:tcPr>
          <w:p w:rsidR="00A42E8C" w:rsidRPr="006737E2" w:rsidRDefault="005D5530" w:rsidP="00F5759B">
            <w:pPr>
              <w:spacing w:before="0" w:line="240" w:lineRule="auto"/>
              <w:jc w:val="center"/>
              <w:rPr>
                <w:lang w:val="en-US"/>
              </w:rPr>
            </w:pPr>
            <w:r w:rsidRPr="006737E2">
              <w:rPr>
                <w:lang w:val="en-US"/>
              </w:rPr>
              <w:t>M</w:t>
            </w:r>
          </w:p>
        </w:tc>
        <w:tc>
          <w:tcPr>
            <w:tcW w:w="0" w:type="auto"/>
            <w:tcBorders>
              <w:bottom w:val="single" w:sz="4" w:space="0" w:color="auto"/>
            </w:tcBorders>
          </w:tcPr>
          <w:p w:rsidR="00A42E8C" w:rsidRPr="006737E2" w:rsidRDefault="00A42E8C" w:rsidP="00F5759B">
            <w:pPr>
              <w:spacing w:before="0" w:line="240" w:lineRule="auto"/>
              <w:jc w:val="center"/>
              <w:rPr>
                <w:lang w:val="en-US"/>
              </w:rPr>
            </w:pPr>
            <w:r w:rsidRPr="006737E2">
              <w:rPr>
                <w:lang w:val="en-US"/>
              </w:rPr>
              <w:t>1.27</w:t>
            </w:r>
            <w:r w:rsidR="001F457F" w:rsidRPr="006737E2">
              <w:rPr>
                <w:lang w:val="en-US"/>
              </w:rPr>
              <w:t xml:space="preserve"> </w:t>
            </w:r>
            <w:r w:rsidRPr="006737E2">
              <w:rPr>
                <w:lang w:val="en-US"/>
              </w:rPr>
              <w:t>±</w:t>
            </w:r>
            <w:r w:rsidR="001F457F" w:rsidRPr="006737E2">
              <w:rPr>
                <w:lang w:val="en-US"/>
              </w:rPr>
              <w:t xml:space="preserve"> </w:t>
            </w:r>
            <w:r w:rsidRPr="006737E2">
              <w:rPr>
                <w:lang w:val="en-US"/>
              </w:rPr>
              <w:t>0.04</w:t>
            </w:r>
          </w:p>
        </w:tc>
        <w:tc>
          <w:tcPr>
            <w:tcW w:w="0" w:type="auto"/>
            <w:tcBorders>
              <w:bottom w:val="single" w:sz="4" w:space="0" w:color="auto"/>
            </w:tcBorders>
          </w:tcPr>
          <w:p w:rsidR="00A42E8C" w:rsidRPr="006737E2" w:rsidRDefault="00A42E8C" w:rsidP="00F5759B">
            <w:pPr>
              <w:spacing w:before="0" w:line="240" w:lineRule="auto"/>
              <w:jc w:val="center"/>
              <w:rPr>
                <w:lang w:val="en-US"/>
              </w:rPr>
            </w:pPr>
            <w:r w:rsidRPr="006737E2">
              <w:rPr>
                <w:lang w:val="en-US"/>
              </w:rPr>
              <w:t>0.95</w:t>
            </w:r>
            <w:r w:rsidR="001F457F" w:rsidRPr="006737E2">
              <w:rPr>
                <w:lang w:val="en-US"/>
              </w:rPr>
              <w:t xml:space="preserve"> </w:t>
            </w:r>
            <w:r w:rsidRPr="006737E2">
              <w:rPr>
                <w:lang w:val="en-US"/>
              </w:rPr>
              <w:t>±</w:t>
            </w:r>
            <w:r w:rsidR="001F457F" w:rsidRPr="006737E2">
              <w:rPr>
                <w:lang w:val="en-US"/>
              </w:rPr>
              <w:t xml:space="preserve"> </w:t>
            </w:r>
            <w:r w:rsidRPr="006737E2">
              <w:rPr>
                <w:lang w:val="en-US"/>
              </w:rPr>
              <w:t>0.01</w:t>
            </w:r>
          </w:p>
        </w:tc>
        <w:tc>
          <w:tcPr>
            <w:tcW w:w="0" w:type="auto"/>
            <w:tcBorders>
              <w:bottom w:val="single" w:sz="4" w:space="0" w:color="auto"/>
            </w:tcBorders>
          </w:tcPr>
          <w:p w:rsidR="00A42E8C" w:rsidRPr="006737E2" w:rsidRDefault="00A42E8C" w:rsidP="00F5759B">
            <w:pPr>
              <w:spacing w:before="0" w:line="240" w:lineRule="auto"/>
              <w:jc w:val="center"/>
              <w:rPr>
                <w:lang w:val="en-US"/>
              </w:rPr>
            </w:pPr>
            <w:r w:rsidRPr="006737E2">
              <w:rPr>
                <w:lang w:val="en-US"/>
              </w:rPr>
              <w:t>1.24</w:t>
            </w:r>
            <w:r w:rsidR="001F457F" w:rsidRPr="006737E2">
              <w:rPr>
                <w:lang w:val="en-US"/>
              </w:rPr>
              <w:t xml:space="preserve"> </w:t>
            </w:r>
            <w:r w:rsidRPr="006737E2">
              <w:rPr>
                <w:lang w:val="en-US"/>
              </w:rPr>
              <w:t>±</w:t>
            </w:r>
            <w:r w:rsidR="001F457F" w:rsidRPr="006737E2">
              <w:rPr>
                <w:lang w:val="en-US"/>
              </w:rPr>
              <w:t xml:space="preserve"> </w:t>
            </w:r>
            <w:r w:rsidRPr="006737E2">
              <w:rPr>
                <w:lang w:val="en-US"/>
              </w:rPr>
              <w:t>0.03</w:t>
            </w:r>
          </w:p>
        </w:tc>
        <w:tc>
          <w:tcPr>
            <w:tcW w:w="0" w:type="auto"/>
            <w:tcBorders>
              <w:bottom w:val="single" w:sz="4" w:space="0" w:color="auto"/>
            </w:tcBorders>
          </w:tcPr>
          <w:p w:rsidR="00A42E8C" w:rsidRPr="006737E2" w:rsidRDefault="00C32E4B" w:rsidP="00F5759B">
            <w:pPr>
              <w:spacing w:before="0" w:line="240" w:lineRule="auto"/>
              <w:jc w:val="center"/>
              <w:rPr>
                <w:lang w:val="en-US"/>
              </w:rPr>
            </w:pPr>
            <w:r w:rsidRPr="006737E2">
              <w:rPr>
                <w:lang w:val="en-US"/>
              </w:rPr>
              <w:t>–</w:t>
            </w:r>
            <w:r w:rsidR="00A42E8C" w:rsidRPr="006737E2">
              <w:rPr>
                <w:lang w:val="en-US"/>
              </w:rPr>
              <w:t>3.20</w:t>
            </w:r>
            <w:r w:rsidR="001F457F" w:rsidRPr="006737E2">
              <w:rPr>
                <w:lang w:val="en-US"/>
              </w:rPr>
              <w:t xml:space="preserve"> </w:t>
            </w:r>
            <w:r w:rsidR="00A42E8C" w:rsidRPr="006737E2">
              <w:rPr>
                <w:lang w:val="en-US"/>
              </w:rPr>
              <w:t>±</w:t>
            </w:r>
            <w:r w:rsidR="001F457F" w:rsidRPr="006737E2">
              <w:rPr>
                <w:lang w:val="en-US"/>
              </w:rPr>
              <w:t xml:space="preserve"> </w:t>
            </w:r>
            <w:r w:rsidR="00A42E8C" w:rsidRPr="006737E2">
              <w:rPr>
                <w:lang w:val="en-US"/>
              </w:rPr>
              <w:t>0.37</w:t>
            </w:r>
          </w:p>
        </w:tc>
        <w:tc>
          <w:tcPr>
            <w:tcW w:w="0" w:type="auto"/>
            <w:tcBorders>
              <w:bottom w:val="single" w:sz="4" w:space="0" w:color="auto"/>
            </w:tcBorders>
          </w:tcPr>
          <w:p w:rsidR="00A42E8C" w:rsidRPr="006737E2" w:rsidRDefault="00C32E4B" w:rsidP="00F5759B">
            <w:pPr>
              <w:spacing w:before="0" w:line="240" w:lineRule="auto"/>
              <w:jc w:val="center"/>
              <w:rPr>
                <w:lang w:val="en-US"/>
              </w:rPr>
            </w:pPr>
            <w:r w:rsidRPr="006737E2">
              <w:rPr>
                <w:lang w:val="en-US"/>
              </w:rPr>
              <w:t>–</w:t>
            </w:r>
            <w:r w:rsidR="00A42E8C" w:rsidRPr="006737E2">
              <w:rPr>
                <w:lang w:val="en-US"/>
              </w:rPr>
              <w:t>1.38</w:t>
            </w:r>
            <w:r w:rsidR="001F457F" w:rsidRPr="006737E2">
              <w:rPr>
                <w:lang w:val="en-US"/>
              </w:rPr>
              <w:t xml:space="preserve"> </w:t>
            </w:r>
            <w:r w:rsidR="00A42E8C" w:rsidRPr="006737E2">
              <w:rPr>
                <w:lang w:val="en-US"/>
              </w:rPr>
              <w:t>±</w:t>
            </w:r>
            <w:r w:rsidR="001F457F" w:rsidRPr="006737E2">
              <w:rPr>
                <w:lang w:val="en-US"/>
              </w:rPr>
              <w:t xml:space="preserve"> </w:t>
            </w:r>
            <w:r w:rsidR="00A42E8C" w:rsidRPr="006737E2">
              <w:rPr>
                <w:lang w:val="en-US"/>
              </w:rPr>
              <w:t>0.37</w:t>
            </w:r>
          </w:p>
        </w:tc>
      </w:tr>
    </w:tbl>
    <w:p w:rsidR="00A42E8C" w:rsidRPr="006737E2" w:rsidRDefault="00A42E8C" w:rsidP="00CB2CC7">
      <w:pPr>
        <w:spacing w:before="0"/>
        <w:ind w:firstLine="709"/>
        <w:jc w:val="left"/>
        <w:rPr>
          <w:lang w:val="en-US"/>
        </w:rPr>
      </w:pPr>
    </w:p>
    <w:p w:rsidR="00A42E8C" w:rsidRPr="006737E2" w:rsidRDefault="00CB2CC7" w:rsidP="006222B4">
      <w:pPr>
        <w:spacing w:before="0"/>
        <w:jc w:val="left"/>
        <w:rPr>
          <w:b/>
          <w:lang w:val="en-US"/>
        </w:rPr>
      </w:pPr>
      <w:r w:rsidRPr="006737E2">
        <w:rPr>
          <w:lang w:val="en-US"/>
        </w:rPr>
        <w:br w:type="page"/>
      </w:r>
      <w:r w:rsidR="00D6673C" w:rsidRPr="006737E2">
        <w:rPr>
          <w:b/>
          <w:lang w:val="en-US"/>
        </w:rPr>
        <w:lastRenderedPageBreak/>
        <w:t>Table 2</w:t>
      </w:r>
      <w:r w:rsidR="00A42E8C" w:rsidRPr="006737E2">
        <w:rPr>
          <w:b/>
          <w:lang w:val="en-US"/>
        </w:rPr>
        <w:t>.</w:t>
      </w:r>
      <w:r w:rsidR="00A42E8C" w:rsidRPr="006737E2">
        <w:rPr>
          <w:lang w:val="en-US"/>
        </w:rPr>
        <w:t xml:space="preserve"> Correlation coefficients between skeletal </w:t>
      </w:r>
      <w:r w:rsidR="00A42E8C" w:rsidRPr="006737E2">
        <w:rPr>
          <w:bCs/>
          <w:lang w:val="en-US"/>
        </w:rPr>
        <w:t>δ</w:t>
      </w:r>
      <w:r w:rsidR="00A42E8C" w:rsidRPr="006737E2">
        <w:rPr>
          <w:bCs/>
          <w:vertAlign w:val="superscript"/>
          <w:lang w:val="en-US"/>
        </w:rPr>
        <w:t>18</w:t>
      </w:r>
      <w:r w:rsidR="00A42E8C" w:rsidRPr="006737E2">
        <w:rPr>
          <w:bCs/>
          <w:lang w:val="en-US"/>
        </w:rPr>
        <w:t xml:space="preserve">O of </w:t>
      </w:r>
      <w:proofErr w:type="spellStart"/>
      <w:r w:rsidR="00A42E8C" w:rsidRPr="006737E2">
        <w:rPr>
          <w:bCs/>
          <w:i/>
          <w:lang w:val="en-US"/>
        </w:rPr>
        <w:t>Porites</w:t>
      </w:r>
      <w:proofErr w:type="spellEnd"/>
      <w:r w:rsidR="00A42E8C" w:rsidRPr="006737E2">
        <w:rPr>
          <w:bCs/>
          <w:i/>
          <w:lang w:val="en-US"/>
        </w:rPr>
        <w:t xml:space="preserve"> </w:t>
      </w:r>
      <w:proofErr w:type="spellStart"/>
      <w:r w:rsidR="00A42E8C" w:rsidRPr="006737E2">
        <w:rPr>
          <w:bCs/>
          <w:i/>
          <w:lang w:val="en-US"/>
        </w:rPr>
        <w:t>panamensis</w:t>
      </w:r>
      <w:proofErr w:type="spellEnd"/>
      <w:r w:rsidR="00A42E8C" w:rsidRPr="006737E2">
        <w:rPr>
          <w:bCs/>
          <w:lang w:val="en-US"/>
        </w:rPr>
        <w:t xml:space="preserve"> colonies and: Sea surface temperature, precipitation, </w:t>
      </w:r>
      <w:r w:rsidR="00A42E8C" w:rsidRPr="006737E2">
        <w:rPr>
          <w:lang w:val="en-US"/>
        </w:rPr>
        <w:t>photosynthetically active radiation</w:t>
      </w:r>
      <w:r w:rsidR="00A42E8C" w:rsidRPr="006737E2">
        <w:rPr>
          <w:bCs/>
          <w:lang w:val="en-US"/>
        </w:rPr>
        <w:t xml:space="preserve"> and chlorophyll </w:t>
      </w:r>
      <w:r w:rsidR="00A42E8C" w:rsidRPr="006737E2">
        <w:rPr>
          <w:bCs/>
          <w:i/>
          <w:lang w:val="en-US"/>
        </w:rPr>
        <w:t>a</w:t>
      </w:r>
      <w:r w:rsidR="00A42E8C" w:rsidRPr="006737E2">
        <w:rPr>
          <w:bCs/>
          <w:lang w:val="en-US"/>
        </w:rPr>
        <w:t xml:space="preserve"> from Bahía de La Paz.</w:t>
      </w:r>
      <w:r w:rsidR="00DE00C8" w:rsidRPr="006737E2">
        <w:rPr>
          <w:bCs/>
          <w:lang w:val="en-US"/>
        </w:rPr>
        <w:t xml:space="preserve"> </w:t>
      </w:r>
      <w:r w:rsidR="00ED32E5" w:rsidRPr="006737E2">
        <w:rPr>
          <w:bCs/>
          <w:lang w:val="en-US"/>
        </w:rPr>
        <w:t>Time period covered by correlations is from 1997 to 2009. Temporal resolution of data is quarterly</w:t>
      </w:r>
      <w:r w:rsidR="00DE00C8" w:rsidRPr="006737E2">
        <w:rPr>
          <w:bCs/>
          <w:lang w:val="en-US"/>
        </w:rPr>
        <w:t>.</w:t>
      </w:r>
      <w:r w:rsidR="00DE00C8" w:rsidRPr="006737E2">
        <w:rPr>
          <w:b/>
          <w:bCs/>
          <w:lang w:val="en-US"/>
        </w:rPr>
        <w:t xml:space="preserve"> </w:t>
      </w:r>
      <w:r w:rsidR="00A42E8C" w:rsidRPr="006737E2">
        <w:rPr>
          <w:b/>
          <w:bCs/>
          <w:lang w:val="en-US"/>
        </w:rPr>
        <w:t xml:space="preserve">Bold </w:t>
      </w:r>
      <w:r w:rsidR="00A42E8C" w:rsidRPr="006737E2">
        <w:rPr>
          <w:bCs/>
          <w:lang w:val="en-US"/>
        </w:rPr>
        <w:t>numbers indicate significant (</w:t>
      </w:r>
      <w:r w:rsidR="00A42E8C" w:rsidRPr="006737E2">
        <w:rPr>
          <w:bCs/>
          <w:i/>
          <w:lang w:val="en-US"/>
        </w:rPr>
        <w:t>p</w:t>
      </w:r>
      <w:r w:rsidR="00D44D7C" w:rsidRPr="006737E2">
        <w:rPr>
          <w:bCs/>
          <w:i/>
          <w:lang w:val="en-US"/>
        </w:rPr>
        <w:t xml:space="preserve"> </w:t>
      </w:r>
      <w:r w:rsidR="00A42E8C" w:rsidRPr="006737E2">
        <w:rPr>
          <w:bCs/>
          <w:lang w:val="en-US"/>
        </w:rPr>
        <w:t>&lt; 0.05) correlations.</w:t>
      </w:r>
    </w:p>
    <w:tbl>
      <w:tblPr>
        <w:tblW w:w="0" w:type="auto"/>
        <w:jc w:val="center"/>
        <w:tblLook w:val="04A0"/>
      </w:tblPr>
      <w:tblGrid>
        <w:gridCol w:w="923"/>
        <w:gridCol w:w="576"/>
        <w:gridCol w:w="756"/>
        <w:gridCol w:w="756"/>
        <w:gridCol w:w="722"/>
        <w:gridCol w:w="722"/>
        <w:gridCol w:w="756"/>
        <w:gridCol w:w="636"/>
        <w:gridCol w:w="846"/>
        <w:gridCol w:w="711"/>
      </w:tblGrid>
      <w:tr w:rsidR="00102E05" w:rsidRPr="006737E2" w:rsidTr="006222B4">
        <w:trPr>
          <w:trHeight w:val="20"/>
          <w:jc w:val="center"/>
        </w:trPr>
        <w:tc>
          <w:tcPr>
            <w:tcW w:w="0" w:type="auto"/>
            <w:vMerge w:val="restart"/>
            <w:tcBorders>
              <w:top w:val="single" w:sz="4" w:space="0" w:color="auto"/>
            </w:tcBorders>
            <w:vAlign w:val="center"/>
          </w:tcPr>
          <w:p w:rsidR="00102E05" w:rsidRPr="006737E2" w:rsidRDefault="00102E05" w:rsidP="00F5759B">
            <w:pPr>
              <w:spacing w:before="0" w:line="240" w:lineRule="auto"/>
              <w:jc w:val="center"/>
              <w:rPr>
                <w:bCs/>
                <w:lang w:val="en-US"/>
              </w:rPr>
            </w:pPr>
            <w:r w:rsidRPr="006737E2">
              <w:rPr>
                <w:bCs/>
                <w:lang w:val="en-US"/>
              </w:rPr>
              <w:t>Colony</w:t>
            </w:r>
          </w:p>
        </w:tc>
        <w:tc>
          <w:tcPr>
            <w:tcW w:w="0" w:type="auto"/>
            <w:vMerge w:val="restart"/>
            <w:tcBorders>
              <w:top w:val="single" w:sz="4" w:space="0" w:color="auto"/>
            </w:tcBorders>
            <w:vAlign w:val="center"/>
          </w:tcPr>
          <w:p w:rsidR="00102E05" w:rsidRPr="006737E2" w:rsidRDefault="00102E05" w:rsidP="00F5759B">
            <w:pPr>
              <w:spacing w:before="0" w:line="240" w:lineRule="auto"/>
              <w:jc w:val="center"/>
              <w:rPr>
                <w:bCs/>
                <w:lang w:val="en-US"/>
              </w:rPr>
            </w:pPr>
            <w:r w:rsidRPr="006737E2">
              <w:rPr>
                <w:bCs/>
                <w:lang w:val="en-US"/>
              </w:rPr>
              <w:t>Sex</w:t>
            </w:r>
          </w:p>
        </w:tc>
        <w:tc>
          <w:tcPr>
            <w:tcW w:w="0" w:type="auto"/>
            <w:gridSpan w:val="2"/>
            <w:tcBorders>
              <w:top w:val="single" w:sz="4" w:space="0" w:color="auto"/>
            </w:tcBorders>
            <w:vAlign w:val="center"/>
          </w:tcPr>
          <w:p w:rsidR="00102E05" w:rsidRPr="006737E2" w:rsidRDefault="00102E05" w:rsidP="00F5759B">
            <w:pPr>
              <w:spacing w:before="0" w:line="240" w:lineRule="auto"/>
              <w:jc w:val="center"/>
              <w:rPr>
                <w:bCs/>
                <w:lang w:val="en-US"/>
              </w:rPr>
            </w:pPr>
            <w:r w:rsidRPr="006737E2">
              <w:rPr>
                <w:bCs/>
                <w:lang w:val="en-US"/>
              </w:rPr>
              <w:t>SST</w:t>
            </w:r>
          </w:p>
        </w:tc>
        <w:tc>
          <w:tcPr>
            <w:tcW w:w="0" w:type="auto"/>
            <w:gridSpan w:val="2"/>
            <w:tcBorders>
              <w:top w:val="single" w:sz="4" w:space="0" w:color="auto"/>
            </w:tcBorders>
            <w:vAlign w:val="center"/>
          </w:tcPr>
          <w:p w:rsidR="00102E05" w:rsidRPr="006737E2" w:rsidRDefault="00102E05" w:rsidP="00F5759B">
            <w:pPr>
              <w:spacing w:before="0" w:line="240" w:lineRule="auto"/>
              <w:jc w:val="center"/>
              <w:rPr>
                <w:bCs/>
                <w:lang w:val="en-US"/>
              </w:rPr>
            </w:pPr>
            <w:r w:rsidRPr="006737E2">
              <w:rPr>
                <w:bCs/>
                <w:lang w:val="en-US"/>
              </w:rPr>
              <w:t>Precipitation</w:t>
            </w:r>
          </w:p>
        </w:tc>
        <w:tc>
          <w:tcPr>
            <w:tcW w:w="0" w:type="auto"/>
            <w:gridSpan w:val="2"/>
            <w:tcBorders>
              <w:top w:val="single" w:sz="4" w:space="0" w:color="auto"/>
            </w:tcBorders>
            <w:vAlign w:val="center"/>
          </w:tcPr>
          <w:p w:rsidR="00102E05" w:rsidRPr="006737E2" w:rsidRDefault="00102E05" w:rsidP="00F5759B">
            <w:pPr>
              <w:spacing w:before="0" w:line="240" w:lineRule="auto"/>
              <w:jc w:val="center"/>
              <w:rPr>
                <w:bCs/>
                <w:lang w:val="en-US"/>
              </w:rPr>
            </w:pPr>
            <w:r w:rsidRPr="006737E2">
              <w:rPr>
                <w:bCs/>
                <w:lang w:val="en-US"/>
              </w:rPr>
              <w:t>PAR</w:t>
            </w:r>
          </w:p>
        </w:tc>
        <w:tc>
          <w:tcPr>
            <w:tcW w:w="0" w:type="auto"/>
            <w:gridSpan w:val="2"/>
            <w:tcBorders>
              <w:top w:val="single" w:sz="4" w:space="0" w:color="auto"/>
            </w:tcBorders>
            <w:vAlign w:val="center"/>
          </w:tcPr>
          <w:p w:rsidR="00102E05" w:rsidRPr="006737E2" w:rsidRDefault="00102E05" w:rsidP="00F5759B">
            <w:pPr>
              <w:spacing w:before="0" w:line="240" w:lineRule="auto"/>
              <w:jc w:val="center"/>
              <w:rPr>
                <w:bCs/>
                <w:lang w:val="en-US"/>
              </w:rPr>
            </w:pPr>
            <w:r w:rsidRPr="006737E2">
              <w:rPr>
                <w:bCs/>
                <w:lang w:val="en-US"/>
              </w:rPr>
              <w:t xml:space="preserve">Chlorophyll </w:t>
            </w:r>
            <w:r w:rsidRPr="006737E2">
              <w:rPr>
                <w:bCs/>
                <w:i/>
                <w:lang w:val="en-US"/>
              </w:rPr>
              <w:t>a</w:t>
            </w:r>
          </w:p>
        </w:tc>
      </w:tr>
      <w:tr w:rsidR="00102E05" w:rsidRPr="006737E2" w:rsidTr="006222B4">
        <w:trPr>
          <w:trHeight w:val="20"/>
          <w:jc w:val="center"/>
        </w:trPr>
        <w:tc>
          <w:tcPr>
            <w:tcW w:w="0" w:type="auto"/>
            <w:vMerge/>
            <w:tcBorders>
              <w:bottom w:val="single" w:sz="4" w:space="0" w:color="auto"/>
            </w:tcBorders>
            <w:vAlign w:val="center"/>
          </w:tcPr>
          <w:p w:rsidR="00102E05" w:rsidRPr="006737E2" w:rsidRDefault="00102E05" w:rsidP="00F5759B">
            <w:pPr>
              <w:spacing w:before="0" w:line="240" w:lineRule="auto"/>
              <w:ind w:firstLine="709"/>
              <w:jc w:val="center"/>
              <w:rPr>
                <w:bCs/>
                <w:lang w:val="en-US"/>
              </w:rPr>
            </w:pPr>
          </w:p>
        </w:tc>
        <w:tc>
          <w:tcPr>
            <w:tcW w:w="0" w:type="auto"/>
            <w:vMerge/>
            <w:tcBorders>
              <w:bottom w:val="single" w:sz="4" w:space="0" w:color="auto"/>
            </w:tcBorders>
            <w:vAlign w:val="center"/>
          </w:tcPr>
          <w:p w:rsidR="00102E05" w:rsidRPr="006737E2" w:rsidRDefault="00102E05" w:rsidP="00F5759B">
            <w:pPr>
              <w:spacing w:before="0" w:line="240" w:lineRule="auto"/>
              <w:ind w:firstLine="709"/>
              <w:jc w:val="center"/>
              <w:rPr>
                <w:lang w:val="en-US"/>
              </w:rPr>
            </w:pPr>
          </w:p>
        </w:tc>
        <w:tc>
          <w:tcPr>
            <w:tcW w:w="0" w:type="auto"/>
            <w:tcBorders>
              <w:bottom w:val="single" w:sz="4" w:space="0" w:color="auto"/>
            </w:tcBorders>
            <w:vAlign w:val="center"/>
          </w:tcPr>
          <w:p w:rsidR="00102E05" w:rsidRPr="006737E2" w:rsidRDefault="00102E05" w:rsidP="00F5759B">
            <w:pPr>
              <w:spacing w:before="0" w:line="240" w:lineRule="auto"/>
              <w:jc w:val="center"/>
              <w:rPr>
                <w:lang w:val="en-US"/>
              </w:rPr>
            </w:pPr>
            <w:r w:rsidRPr="006737E2">
              <w:rPr>
                <w:lang w:val="en-US"/>
              </w:rPr>
              <w:t>r</w:t>
            </w:r>
          </w:p>
        </w:tc>
        <w:tc>
          <w:tcPr>
            <w:tcW w:w="0" w:type="auto"/>
            <w:tcBorders>
              <w:bottom w:val="single" w:sz="4" w:space="0" w:color="auto"/>
            </w:tcBorders>
            <w:vAlign w:val="center"/>
          </w:tcPr>
          <w:p w:rsidR="00102E05" w:rsidRPr="006737E2" w:rsidRDefault="00102E05" w:rsidP="00F5759B">
            <w:pPr>
              <w:spacing w:before="0" w:line="240" w:lineRule="auto"/>
              <w:jc w:val="center"/>
              <w:rPr>
                <w:i/>
                <w:lang w:val="en-US"/>
              </w:rPr>
            </w:pPr>
            <w:r w:rsidRPr="006737E2">
              <w:rPr>
                <w:i/>
                <w:lang w:val="en-US"/>
              </w:rPr>
              <w:t>p</w:t>
            </w:r>
          </w:p>
        </w:tc>
        <w:tc>
          <w:tcPr>
            <w:tcW w:w="0" w:type="auto"/>
            <w:tcBorders>
              <w:bottom w:val="single" w:sz="4" w:space="0" w:color="auto"/>
            </w:tcBorders>
            <w:vAlign w:val="center"/>
          </w:tcPr>
          <w:p w:rsidR="00102E05" w:rsidRPr="006737E2" w:rsidRDefault="00102E05" w:rsidP="00F5759B">
            <w:pPr>
              <w:spacing w:before="0" w:line="240" w:lineRule="auto"/>
              <w:jc w:val="center"/>
              <w:rPr>
                <w:lang w:val="en-US"/>
              </w:rPr>
            </w:pPr>
            <w:r w:rsidRPr="006737E2">
              <w:rPr>
                <w:lang w:val="en-US"/>
              </w:rPr>
              <w:t>r</w:t>
            </w:r>
          </w:p>
        </w:tc>
        <w:tc>
          <w:tcPr>
            <w:tcW w:w="0" w:type="auto"/>
            <w:tcBorders>
              <w:bottom w:val="single" w:sz="4" w:space="0" w:color="auto"/>
            </w:tcBorders>
            <w:vAlign w:val="center"/>
          </w:tcPr>
          <w:p w:rsidR="00102E05" w:rsidRPr="006737E2" w:rsidRDefault="00102E05" w:rsidP="00F5759B">
            <w:pPr>
              <w:spacing w:before="0" w:line="240" w:lineRule="auto"/>
              <w:jc w:val="center"/>
              <w:rPr>
                <w:i/>
                <w:lang w:val="en-US"/>
              </w:rPr>
            </w:pPr>
            <w:r w:rsidRPr="006737E2">
              <w:rPr>
                <w:i/>
                <w:lang w:val="en-US"/>
              </w:rPr>
              <w:t>p</w:t>
            </w:r>
          </w:p>
        </w:tc>
        <w:tc>
          <w:tcPr>
            <w:tcW w:w="0" w:type="auto"/>
            <w:tcBorders>
              <w:bottom w:val="single" w:sz="4" w:space="0" w:color="auto"/>
            </w:tcBorders>
            <w:vAlign w:val="center"/>
          </w:tcPr>
          <w:p w:rsidR="00102E05" w:rsidRPr="006737E2" w:rsidRDefault="00102E05" w:rsidP="00F5759B">
            <w:pPr>
              <w:spacing w:before="0" w:line="240" w:lineRule="auto"/>
              <w:jc w:val="center"/>
              <w:rPr>
                <w:lang w:val="en-US"/>
              </w:rPr>
            </w:pPr>
            <w:r w:rsidRPr="006737E2">
              <w:rPr>
                <w:lang w:val="en-US"/>
              </w:rPr>
              <w:t>r</w:t>
            </w:r>
          </w:p>
        </w:tc>
        <w:tc>
          <w:tcPr>
            <w:tcW w:w="0" w:type="auto"/>
            <w:tcBorders>
              <w:bottom w:val="single" w:sz="4" w:space="0" w:color="auto"/>
            </w:tcBorders>
            <w:vAlign w:val="center"/>
          </w:tcPr>
          <w:p w:rsidR="00102E05" w:rsidRPr="006737E2" w:rsidRDefault="00102E05" w:rsidP="00F5759B">
            <w:pPr>
              <w:spacing w:before="0" w:line="240" w:lineRule="auto"/>
              <w:jc w:val="center"/>
              <w:rPr>
                <w:i/>
                <w:lang w:val="en-US"/>
              </w:rPr>
            </w:pPr>
            <w:r w:rsidRPr="006737E2">
              <w:rPr>
                <w:i/>
                <w:lang w:val="en-US"/>
              </w:rPr>
              <w:t>p</w:t>
            </w:r>
          </w:p>
        </w:tc>
        <w:tc>
          <w:tcPr>
            <w:tcW w:w="0" w:type="auto"/>
            <w:tcBorders>
              <w:bottom w:val="single" w:sz="4" w:space="0" w:color="auto"/>
            </w:tcBorders>
            <w:vAlign w:val="center"/>
          </w:tcPr>
          <w:p w:rsidR="00102E05" w:rsidRPr="006737E2" w:rsidRDefault="00102E05" w:rsidP="00F5759B">
            <w:pPr>
              <w:spacing w:before="0" w:line="240" w:lineRule="auto"/>
              <w:jc w:val="center"/>
              <w:rPr>
                <w:lang w:val="en-US"/>
              </w:rPr>
            </w:pPr>
            <w:r w:rsidRPr="006737E2">
              <w:rPr>
                <w:lang w:val="en-US"/>
              </w:rPr>
              <w:t>r</w:t>
            </w:r>
          </w:p>
        </w:tc>
        <w:tc>
          <w:tcPr>
            <w:tcW w:w="0" w:type="auto"/>
            <w:tcBorders>
              <w:bottom w:val="single" w:sz="4" w:space="0" w:color="auto"/>
            </w:tcBorders>
            <w:vAlign w:val="center"/>
          </w:tcPr>
          <w:p w:rsidR="00102E05" w:rsidRPr="006737E2" w:rsidRDefault="00D5068D" w:rsidP="00F5759B">
            <w:pPr>
              <w:spacing w:before="0" w:line="240" w:lineRule="auto"/>
              <w:jc w:val="center"/>
              <w:rPr>
                <w:i/>
                <w:lang w:val="en-US"/>
              </w:rPr>
            </w:pPr>
            <w:r w:rsidRPr="006737E2">
              <w:rPr>
                <w:i/>
                <w:lang w:val="en-US"/>
              </w:rPr>
              <w:t>p</w:t>
            </w:r>
          </w:p>
        </w:tc>
      </w:tr>
      <w:tr w:rsidR="00102E05" w:rsidRPr="006737E2" w:rsidTr="006222B4">
        <w:trPr>
          <w:trHeight w:val="20"/>
          <w:jc w:val="center"/>
        </w:trPr>
        <w:tc>
          <w:tcPr>
            <w:tcW w:w="0" w:type="auto"/>
            <w:tcBorders>
              <w:top w:val="single" w:sz="4" w:space="0" w:color="auto"/>
            </w:tcBorders>
            <w:vAlign w:val="center"/>
          </w:tcPr>
          <w:p w:rsidR="00102E05" w:rsidRPr="006737E2" w:rsidRDefault="00102E05" w:rsidP="00F5759B">
            <w:pPr>
              <w:spacing w:before="0" w:line="240" w:lineRule="auto"/>
              <w:jc w:val="center"/>
              <w:rPr>
                <w:bCs/>
                <w:lang w:val="en-US"/>
              </w:rPr>
            </w:pPr>
            <w:r w:rsidRPr="006737E2">
              <w:rPr>
                <w:bCs/>
                <w:lang w:val="en-US"/>
              </w:rPr>
              <w:t>BLP32</w:t>
            </w:r>
          </w:p>
        </w:tc>
        <w:tc>
          <w:tcPr>
            <w:tcW w:w="0" w:type="auto"/>
            <w:tcBorders>
              <w:top w:val="single" w:sz="4" w:space="0" w:color="auto"/>
            </w:tcBorders>
            <w:vAlign w:val="center"/>
          </w:tcPr>
          <w:p w:rsidR="00102E05" w:rsidRPr="006737E2" w:rsidRDefault="00102E05" w:rsidP="00F5759B">
            <w:pPr>
              <w:spacing w:before="0" w:line="240" w:lineRule="auto"/>
              <w:jc w:val="center"/>
              <w:rPr>
                <w:lang w:val="en-US"/>
              </w:rPr>
            </w:pPr>
            <w:r w:rsidRPr="006737E2">
              <w:rPr>
                <w:lang w:val="en-US"/>
              </w:rPr>
              <w:t>F</w:t>
            </w:r>
          </w:p>
        </w:tc>
        <w:tc>
          <w:tcPr>
            <w:tcW w:w="0" w:type="auto"/>
            <w:tcBorders>
              <w:top w:val="single" w:sz="4" w:space="0" w:color="auto"/>
            </w:tcBorders>
            <w:vAlign w:val="center"/>
          </w:tcPr>
          <w:p w:rsidR="00102E05" w:rsidRPr="006737E2" w:rsidRDefault="00102E05" w:rsidP="00F5759B">
            <w:pPr>
              <w:spacing w:before="0" w:line="240" w:lineRule="auto"/>
              <w:jc w:val="center"/>
              <w:rPr>
                <w:b/>
                <w:lang w:val="en-US"/>
              </w:rPr>
            </w:pPr>
            <w:r w:rsidRPr="006737E2">
              <w:rPr>
                <w:lang w:val="en-US"/>
              </w:rPr>
              <w:t>–</w:t>
            </w:r>
            <w:r w:rsidRPr="006737E2">
              <w:rPr>
                <w:b/>
                <w:lang w:val="en-US"/>
              </w:rPr>
              <w:t>0.36</w:t>
            </w:r>
          </w:p>
        </w:tc>
        <w:tc>
          <w:tcPr>
            <w:tcW w:w="0" w:type="auto"/>
            <w:tcBorders>
              <w:top w:val="single" w:sz="4" w:space="0" w:color="auto"/>
            </w:tcBorders>
            <w:vAlign w:val="center"/>
          </w:tcPr>
          <w:p w:rsidR="00102E05" w:rsidRPr="006737E2" w:rsidRDefault="00102E05" w:rsidP="00F5759B">
            <w:pPr>
              <w:spacing w:before="0" w:line="240" w:lineRule="auto"/>
              <w:jc w:val="center"/>
              <w:rPr>
                <w:b/>
                <w:lang w:val="en-US"/>
              </w:rPr>
            </w:pPr>
            <w:r w:rsidRPr="006737E2">
              <w:rPr>
                <w:b/>
                <w:lang w:val="en-US"/>
              </w:rPr>
              <w:t>0.007</w:t>
            </w:r>
          </w:p>
        </w:tc>
        <w:tc>
          <w:tcPr>
            <w:tcW w:w="0" w:type="auto"/>
            <w:tcBorders>
              <w:top w:val="single" w:sz="4" w:space="0" w:color="auto"/>
            </w:tcBorders>
            <w:vAlign w:val="center"/>
          </w:tcPr>
          <w:p w:rsidR="00102E05" w:rsidRPr="006737E2" w:rsidRDefault="00102E05" w:rsidP="00F5759B">
            <w:pPr>
              <w:spacing w:before="0" w:line="240" w:lineRule="auto"/>
              <w:jc w:val="center"/>
              <w:rPr>
                <w:lang w:val="en-US"/>
              </w:rPr>
            </w:pPr>
            <w:r w:rsidRPr="006737E2">
              <w:rPr>
                <w:lang w:val="en-US"/>
              </w:rPr>
              <w:t>0.10</w:t>
            </w:r>
          </w:p>
        </w:tc>
        <w:tc>
          <w:tcPr>
            <w:tcW w:w="0" w:type="auto"/>
            <w:tcBorders>
              <w:top w:val="single" w:sz="4" w:space="0" w:color="auto"/>
            </w:tcBorders>
            <w:vAlign w:val="center"/>
          </w:tcPr>
          <w:p w:rsidR="00102E05" w:rsidRPr="006737E2" w:rsidRDefault="00102E05" w:rsidP="00F5759B">
            <w:pPr>
              <w:spacing w:before="0" w:line="240" w:lineRule="auto"/>
              <w:jc w:val="center"/>
              <w:rPr>
                <w:lang w:val="en-US"/>
              </w:rPr>
            </w:pPr>
            <w:r w:rsidRPr="006737E2">
              <w:rPr>
                <w:lang w:val="en-US"/>
              </w:rPr>
              <w:t>0.44</w:t>
            </w:r>
          </w:p>
        </w:tc>
        <w:tc>
          <w:tcPr>
            <w:tcW w:w="0" w:type="auto"/>
            <w:tcBorders>
              <w:top w:val="single" w:sz="4" w:space="0" w:color="auto"/>
            </w:tcBorders>
            <w:vAlign w:val="center"/>
          </w:tcPr>
          <w:p w:rsidR="00102E05" w:rsidRPr="006737E2" w:rsidRDefault="00102E05" w:rsidP="00F5759B">
            <w:pPr>
              <w:spacing w:before="0" w:line="240" w:lineRule="auto"/>
              <w:jc w:val="center"/>
              <w:rPr>
                <w:b/>
                <w:lang w:val="en-US"/>
              </w:rPr>
            </w:pPr>
            <w:r w:rsidRPr="006737E2">
              <w:rPr>
                <w:lang w:val="en-US"/>
              </w:rPr>
              <w:t>–</w:t>
            </w:r>
            <w:r w:rsidRPr="006737E2">
              <w:rPr>
                <w:b/>
                <w:lang w:val="en-US"/>
              </w:rPr>
              <w:t>0.41</w:t>
            </w:r>
          </w:p>
        </w:tc>
        <w:tc>
          <w:tcPr>
            <w:tcW w:w="0" w:type="auto"/>
            <w:tcBorders>
              <w:top w:val="single" w:sz="4" w:space="0" w:color="auto"/>
            </w:tcBorders>
            <w:vAlign w:val="center"/>
          </w:tcPr>
          <w:p w:rsidR="00102E05" w:rsidRPr="006737E2" w:rsidRDefault="00102E05" w:rsidP="00F5759B">
            <w:pPr>
              <w:spacing w:before="0" w:line="240" w:lineRule="auto"/>
              <w:jc w:val="center"/>
              <w:rPr>
                <w:b/>
                <w:lang w:val="en-US"/>
              </w:rPr>
            </w:pPr>
            <w:r w:rsidRPr="006737E2">
              <w:rPr>
                <w:b/>
                <w:lang w:val="en-US"/>
              </w:rPr>
              <w:t>0.02</w:t>
            </w:r>
          </w:p>
        </w:tc>
        <w:tc>
          <w:tcPr>
            <w:tcW w:w="0" w:type="auto"/>
            <w:tcBorders>
              <w:top w:val="single" w:sz="4" w:space="0" w:color="auto"/>
            </w:tcBorders>
            <w:vAlign w:val="center"/>
          </w:tcPr>
          <w:p w:rsidR="00102E05" w:rsidRPr="006737E2" w:rsidRDefault="00102E05" w:rsidP="00F5759B">
            <w:pPr>
              <w:spacing w:before="0" w:line="240" w:lineRule="auto"/>
              <w:jc w:val="center"/>
              <w:rPr>
                <w:lang w:val="en-US"/>
              </w:rPr>
            </w:pPr>
            <w:r w:rsidRPr="006737E2">
              <w:rPr>
                <w:lang w:val="en-US"/>
              </w:rPr>
              <w:t>–0.08</w:t>
            </w:r>
          </w:p>
        </w:tc>
        <w:tc>
          <w:tcPr>
            <w:tcW w:w="0" w:type="auto"/>
            <w:tcBorders>
              <w:top w:val="single" w:sz="4" w:space="0" w:color="auto"/>
            </w:tcBorders>
            <w:vAlign w:val="center"/>
          </w:tcPr>
          <w:p w:rsidR="00102E05" w:rsidRPr="006737E2" w:rsidRDefault="00102E05" w:rsidP="00F5759B">
            <w:pPr>
              <w:spacing w:before="0" w:line="240" w:lineRule="auto"/>
              <w:jc w:val="center"/>
              <w:rPr>
                <w:lang w:val="en-US"/>
              </w:rPr>
            </w:pPr>
            <w:r w:rsidRPr="006737E2">
              <w:rPr>
                <w:lang w:val="en-US"/>
              </w:rPr>
              <w:t>0.55</w:t>
            </w:r>
          </w:p>
        </w:tc>
      </w:tr>
      <w:tr w:rsidR="00102E05" w:rsidRPr="006737E2" w:rsidTr="006222B4">
        <w:trPr>
          <w:trHeight w:val="20"/>
          <w:jc w:val="center"/>
        </w:trPr>
        <w:tc>
          <w:tcPr>
            <w:tcW w:w="0" w:type="auto"/>
            <w:vAlign w:val="center"/>
          </w:tcPr>
          <w:p w:rsidR="00102E05" w:rsidRPr="006737E2" w:rsidRDefault="00102E05" w:rsidP="00F5759B">
            <w:pPr>
              <w:spacing w:before="0" w:line="240" w:lineRule="auto"/>
              <w:jc w:val="center"/>
              <w:rPr>
                <w:bCs/>
                <w:lang w:val="en-US"/>
              </w:rPr>
            </w:pPr>
            <w:r w:rsidRPr="006737E2">
              <w:rPr>
                <w:bCs/>
                <w:lang w:val="en-US"/>
              </w:rPr>
              <w:t>BLP33</w:t>
            </w:r>
          </w:p>
        </w:tc>
        <w:tc>
          <w:tcPr>
            <w:tcW w:w="0" w:type="auto"/>
            <w:vAlign w:val="center"/>
          </w:tcPr>
          <w:p w:rsidR="00102E05" w:rsidRPr="006737E2" w:rsidRDefault="00102E05" w:rsidP="00F5759B">
            <w:pPr>
              <w:spacing w:before="0" w:line="240" w:lineRule="auto"/>
              <w:jc w:val="center"/>
              <w:rPr>
                <w:lang w:val="en-US"/>
              </w:rPr>
            </w:pPr>
            <w:r w:rsidRPr="006737E2">
              <w:rPr>
                <w:lang w:val="en-US"/>
              </w:rPr>
              <w:t>F</w:t>
            </w:r>
          </w:p>
        </w:tc>
        <w:tc>
          <w:tcPr>
            <w:tcW w:w="0" w:type="auto"/>
            <w:vAlign w:val="center"/>
          </w:tcPr>
          <w:p w:rsidR="00102E05" w:rsidRPr="006737E2" w:rsidRDefault="00102E05" w:rsidP="00F5759B">
            <w:pPr>
              <w:spacing w:before="0" w:line="240" w:lineRule="auto"/>
              <w:jc w:val="center"/>
              <w:rPr>
                <w:b/>
                <w:lang w:val="en-US"/>
              </w:rPr>
            </w:pPr>
            <w:r w:rsidRPr="006737E2">
              <w:rPr>
                <w:lang w:val="en-US"/>
              </w:rPr>
              <w:t>–</w:t>
            </w:r>
            <w:r w:rsidRPr="006737E2">
              <w:rPr>
                <w:b/>
                <w:lang w:val="en-US"/>
              </w:rPr>
              <w:t>0.35</w:t>
            </w:r>
          </w:p>
        </w:tc>
        <w:tc>
          <w:tcPr>
            <w:tcW w:w="0" w:type="auto"/>
            <w:vAlign w:val="center"/>
          </w:tcPr>
          <w:p w:rsidR="00102E05" w:rsidRPr="006737E2" w:rsidRDefault="00102E05" w:rsidP="00F5759B">
            <w:pPr>
              <w:spacing w:before="0" w:line="240" w:lineRule="auto"/>
              <w:jc w:val="center"/>
              <w:rPr>
                <w:b/>
                <w:lang w:val="en-US"/>
              </w:rPr>
            </w:pPr>
            <w:r w:rsidRPr="006737E2">
              <w:rPr>
                <w:b/>
                <w:lang w:val="en-US"/>
              </w:rPr>
              <w:t>0.01</w:t>
            </w:r>
          </w:p>
        </w:tc>
        <w:tc>
          <w:tcPr>
            <w:tcW w:w="0" w:type="auto"/>
            <w:vAlign w:val="center"/>
          </w:tcPr>
          <w:p w:rsidR="00102E05" w:rsidRPr="006737E2" w:rsidRDefault="00102E05" w:rsidP="00F5759B">
            <w:pPr>
              <w:spacing w:before="0" w:line="240" w:lineRule="auto"/>
              <w:jc w:val="center"/>
              <w:rPr>
                <w:lang w:val="en-US"/>
              </w:rPr>
            </w:pPr>
            <w:r w:rsidRPr="006737E2">
              <w:rPr>
                <w:lang w:val="en-US"/>
              </w:rPr>
              <w:t>0.07</w:t>
            </w:r>
          </w:p>
        </w:tc>
        <w:tc>
          <w:tcPr>
            <w:tcW w:w="0" w:type="auto"/>
            <w:vAlign w:val="center"/>
          </w:tcPr>
          <w:p w:rsidR="00102E05" w:rsidRPr="006737E2" w:rsidRDefault="00102E05" w:rsidP="00F5759B">
            <w:pPr>
              <w:spacing w:before="0" w:line="240" w:lineRule="auto"/>
              <w:jc w:val="center"/>
              <w:rPr>
                <w:lang w:val="en-US"/>
              </w:rPr>
            </w:pPr>
            <w:r w:rsidRPr="006737E2">
              <w:rPr>
                <w:lang w:val="en-US"/>
              </w:rPr>
              <w:t>0.58</w:t>
            </w:r>
          </w:p>
        </w:tc>
        <w:tc>
          <w:tcPr>
            <w:tcW w:w="0" w:type="auto"/>
            <w:vAlign w:val="center"/>
          </w:tcPr>
          <w:p w:rsidR="00102E05" w:rsidRPr="006737E2" w:rsidRDefault="00102E05" w:rsidP="00F5759B">
            <w:pPr>
              <w:spacing w:before="0" w:line="240" w:lineRule="auto"/>
              <w:jc w:val="center"/>
              <w:rPr>
                <w:b/>
                <w:lang w:val="en-US"/>
              </w:rPr>
            </w:pPr>
            <w:r w:rsidRPr="006737E2">
              <w:rPr>
                <w:lang w:val="en-US"/>
              </w:rPr>
              <w:t>–</w:t>
            </w:r>
            <w:r w:rsidRPr="006737E2">
              <w:rPr>
                <w:b/>
                <w:lang w:val="en-US"/>
              </w:rPr>
              <w:t>0.40</w:t>
            </w:r>
          </w:p>
        </w:tc>
        <w:tc>
          <w:tcPr>
            <w:tcW w:w="0" w:type="auto"/>
            <w:vAlign w:val="center"/>
          </w:tcPr>
          <w:p w:rsidR="00102E05" w:rsidRPr="006737E2" w:rsidRDefault="00102E05" w:rsidP="00F5759B">
            <w:pPr>
              <w:spacing w:before="0" w:line="240" w:lineRule="auto"/>
              <w:jc w:val="center"/>
              <w:rPr>
                <w:b/>
                <w:lang w:val="en-US"/>
              </w:rPr>
            </w:pPr>
            <w:r w:rsidRPr="006737E2">
              <w:rPr>
                <w:b/>
                <w:lang w:val="en-US"/>
              </w:rPr>
              <w:t>0.03</w:t>
            </w:r>
          </w:p>
        </w:tc>
        <w:tc>
          <w:tcPr>
            <w:tcW w:w="0" w:type="auto"/>
            <w:vAlign w:val="center"/>
          </w:tcPr>
          <w:p w:rsidR="00102E05" w:rsidRPr="006737E2" w:rsidRDefault="00102E05" w:rsidP="00F5759B">
            <w:pPr>
              <w:spacing w:before="0" w:line="240" w:lineRule="auto"/>
              <w:jc w:val="center"/>
              <w:rPr>
                <w:lang w:val="en-US"/>
              </w:rPr>
            </w:pPr>
            <w:r w:rsidRPr="006737E2">
              <w:rPr>
                <w:lang w:val="en-US"/>
              </w:rPr>
              <w:t>–0.11</w:t>
            </w:r>
          </w:p>
        </w:tc>
        <w:tc>
          <w:tcPr>
            <w:tcW w:w="0" w:type="auto"/>
            <w:vAlign w:val="center"/>
          </w:tcPr>
          <w:p w:rsidR="00102E05" w:rsidRPr="006737E2" w:rsidRDefault="00102E05" w:rsidP="00F5759B">
            <w:pPr>
              <w:spacing w:before="0" w:line="240" w:lineRule="auto"/>
              <w:jc w:val="center"/>
              <w:rPr>
                <w:lang w:val="en-US"/>
              </w:rPr>
            </w:pPr>
            <w:r w:rsidRPr="006737E2">
              <w:rPr>
                <w:lang w:val="en-US"/>
              </w:rPr>
              <w:t>0.44</w:t>
            </w:r>
          </w:p>
        </w:tc>
      </w:tr>
      <w:tr w:rsidR="00102E05" w:rsidRPr="006737E2" w:rsidTr="006222B4">
        <w:trPr>
          <w:trHeight w:val="20"/>
          <w:jc w:val="center"/>
        </w:trPr>
        <w:tc>
          <w:tcPr>
            <w:tcW w:w="0" w:type="auto"/>
            <w:vAlign w:val="center"/>
          </w:tcPr>
          <w:p w:rsidR="00102E05" w:rsidRPr="006737E2" w:rsidRDefault="00102E05" w:rsidP="00F5759B">
            <w:pPr>
              <w:spacing w:before="0" w:line="240" w:lineRule="auto"/>
              <w:jc w:val="center"/>
              <w:rPr>
                <w:bCs/>
                <w:lang w:val="en-US"/>
              </w:rPr>
            </w:pPr>
            <w:r w:rsidRPr="006737E2">
              <w:rPr>
                <w:bCs/>
                <w:lang w:val="en-US"/>
              </w:rPr>
              <w:t>BLP36</w:t>
            </w:r>
          </w:p>
        </w:tc>
        <w:tc>
          <w:tcPr>
            <w:tcW w:w="0" w:type="auto"/>
            <w:vAlign w:val="center"/>
          </w:tcPr>
          <w:p w:rsidR="00102E05" w:rsidRPr="006737E2" w:rsidRDefault="00102E05" w:rsidP="00F5759B">
            <w:pPr>
              <w:spacing w:before="0" w:line="240" w:lineRule="auto"/>
              <w:jc w:val="center"/>
              <w:rPr>
                <w:lang w:val="en-US"/>
              </w:rPr>
            </w:pPr>
            <w:r w:rsidRPr="006737E2">
              <w:rPr>
                <w:lang w:val="en-US"/>
              </w:rPr>
              <w:t>F</w:t>
            </w:r>
          </w:p>
        </w:tc>
        <w:tc>
          <w:tcPr>
            <w:tcW w:w="0" w:type="auto"/>
            <w:vAlign w:val="center"/>
          </w:tcPr>
          <w:p w:rsidR="00102E05" w:rsidRPr="006737E2" w:rsidRDefault="00102E05" w:rsidP="00F5759B">
            <w:pPr>
              <w:spacing w:before="0" w:line="240" w:lineRule="auto"/>
              <w:jc w:val="center"/>
              <w:rPr>
                <w:b/>
                <w:lang w:val="en-US"/>
              </w:rPr>
            </w:pPr>
            <w:r w:rsidRPr="006737E2">
              <w:rPr>
                <w:lang w:val="en-US"/>
              </w:rPr>
              <w:t>–</w:t>
            </w:r>
            <w:r w:rsidRPr="006737E2">
              <w:rPr>
                <w:b/>
                <w:lang w:val="en-US"/>
              </w:rPr>
              <w:t>0.37</w:t>
            </w:r>
          </w:p>
        </w:tc>
        <w:tc>
          <w:tcPr>
            <w:tcW w:w="0" w:type="auto"/>
            <w:vAlign w:val="center"/>
          </w:tcPr>
          <w:p w:rsidR="00102E05" w:rsidRPr="006737E2" w:rsidRDefault="00102E05" w:rsidP="00F5759B">
            <w:pPr>
              <w:spacing w:before="0" w:line="240" w:lineRule="auto"/>
              <w:jc w:val="center"/>
              <w:rPr>
                <w:b/>
                <w:lang w:val="en-US"/>
              </w:rPr>
            </w:pPr>
            <w:r w:rsidRPr="006737E2">
              <w:rPr>
                <w:b/>
                <w:lang w:val="en-US"/>
              </w:rPr>
              <w:t>0.006</w:t>
            </w:r>
          </w:p>
        </w:tc>
        <w:tc>
          <w:tcPr>
            <w:tcW w:w="0" w:type="auto"/>
            <w:vAlign w:val="center"/>
          </w:tcPr>
          <w:p w:rsidR="00102E05" w:rsidRPr="006737E2" w:rsidRDefault="00102E05" w:rsidP="00F5759B">
            <w:pPr>
              <w:spacing w:before="0" w:line="240" w:lineRule="auto"/>
              <w:jc w:val="center"/>
              <w:rPr>
                <w:lang w:val="en-US"/>
              </w:rPr>
            </w:pPr>
            <w:r w:rsidRPr="006737E2">
              <w:rPr>
                <w:lang w:val="en-US"/>
              </w:rPr>
              <w:t>0.08</w:t>
            </w:r>
          </w:p>
        </w:tc>
        <w:tc>
          <w:tcPr>
            <w:tcW w:w="0" w:type="auto"/>
            <w:vAlign w:val="center"/>
          </w:tcPr>
          <w:p w:rsidR="00102E05" w:rsidRPr="006737E2" w:rsidRDefault="00102E05" w:rsidP="00F5759B">
            <w:pPr>
              <w:spacing w:before="0" w:line="240" w:lineRule="auto"/>
              <w:jc w:val="center"/>
              <w:rPr>
                <w:lang w:val="en-US"/>
              </w:rPr>
            </w:pPr>
            <w:r w:rsidRPr="006737E2">
              <w:rPr>
                <w:lang w:val="en-US"/>
              </w:rPr>
              <w:t>0.55</w:t>
            </w:r>
          </w:p>
        </w:tc>
        <w:tc>
          <w:tcPr>
            <w:tcW w:w="0" w:type="auto"/>
            <w:vAlign w:val="center"/>
          </w:tcPr>
          <w:p w:rsidR="00102E05" w:rsidRPr="006737E2" w:rsidRDefault="00102E05" w:rsidP="00F5759B">
            <w:pPr>
              <w:spacing w:before="0" w:line="240" w:lineRule="auto"/>
              <w:jc w:val="center"/>
              <w:rPr>
                <w:b/>
                <w:lang w:val="en-US"/>
              </w:rPr>
            </w:pPr>
            <w:r w:rsidRPr="006737E2">
              <w:rPr>
                <w:lang w:val="en-US"/>
              </w:rPr>
              <w:t>–</w:t>
            </w:r>
            <w:r w:rsidRPr="006737E2">
              <w:rPr>
                <w:b/>
                <w:lang w:val="en-US"/>
              </w:rPr>
              <w:t>0.42</w:t>
            </w:r>
          </w:p>
        </w:tc>
        <w:tc>
          <w:tcPr>
            <w:tcW w:w="0" w:type="auto"/>
            <w:vAlign w:val="center"/>
          </w:tcPr>
          <w:p w:rsidR="00102E05" w:rsidRPr="006737E2" w:rsidRDefault="00102E05" w:rsidP="00F5759B">
            <w:pPr>
              <w:spacing w:before="0" w:line="240" w:lineRule="auto"/>
              <w:jc w:val="center"/>
              <w:rPr>
                <w:b/>
                <w:lang w:val="en-US"/>
              </w:rPr>
            </w:pPr>
            <w:r w:rsidRPr="006737E2">
              <w:rPr>
                <w:b/>
                <w:lang w:val="en-US"/>
              </w:rPr>
              <w:t>0.02</w:t>
            </w:r>
          </w:p>
        </w:tc>
        <w:tc>
          <w:tcPr>
            <w:tcW w:w="0" w:type="auto"/>
            <w:vAlign w:val="center"/>
          </w:tcPr>
          <w:p w:rsidR="00102E05" w:rsidRPr="006737E2" w:rsidRDefault="00102E05" w:rsidP="00F5759B">
            <w:pPr>
              <w:spacing w:before="0" w:line="240" w:lineRule="auto"/>
              <w:jc w:val="center"/>
              <w:rPr>
                <w:lang w:val="en-US"/>
              </w:rPr>
            </w:pPr>
            <w:r w:rsidRPr="006737E2">
              <w:rPr>
                <w:lang w:val="en-US"/>
              </w:rPr>
              <w:t>–0.11</w:t>
            </w:r>
          </w:p>
        </w:tc>
        <w:tc>
          <w:tcPr>
            <w:tcW w:w="0" w:type="auto"/>
            <w:vAlign w:val="center"/>
          </w:tcPr>
          <w:p w:rsidR="00102E05" w:rsidRPr="006737E2" w:rsidRDefault="00102E05" w:rsidP="00F5759B">
            <w:pPr>
              <w:spacing w:before="0" w:line="240" w:lineRule="auto"/>
              <w:jc w:val="center"/>
              <w:rPr>
                <w:lang w:val="en-US"/>
              </w:rPr>
            </w:pPr>
            <w:r w:rsidRPr="006737E2">
              <w:rPr>
                <w:lang w:val="en-US"/>
              </w:rPr>
              <w:t>0.42</w:t>
            </w:r>
          </w:p>
        </w:tc>
      </w:tr>
      <w:tr w:rsidR="00102E05" w:rsidRPr="006737E2" w:rsidTr="006222B4">
        <w:trPr>
          <w:trHeight w:val="20"/>
          <w:jc w:val="center"/>
        </w:trPr>
        <w:tc>
          <w:tcPr>
            <w:tcW w:w="0" w:type="auto"/>
            <w:vAlign w:val="center"/>
          </w:tcPr>
          <w:p w:rsidR="00102E05" w:rsidRPr="006737E2" w:rsidRDefault="00102E05" w:rsidP="00F5759B">
            <w:pPr>
              <w:spacing w:before="0" w:line="240" w:lineRule="auto"/>
              <w:jc w:val="center"/>
              <w:rPr>
                <w:bCs/>
                <w:lang w:val="en-US"/>
              </w:rPr>
            </w:pPr>
            <w:r w:rsidRPr="006737E2">
              <w:rPr>
                <w:bCs/>
                <w:lang w:val="en-US"/>
              </w:rPr>
              <w:t>BLP40</w:t>
            </w:r>
          </w:p>
        </w:tc>
        <w:tc>
          <w:tcPr>
            <w:tcW w:w="0" w:type="auto"/>
            <w:vAlign w:val="center"/>
          </w:tcPr>
          <w:p w:rsidR="00102E05" w:rsidRPr="006737E2" w:rsidRDefault="00102E05" w:rsidP="00F5759B">
            <w:pPr>
              <w:spacing w:before="0" w:line="240" w:lineRule="auto"/>
              <w:jc w:val="center"/>
              <w:rPr>
                <w:lang w:val="en-US"/>
              </w:rPr>
            </w:pPr>
            <w:r w:rsidRPr="006737E2">
              <w:rPr>
                <w:lang w:val="en-US"/>
              </w:rPr>
              <w:t>F</w:t>
            </w:r>
          </w:p>
        </w:tc>
        <w:tc>
          <w:tcPr>
            <w:tcW w:w="0" w:type="auto"/>
            <w:vAlign w:val="center"/>
          </w:tcPr>
          <w:p w:rsidR="00102E05" w:rsidRPr="006737E2" w:rsidRDefault="00102E05" w:rsidP="00F5759B">
            <w:pPr>
              <w:spacing w:before="0" w:line="240" w:lineRule="auto"/>
              <w:jc w:val="center"/>
              <w:rPr>
                <w:b/>
                <w:lang w:val="en-US"/>
              </w:rPr>
            </w:pPr>
            <w:r w:rsidRPr="006737E2">
              <w:rPr>
                <w:lang w:val="en-US"/>
              </w:rPr>
              <w:t>–</w:t>
            </w:r>
            <w:r w:rsidRPr="006737E2">
              <w:rPr>
                <w:b/>
                <w:lang w:val="en-US"/>
              </w:rPr>
              <w:t>0.38</w:t>
            </w:r>
          </w:p>
        </w:tc>
        <w:tc>
          <w:tcPr>
            <w:tcW w:w="0" w:type="auto"/>
            <w:vAlign w:val="center"/>
          </w:tcPr>
          <w:p w:rsidR="00102E05" w:rsidRPr="006737E2" w:rsidRDefault="00102E05" w:rsidP="00F5759B">
            <w:pPr>
              <w:spacing w:before="0" w:line="240" w:lineRule="auto"/>
              <w:jc w:val="center"/>
              <w:rPr>
                <w:b/>
                <w:lang w:val="en-US"/>
              </w:rPr>
            </w:pPr>
            <w:r w:rsidRPr="006737E2">
              <w:rPr>
                <w:b/>
                <w:lang w:val="en-US"/>
              </w:rPr>
              <w:t>0.006</w:t>
            </w:r>
          </w:p>
        </w:tc>
        <w:tc>
          <w:tcPr>
            <w:tcW w:w="0" w:type="auto"/>
            <w:vAlign w:val="center"/>
          </w:tcPr>
          <w:p w:rsidR="00102E05" w:rsidRPr="006737E2" w:rsidRDefault="00102E05" w:rsidP="00F5759B">
            <w:pPr>
              <w:spacing w:before="0" w:line="240" w:lineRule="auto"/>
              <w:jc w:val="center"/>
              <w:rPr>
                <w:lang w:val="en-US"/>
              </w:rPr>
            </w:pPr>
            <w:r w:rsidRPr="006737E2">
              <w:rPr>
                <w:lang w:val="en-US"/>
              </w:rPr>
              <w:t>0.08</w:t>
            </w:r>
          </w:p>
        </w:tc>
        <w:tc>
          <w:tcPr>
            <w:tcW w:w="0" w:type="auto"/>
            <w:vAlign w:val="center"/>
          </w:tcPr>
          <w:p w:rsidR="00102E05" w:rsidRPr="006737E2" w:rsidRDefault="00102E05" w:rsidP="00F5759B">
            <w:pPr>
              <w:spacing w:before="0" w:line="240" w:lineRule="auto"/>
              <w:jc w:val="center"/>
              <w:rPr>
                <w:lang w:val="en-US"/>
              </w:rPr>
            </w:pPr>
            <w:r w:rsidRPr="006737E2">
              <w:rPr>
                <w:lang w:val="en-US"/>
              </w:rPr>
              <w:t>0.54</w:t>
            </w:r>
          </w:p>
        </w:tc>
        <w:tc>
          <w:tcPr>
            <w:tcW w:w="0" w:type="auto"/>
            <w:vAlign w:val="center"/>
          </w:tcPr>
          <w:p w:rsidR="00102E05" w:rsidRPr="006737E2" w:rsidRDefault="00102E05" w:rsidP="00F5759B">
            <w:pPr>
              <w:spacing w:before="0" w:line="240" w:lineRule="auto"/>
              <w:jc w:val="center"/>
              <w:rPr>
                <w:b/>
                <w:lang w:val="en-US"/>
              </w:rPr>
            </w:pPr>
            <w:r w:rsidRPr="006737E2">
              <w:rPr>
                <w:lang w:val="en-US"/>
              </w:rPr>
              <w:t>–</w:t>
            </w:r>
            <w:r w:rsidRPr="006737E2">
              <w:rPr>
                <w:b/>
                <w:lang w:val="en-US"/>
              </w:rPr>
              <w:t>0.41</w:t>
            </w:r>
          </w:p>
        </w:tc>
        <w:tc>
          <w:tcPr>
            <w:tcW w:w="0" w:type="auto"/>
            <w:vAlign w:val="center"/>
          </w:tcPr>
          <w:p w:rsidR="00102E05" w:rsidRPr="006737E2" w:rsidRDefault="00102E05" w:rsidP="00F5759B">
            <w:pPr>
              <w:spacing w:before="0" w:line="240" w:lineRule="auto"/>
              <w:jc w:val="center"/>
              <w:rPr>
                <w:b/>
                <w:lang w:val="en-US"/>
              </w:rPr>
            </w:pPr>
            <w:r w:rsidRPr="006737E2">
              <w:rPr>
                <w:b/>
                <w:lang w:val="en-US"/>
              </w:rPr>
              <w:t>0.02</w:t>
            </w:r>
          </w:p>
        </w:tc>
        <w:tc>
          <w:tcPr>
            <w:tcW w:w="0" w:type="auto"/>
            <w:vAlign w:val="center"/>
          </w:tcPr>
          <w:p w:rsidR="00102E05" w:rsidRPr="006737E2" w:rsidRDefault="00102E05" w:rsidP="00F5759B">
            <w:pPr>
              <w:spacing w:before="0" w:line="240" w:lineRule="auto"/>
              <w:jc w:val="center"/>
              <w:rPr>
                <w:lang w:val="en-US"/>
              </w:rPr>
            </w:pPr>
            <w:r w:rsidRPr="006737E2">
              <w:rPr>
                <w:lang w:val="en-US"/>
              </w:rPr>
              <w:t>–0.11</w:t>
            </w:r>
          </w:p>
        </w:tc>
        <w:tc>
          <w:tcPr>
            <w:tcW w:w="0" w:type="auto"/>
            <w:vAlign w:val="center"/>
          </w:tcPr>
          <w:p w:rsidR="00102E05" w:rsidRPr="006737E2" w:rsidRDefault="00102E05" w:rsidP="00F5759B">
            <w:pPr>
              <w:spacing w:before="0" w:line="240" w:lineRule="auto"/>
              <w:jc w:val="center"/>
              <w:rPr>
                <w:lang w:val="en-US"/>
              </w:rPr>
            </w:pPr>
            <w:r w:rsidRPr="006737E2">
              <w:rPr>
                <w:lang w:val="en-US"/>
              </w:rPr>
              <w:t>0.43</w:t>
            </w:r>
          </w:p>
        </w:tc>
      </w:tr>
      <w:tr w:rsidR="00102E05" w:rsidRPr="006737E2" w:rsidTr="006222B4">
        <w:trPr>
          <w:trHeight w:val="20"/>
          <w:jc w:val="center"/>
        </w:trPr>
        <w:tc>
          <w:tcPr>
            <w:tcW w:w="0" w:type="auto"/>
            <w:vAlign w:val="center"/>
          </w:tcPr>
          <w:p w:rsidR="00102E05" w:rsidRPr="006737E2" w:rsidRDefault="00102E05" w:rsidP="00F5759B">
            <w:pPr>
              <w:spacing w:before="0" w:line="240" w:lineRule="auto"/>
              <w:jc w:val="center"/>
              <w:rPr>
                <w:bCs/>
                <w:lang w:val="en-US"/>
              </w:rPr>
            </w:pPr>
            <w:r w:rsidRPr="006737E2">
              <w:rPr>
                <w:bCs/>
                <w:lang w:val="en-US"/>
              </w:rPr>
              <w:t>BLP31</w:t>
            </w:r>
          </w:p>
        </w:tc>
        <w:tc>
          <w:tcPr>
            <w:tcW w:w="0" w:type="auto"/>
            <w:vAlign w:val="center"/>
          </w:tcPr>
          <w:p w:rsidR="00102E05" w:rsidRPr="006737E2" w:rsidRDefault="00102E05" w:rsidP="00F5759B">
            <w:pPr>
              <w:spacing w:before="0" w:line="240" w:lineRule="auto"/>
              <w:jc w:val="center"/>
              <w:rPr>
                <w:lang w:val="en-US"/>
              </w:rPr>
            </w:pPr>
            <w:r w:rsidRPr="006737E2">
              <w:rPr>
                <w:lang w:val="en-US"/>
              </w:rPr>
              <w:t>M</w:t>
            </w:r>
          </w:p>
        </w:tc>
        <w:tc>
          <w:tcPr>
            <w:tcW w:w="0" w:type="auto"/>
            <w:vAlign w:val="center"/>
          </w:tcPr>
          <w:p w:rsidR="00102E05" w:rsidRPr="006737E2" w:rsidRDefault="00102E05" w:rsidP="00F5759B">
            <w:pPr>
              <w:spacing w:before="0" w:line="240" w:lineRule="auto"/>
              <w:jc w:val="center"/>
              <w:rPr>
                <w:b/>
                <w:lang w:val="en-US"/>
              </w:rPr>
            </w:pPr>
            <w:r w:rsidRPr="006737E2">
              <w:rPr>
                <w:lang w:val="en-US"/>
              </w:rPr>
              <w:t>–</w:t>
            </w:r>
            <w:r w:rsidRPr="006737E2">
              <w:rPr>
                <w:b/>
                <w:lang w:val="en-US"/>
              </w:rPr>
              <w:t>0.28</w:t>
            </w:r>
          </w:p>
        </w:tc>
        <w:tc>
          <w:tcPr>
            <w:tcW w:w="0" w:type="auto"/>
            <w:vAlign w:val="center"/>
          </w:tcPr>
          <w:p w:rsidR="00102E05" w:rsidRPr="006737E2" w:rsidRDefault="00102E05" w:rsidP="00F5759B">
            <w:pPr>
              <w:spacing w:before="0" w:line="240" w:lineRule="auto"/>
              <w:jc w:val="center"/>
              <w:rPr>
                <w:b/>
                <w:lang w:val="en-US"/>
              </w:rPr>
            </w:pPr>
            <w:r w:rsidRPr="006737E2">
              <w:rPr>
                <w:b/>
                <w:lang w:val="en-US"/>
              </w:rPr>
              <w:t>0.04</w:t>
            </w:r>
          </w:p>
        </w:tc>
        <w:tc>
          <w:tcPr>
            <w:tcW w:w="0" w:type="auto"/>
            <w:vAlign w:val="center"/>
          </w:tcPr>
          <w:p w:rsidR="00102E05" w:rsidRPr="006737E2" w:rsidRDefault="00102E05" w:rsidP="00F5759B">
            <w:pPr>
              <w:spacing w:before="0" w:line="240" w:lineRule="auto"/>
              <w:jc w:val="center"/>
              <w:rPr>
                <w:lang w:val="en-US"/>
              </w:rPr>
            </w:pPr>
            <w:r w:rsidRPr="006737E2">
              <w:rPr>
                <w:lang w:val="en-US"/>
              </w:rPr>
              <w:t>0.05</w:t>
            </w:r>
          </w:p>
        </w:tc>
        <w:tc>
          <w:tcPr>
            <w:tcW w:w="0" w:type="auto"/>
            <w:vAlign w:val="center"/>
          </w:tcPr>
          <w:p w:rsidR="00102E05" w:rsidRPr="006737E2" w:rsidRDefault="00102E05" w:rsidP="00F5759B">
            <w:pPr>
              <w:spacing w:before="0" w:line="240" w:lineRule="auto"/>
              <w:jc w:val="center"/>
              <w:rPr>
                <w:lang w:val="en-US"/>
              </w:rPr>
            </w:pPr>
            <w:r w:rsidRPr="006737E2">
              <w:rPr>
                <w:lang w:val="en-US"/>
              </w:rPr>
              <w:t>0.68</w:t>
            </w:r>
          </w:p>
        </w:tc>
        <w:tc>
          <w:tcPr>
            <w:tcW w:w="0" w:type="auto"/>
            <w:vAlign w:val="center"/>
          </w:tcPr>
          <w:p w:rsidR="00102E05" w:rsidRPr="006737E2" w:rsidRDefault="00102E05" w:rsidP="00F5759B">
            <w:pPr>
              <w:spacing w:before="0" w:line="240" w:lineRule="auto"/>
              <w:jc w:val="center"/>
              <w:rPr>
                <w:lang w:val="en-US"/>
              </w:rPr>
            </w:pPr>
            <w:r w:rsidRPr="006737E2">
              <w:rPr>
                <w:lang w:val="en-US"/>
              </w:rPr>
              <w:t>–0.36</w:t>
            </w:r>
          </w:p>
        </w:tc>
        <w:tc>
          <w:tcPr>
            <w:tcW w:w="0" w:type="auto"/>
            <w:vAlign w:val="center"/>
          </w:tcPr>
          <w:p w:rsidR="00102E05" w:rsidRPr="006737E2" w:rsidRDefault="00102E05" w:rsidP="00F5759B">
            <w:pPr>
              <w:spacing w:before="0" w:line="240" w:lineRule="auto"/>
              <w:jc w:val="center"/>
              <w:rPr>
                <w:lang w:val="en-US"/>
              </w:rPr>
            </w:pPr>
            <w:r w:rsidRPr="006737E2">
              <w:rPr>
                <w:lang w:val="en-US"/>
              </w:rPr>
              <w:t>0.05</w:t>
            </w:r>
          </w:p>
        </w:tc>
        <w:tc>
          <w:tcPr>
            <w:tcW w:w="0" w:type="auto"/>
            <w:vAlign w:val="center"/>
          </w:tcPr>
          <w:p w:rsidR="00102E05" w:rsidRPr="006737E2" w:rsidRDefault="00102E05" w:rsidP="00F5759B">
            <w:pPr>
              <w:spacing w:before="0" w:line="240" w:lineRule="auto"/>
              <w:jc w:val="center"/>
              <w:rPr>
                <w:lang w:val="en-US"/>
              </w:rPr>
            </w:pPr>
            <w:r w:rsidRPr="006737E2">
              <w:rPr>
                <w:lang w:val="en-US"/>
              </w:rPr>
              <w:t>–0.06</w:t>
            </w:r>
          </w:p>
        </w:tc>
        <w:tc>
          <w:tcPr>
            <w:tcW w:w="0" w:type="auto"/>
            <w:vAlign w:val="center"/>
          </w:tcPr>
          <w:p w:rsidR="00102E05" w:rsidRPr="006737E2" w:rsidRDefault="00102E05" w:rsidP="00F5759B">
            <w:pPr>
              <w:spacing w:before="0" w:line="240" w:lineRule="auto"/>
              <w:jc w:val="center"/>
              <w:rPr>
                <w:lang w:val="en-US"/>
              </w:rPr>
            </w:pPr>
            <w:r w:rsidRPr="006737E2">
              <w:rPr>
                <w:lang w:val="en-US"/>
              </w:rPr>
              <w:t>0.64</w:t>
            </w:r>
          </w:p>
        </w:tc>
      </w:tr>
      <w:tr w:rsidR="00102E05" w:rsidRPr="006737E2" w:rsidTr="006222B4">
        <w:trPr>
          <w:trHeight w:val="20"/>
          <w:jc w:val="center"/>
        </w:trPr>
        <w:tc>
          <w:tcPr>
            <w:tcW w:w="0" w:type="auto"/>
            <w:vAlign w:val="center"/>
          </w:tcPr>
          <w:p w:rsidR="00102E05" w:rsidRPr="006737E2" w:rsidRDefault="00102E05" w:rsidP="00F5759B">
            <w:pPr>
              <w:spacing w:before="0" w:line="240" w:lineRule="auto"/>
              <w:jc w:val="center"/>
              <w:rPr>
                <w:bCs/>
                <w:lang w:val="en-US"/>
              </w:rPr>
            </w:pPr>
            <w:r w:rsidRPr="006737E2">
              <w:rPr>
                <w:bCs/>
                <w:lang w:val="en-US"/>
              </w:rPr>
              <w:t>BLP34</w:t>
            </w:r>
          </w:p>
        </w:tc>
        <w:tc>
          <w:tcPr>
            <w:tcW w:w="0" w:type="auto"/>
            <w:vAlign w:val="center"/>
          </w:tcPr>
          <w:p w:rsidR="00102E05" w:rsidRPr="006737E2" w:rsidRDefault="00102E05" w:rsidP="00F5759B">
            <w:pPr>
              <w:spacing w:before="0" w:line="240" w:lineRule="auto"/>
              <w:jc w:val="center"/>
              <w:rPr>
                <w:lang w:val="en-US"/>
              </w:rPr>
            </w:pPr>
            <w:r w:rsidRPr="006737E2">
              <w:rPr>
                <w:lang w:val="en-US"/>
              </w:rPr>
              <w:t>M</w:t>
            </w:r>
          </w:p>
        </w:tc>
        <w:tc>
          <w:tcPr>
            <w:tcW w:w="0" w:type="auto"/>
            <w:vAlign w:val="center"/>
          </w:tcPr>
          <w:p w:rsidR="00102E05" w:rsidRPr="006737E2" w:rsidRDefault="00102E05" w:rsidP="00F5759B">
            <w:pPr>
              <w:spacing w:before="0" w:line="240" w:lineRule="auto"/>
              <w:jc w:val="center"/>
              <w:rPr>
                <w:lang w:val="en-US"/>
              </w:rPr>
            </w:pPr>
            <w:r w:rsidRPr="006737E2">
              <w:rPr>
                <w:lang w:val="en-US"/>
              </w:rPr>
              <w:t>–0.26</w:t>
            </w:r>
          </w:p>
        </w:tc>
        <w:tc>
          <w:tcPr>
            <w:tcW w:w="0" w:type="auto"/>
            <w:vAlign w:val="center"/>
          </w:tcPr>
          <w:p w:rsidR="00102E05" w:rsidRPr="006737E2" w:rsidRDefault="00102E05" w:rsidP="00F5759B">
            <w:pPr>
              <w:spacing w:before="0" w:line="240" w:lineRule="auto"/>
              <w:jc w:val="center"/>
              <w:rPr>
                <w:lang w:val="en-US"/>
              </w:rPr>
            </w:pPr>
            <w:r w:rsidRPr="006737E2">
              <w:rPr>
                <w:lang w:val="en-US"/>
              </w:rPr>
              <w:t>0.06</w:t>
            </w:r>
          </w:p>
        </w:tc>
        <w:tc>
          <w:tcPr>
            <w:tcW w:w="0" w:type="auto"/>
            <w:vAlign w:val="center"/>
          </w:tcPr>
          <w:p w:rsidR="00102E05" w:rsidRPr="006737E2" w:rsidRDefault="00102E05" w:rsidP="00F5759B">
            <w:pPr>
              <w:spacing w:before="0" w:line="240" w:lineRule="auto"/>
              <w:jc w:val="center"/>
              <w:rPr>
                <w:lang w:val="en-US"/>
              </w:rPr>
            </w:pPr>
            <w:r w:rsidRPr="006737E2">
              <w:rPr>
                <w:lang w:val="en-US"/>
              </w:rPr>
              <w:t>0.06</w:t>
            </w:r>
          </w:p>
        </w:tc>
        <w:tc>
          <w:tcPr>
            <w:tcW w:w="0" w:type="auto"/>
            <w:vAlign w:val="center"/>
          </w:tcPr>
          <w:p w:rsidR="00102E05" w:rsidRPr="006737E2" w:rsidRDefault="00102E05" w:rsidP="00F5759B">
            <w:pPr>
              <w:spacing w:before="0" w:line="240" w:lineRule="auto"/>
              <w:jc w:val="center"/>
              <w:rPr>
                <w:lang w:val="en-US"/>
              </w:rPr>
            </w:pPr>
            <w:r w:rsidRPr="006737E2">
              <w:rPr>
                <w:lang w:val="en-US"/>
              </w:rPr>
              <w:t>0.65</w:t>
            </w:r>
          </w:p>
        </w:tc>
        <w:tc>
          <w:tcPr>
            <w:tcW w:w="0" w:type="auto"/>
            <w:vAlign w:val="center"/>
          </w:tcPr>
          <w:p w:rsidR="00102E05" w:rsidRPr="006737E2" w:rsidRDefault="00102E05" w:rsidP="00F5759B">
            <w:pPr>
              <w:spacing w:before="0" w:line="240" w:lineRule="auto"/>
              <w:jc w:val="center"/>
              <w:rPr>
                <w:lang w:val="en-US"/>
              </w:rPr>
            </w:pPr>
            <w:r w:rsidRPr="006737E2">
              <w:rPr>
                <w:lang w:val="en-US"/>
              </w:rPr>
              <w:t>–0.31</w:t>
            </w:r>
          </w:p>
        </w:tc>
        <w:tc>
          <w:tcPr>
            <w:tcW w:w="0" w:type="auto"/>
            <w:vAlign w:val="center"/>
          </w:tcPr>
          <w:p w:rsidR="00102E05" w:rsidRPr="006737E2" w:rsidRDefault="00102E05" w:rsidP="00F5759B">
            <w:pPr>
              <w:spacing w:before="0" w:line="240" w:lineRule="auto"/>
              <w:jc w:val="center"/>
              <w:rPr>
                <w:lang w:val="en-US"/>
              </w:rPr>
            </w:pPr>
            <w:r w:rsidRPr="006737E2">
              <w:rPr>
                <w:lang w:val="en-US"/>
              </w:rPr>
              <w:t>0.09</w:t>
            </w:r>
          </w:p>
        </w:tc>
        <w:tc>
          <w:tcPr>
            <w:tcW w:w="0" w:type="auto"/>
            <w:vAlign w:val="center"/>
          </w:tcPr>
          <w:p w:rsidR="00102E05" w:rsidRPr="006737E2" w:rsidRDefault="00102E05" w:rsidP="00F5759B">
            <w:pPr>
              <w:spacing w:before="0" w:line="240" w:lineRule="auto"/>
              <w:jc w:val="center"/>
              <w:rPr>
                <w:lang w:val="en-US"/>
              </w:rPr>
            </w:pPr>
            <w:r w:rsidRPr="006737E2">
              <w:rPr>
                <w:lang w:val="en-US"/>
              </w:rPr>
              <w:t>–0.08</w:t>
            </w:r>
          </w:p>
        </w:tc>
        <w:tc>
          <w:tcPr>
            <w:tcW w:w="0" w:type="auto"/>
            <w:vAlign w:val="center"/>
          </w:tcPr>
          <w:p w:rsidR="00102E05" w:rsidRPr="006737E2" w:rsidRDefault="00102E05" w:rsidP="00F5759B">
            <w:pPr>
              <w:spacing w:before="0" w:line="240" w:lineRule="auto"/>
              <w:jc w:val="center"/>
              <w:rPr>
                <w:lang w:val="en-US"/>
              </w:rPr>
            </w:pPr>
            <w:r w:rsidRPr="006737E2">
              <w:rPr>
                <w:lang w:val="en-US"/>
              </w:rPr>
              <w:t>0.53</w:t>
            </w:r>
          </w:p>
        </w:tc>
      </w:tr>
      <w:tr w:rsidR="00102E05" w:rsidRPr="006737E2" w:rsidTr="006222B4">
        <w:trPr>
          <w:trHeight w:val="20"/>
          <w:jc w:val="center"/>
        </w:trPr>
        <w:tc>
          <w:tcPr>
            <w:tcW w:w="0" w:type="auto"/>
            <w:vAlign w:val="center"/>
          </w:tcPr>
          <w:p w:rsidR="00102E05" w:rsidRPr="006737E2" w:rsidRDefault="00102E05" w:rsidP="00F5759B">
            <w:pPr>
              <w:spacing w:before="0" w:line="240" w:lineRule="auto"/>
              <w:jc w:val="center"/>
              <w:rPr>
                <w:bCs/>
                <w:lang w:val="en-US"/>
              </w:rPr>
            </w:pPr>
            <w:r w:rsidRPr="006737E2">
              <w:rPr>
                <w:bCs/>
                <w:lang w:val="en-US"/>
              </w:rPr>
              <w:t>BLP35</w:t>
            </w:r>
          </w:p>
        </w:tc>
        <w:tc>
          <w:tcPr>
            <w:tcW w:w="0" w:type="auto"/>
            <w:vAlign w:val="center"/>
          </w:tcPr>
          <w:p w:rsidR="00102E05" w:rsidRPr="006737E2" w:rsidRDefault="00102E05" w:rsidP="00F5759B">
            <w:pPr>
              <w:spacing w:before="0" w:line="240" w:lineRule="auto"/>
              <w:jc w:val="center"/>
              <w:rPr>
                <w:lang w:val="en-US"/>
              </w:rPr>
            </w:pPr>
            <w:r w:rsidRPr="006737E2">
              <w:rPr>
                <w:lang w:val="en-US"/>
              </w:rPr>
              <w:t>M</w:t>
            </w:r>
          </w:p>
        </w:tc>
        <w:tc>
          <w:tcPr>
            <w:tcW w:w="0" w:type="auto"/>
            <w:vAlign w:val="center"/>
          </w:tcPr>
          <w:p w:rsidR="00102E05" w:rsidRPr="006737E2" w:rsidRDefault="00102E05" w:rsidP="00F5759B">
            <w:pPr>
              <w:spacing w:before="0" w:line="240" w:lineRule="auto"/>
              <w:jc w:val="center"/>
              <w:rPr>
                <w:b/>
                <w:lang w:val="en-US"/>
              </w:rPr>
            </w:pPr>
            <w:r w:rsidRPr="006737E2">
              <w:rPr>
                <w:lang w:val="en-US"/>
              </w:rPr>
              <w:t>–</w:t>
            </w:r>
            <w:r w:rsidRPr="006737E2">
              <w:rPr>
                <w:b/>
                <w:lang w:val="en-US"/>
              </w:rPr>
              <w:t>0.29</w:t>
            </w:r>
          </w:p>
        </w:tc>
        <w:tc>
          <w:tcPr>
            <w:tcW w:w="0" w:type="auto"/>
            <w:vAlign w:val="center"/>
          </w:tcPr>
          <w:p w:rsidR="00102E05" w:rsidRPr="006737E2" w:rsidRDefault="00102E05" w:rsidP="00F5759B">
            <w:pPr>
              <w:spacing w:before="0" w:line="240" w:lineRule="auto"/>
              <w:jc w:val="center"/>
              <w:rPr>
                <w:b/>
                <w:lang w:val="en-US"/>
              </w:rPr>
            </w:pPr>
            <w:r w:rsidRPr="006737E2">
              <w:rPr>
                <w:b/>
                <w:lang w:val="en-US"/>
              </w:rPr>
              <w:t>0.03</w:t>
            </w:r>
          </w:p>
        </w:tc>
        <w:tc>
          <w:tcPr>
            <w:tcW w:w="0" w:type="auto"/>
            <w:vAlign w:val="center"/>
          </w:tcPr>
          <w:p w:rsidR="00102E05" w:rsidRPr="006737E2" w:rsidRDefault="00102E05" w:rsidP="00F5759B">
            <w:pPr>
              <w:spacing w:before="0" w:line="240" w:lineRule="auto"/>
              <w:jc w:val="center"/>
              <w:rPr>
                <w:lang w:val="en-US"/>
              </w:rPr>
            </w:pPr>
            <w:r w:rsidRPr="006737E2">
              <w:rPr>
                <w:lang w:val="en-US"/>
              </w:rPr>
              <w:t>0.06</w:t>
            </w:r>
          </w:p>
        </w:tc>
        <w:tc>
          <w:tcPr>
            <w:tcW w:w="0" w:type="auto"/>
            <w:vAlign w:val="center"/>
          </w:tcPr>
          <w:p w:rsidR="00102E05" w:rsidRPr="006737E2" w:rsidRDefault="00102E05" w:rsidP="00F5759B">
            <w:pPr>
              <w:spacing w:before="0" w:line="240" w:lineRule="auto"/>
              <w:jc w:val="center"/>
              <w:rPr>
                <w:lang w:val="en-US"/>
              </w:rPr>
            </w:pPr>
            <w:r w:rsidRPr="006737E2">
              <w:rPr>
                <w:lang w:val="en-US"/>
              </w:rPr>
              <w:t>0.67</w:t>
            </w:r>
          </w:p>
        </w:tc>
        <w:tc>
          <w:tcPr>
            <w:tcW w:w="0" w:type="auto"/>
            <w:vAlign w:val="center"/>
          </w:tcPr>
          <w:p w:rsidR="00102E05" w:rsidRPr="006737E2" w:rsidRDefault="00102E05" w:rsidP="00F5759B">
            <w:pPr>
              <w:spacing w:before="0" w:line="240" w:lineRule="auto"/>
              <w:jc w:val="center"/>
              <w:rPr>
                <w:lang w:val="en-US"/>
              </w:rPr>
            </w:pPr>
            <w:r w:rsidRPr="006737E2">
              <w:rPr>
                <w:lang w:val="en-US"/>
              </w:rPr>
              <w:t>–0.36</w:t>
            </w:r>
          </w:p>
        </w:tc>
        <w:tc>
          <w:tcPr>
            <w:tcW w:w="0" w:type="auto"/>
            <w:vAlign w:val="center"/>
          </w:tcPr>
          <w:p w:rsidR="00102E05" w:rsidRPr="006737E2" w:rsidRDefault="00102E05" w:rsidP="00F5759B">
            <w:pPr>
              <w:spacing w:before="0" w:line="240" w:lineRule="auto"/>
              <w:jc w:val="center"/>
              <w:rPr>
                <w:lang w:val="en-US"/>
              </w:rPr>
            </w:pPr>
            <w:r w:rsidRPr="006737E2">
              <w:rPr>
                <w:lang w:val="en-US"/>
              </w:rPr>
              <w:t>0.05</w:t>
            </w:r>
          </w:p>
        </w:tc>
        <w:tc>
          <w:tcPr>
            <w:tcW w:w="0" w:type="auto"/>
            <w:vAlign w:val="center"/>
          </w:tcPr>
          <w:p w:rsidR="00102E05" w:rsidRPr="006737E2" w:rsidRDefault="00102E05" w:rsidP="00F5759B">
            <w:pPr>
              <w:spacing w:before="0" w:line="240" w:lineRule="auto"/>
              <w:jc w:val="center"/>
              <w:rPr>
                <w:lang w:val="en-US"/>
              </w:rPr>
            </w:pPr>
            <w:r w:rsidRPr="006737E2">
              <w:rPr>
                <w:lang w:val="en-US"/>
              </w:rPr>
              <w:t>–0.06</w:t>
            </w:r>
          </w:p>
        </w:tc>
        <w:tc>
          <w:tcPr>
            <w:tcW w:w="0" w:type="auto"/>
            <w:vAlign w:val="center"/>
          </w:tcPr>
          <w:p w:rsidR="00102E05" w:rsidRPr="006737E2" w:rsidRDefault="00102E05" w:rsidP="00F5759B">
            <w:pPr>
              <w:spacing w:before="0" w:line="240" w:lineRule="auto"/>
              <w:jc w:val="center"/>
              <w:rPr>
                <w:lang w:val="en-US"/>
              </w:rPr>
            </w:pPr>
            <w:r w:rsidRPr="006737E2">
              <w:rPr>
                <w:lang w:val="en-US"/>
              </w:rPr>
              <w:t>0.65</w:t>
            </w:r>
          </w:p>
        </w:tc>
      </w:tr>
      <w:tr w:rsidR="00102E05" w:rsidRPr="006737E2" w:rsidTr="006222B4">
        <w:trPr>
          <w:trHeight w:val="20"/>
          <w:jc w:val="center"/>
        </w:trPr>
        <w:tc>
          <w:tcPr>
            <w:tcW w:w="0" w:type="auto"/>
            <w:vAlign w:val="center"/>
          </w:tcPr>
          <w:p w:rsidR="00102E05" w:rsidRPr="006737E2" w:rsidRDefault="00102E05" w:rsidP="00F5759B">
            <w:pPr>
              <w:spacing w:before="0" w:line="240" w:lineRule="auto"/>
              <w:jc w:val="center"/>
              <w:rPr>
                <w:bCs/>
                <w:lang w:val="en-US"/>
              </w:rPr>
            </w:pPr>
            <w:r w:rsidRPr="006737E2">
              <w:rPr>
                <w:bCs/>
                <w:lang w:val="en-US"/>
              </w:rPr>
              <w:t>BLP37</w:t>
            </w:r>
          </w:p>
        </w:tc>
        <w:tc>
          <w:tcPr>
            <w:tcW w:w="0" w:type="auto"/>
            <w:vAlign w:val="center"/>
          </w:tcPr>
          <w:p w:rsidR="00102E05" w:rsidRPr="006737E2" w:rsidRDefault="00102E05" w:rsidP="00F5759B">
            <w:pPr>
              <w:spacing w:before="0" w:line="240" w:lineRule="auto"/>
              <w:jc w:val="center"/>
              <w:rPr>
                <w:lang w:val="en-US"/>
              </w:rPr>
            </w:pPr>
            <w:r w:rsidRPr="006737E2">
              <w:rPr>
                <w:lang w:val="en-US"/>
              </w:rPr>
              <w:t>M</w:t>
            </w:r>
          </w:p>
        </w:tc>
        <w:tc>
          <w:tcPr>
            <w:tcW w:w="0" w:type="auto"/>
            <w:vAlign w:val="center"/>
          </w:tcPr>
          <w:p w:rsidR="00102E05" w:rsidRPr="006737E2" w:rsidRDefault="00102E05" w:rsidP="00F5759B">
            <w:pPr>
              <w:spacing w:before="0" w:line="240" w:lineRule="auto"/>
              <w:jc w:val="center"/>
              <w:rPr>
                <w:b/>
                <w:lang w:val="en-US"/>
              </w:rPr>
            </w:pPr>
            <w:r w:rsidRPr="006737E2">
              <w:rPr>
                <w:lang w:val="en-US"/>
              </w:rPr>
              <w:t>–</w:t>
            </w:r>
            <w:r w:rsidRPr="006737E2">
              <w:rPr>
                <w:b/>
                <w:lang w:val="en-US"/>
              </w:rPr>
              <w:t>0.28</w:t>
            </w:r>
          </w:p>
        </w:tc>
        <w:tc>
          <w:tcPr>
            <w:tcW w:w="0" w:type="auto"/>
            <w:vAlign w:val="center"/>
          </w:tcPr>
          <w:p w:rsidR="00102E05" w:rsidRPr="006737E2" w:rsidRDefault="00102E05" w:rsidP="00F5759B">
            <w:pPr>
              <w:spacing w:before="0" w:line="240" w:lineRule="auto"/>
              <w:jc w:val="center"/>
              <w:rPr>
                <w:b/>
                <w:lang w:val="en-US"/>
              </w:rPr>
            </w:pPr>
            <w:r w:rsidRPr="006737E2">
              <w:rPr>
                <w:b/>
                <w:lang w:val="en-US"/>
              </w:rPr>
              <w:t>0.04</w:t>
            </w:r>
          </w:p>
        </w:tc>
        <w:tc>
          <w:tcPr>
            <w:tcW w:w="0" w:type="auto"/>
            <w:vAlign w:val="center"/>
          </w:tcPr>
          <w:p w:rsidR="00102E05" w:rsidRPr="006737E2" w:rsidRDefault="00102E05" w:rsidP="00F5759B">
            <w:pPr>
              <w:spacing w:before="0" w:line="240" w:lineRule="auto"/>
              <w:jc w:val="center"/>
              <w:rPr>
                <w:lang w:val="en-US"/>
              </w:rPr>
            </w:pPr>
            <w:r w:rsidRPr="006737E2">
              <w:rPr>
                <w:lang w:val="en-US"/>
              </w:rPr>
              <w:t>0.06</w:t>
            </w:r>
          </w:p>
        </w:tc>
        <w:tc>
          <w:tcPr>
            <w:tcW w:w="0" w:type="auto"/>
            <w:vAlign w:val="center"/>
          </w:tcPr>
          <w:p w:rsidR="00102E05" w:rsidRPr="006737E2" w:rsidRDefault="00102E05" w:rsidP="00F5759B">
            <w:pPr>
              <w:spacing w:before="0" w:line="240" w:lineRule="auto"/>
              <w:jc w:val="center"/>
              <w:rPr>
                <w:lang w:val="en-US"/>
              </w:rPr>
            </w:pPr>
            <w:r w:rsidRPr="006737E2">
              <w:rPr>
                <w:lang w:val="en-US"/>
              </w:rPr>
              <w:t>0.65</w:t>
            </w:r>
          </w:p>
        </w:tc>
        <w:tc>
          <w:tcPr>
            <w:tcW w:w="0" w:type="auto"/>
            <w:vAlign w:val="center"/>
          </w:tcPr>
          <w:p w:rsidR="00102E05" w:rsidRPr="006737E2" w:rsidRDefault="00102E05" w:rsidP="00F5759B">
            <w:pPr>
              <w:spacing w:before="0" w:line="240" w:lineRule="auto"/>
              <w:jc w:val="center"/>
              <w:rPr>
                <w:lang w:val="en-US"/>
              </w:rPr>
            </w:pPr>
            <w:r w:rsidRPr="006737E2">
              <w:rPr>
                <w:lang w:val="en-US"/>
              </w:rPr>
              <w:t>–0.34</w:t>
            </w:r>
          </w:p>
        </w:tc>
        <w:tc>
          <w:tcPr>
            <w:tcW w:w="0" w:type="auto"/>
            <w:vAlign w:val="center"/>
          </w:tcPr>
          <w:p w:rsidR="00102E05" w:rsidRPr="006737E2" w:rsidRDefault="00102E05" w:rsidP="00F5759B">
            <w:pPr>
              <w:spacing w:before="0" w:line="240" w:lineRule="auto"/>
              <w:jc w:val="center"/>
              <w:rPr>
                <w:lang w:val="en-US"/>
              </w:rPr>
            </w:pPr>
            <w:r w:rsidRPr="006737E2">
              <w:rPr>
                <w:lang w:val="en-US"/>
              </w:rPr>
              <w:t>0.06</w:t>
            </w:r>
          </w:p>
        </w:tc>
        <w:tc>
          <w:tcPr>
            <w:tcW w:w="0" w:type="auto"/>
            <w:vAlign w:val="center"/>
          </w:tcPr>
          <w:p w:rsidR="00102E05" w:rsidRPr="006737E2" w:rsidRDefault="00102E05" w:rsidP="00F5759B">
            <w:pPr>
              <w:spacing w:before="0" w:line="240" w:lineRule="auto"/>
              <w:jc w:val="center"/>
              <w:rPr>
                <w:lang w:val="en-US"/>
              </w:rPr>
            </w:pPr>
            <w:r w:rsidRPr="006737E2">
              <w:rPr>
                <w:lang w:val="en-US"/>
              </w:rPr>
              <w:t>–0.07</w:t>
            </w:r>
          </w:p>
        </w:tc>
        <w:tc>
          <w:tcPr>
            <w:tcW w:w="0" w:type="auto"/>
            <w:vAlign w:val="center"/>
          </w:tcPr>
          <w:p w:rsidR="00102E05" w:rsidRPr="006737E2" w:rsidRDefault="00102E05" w:rsidP="00F5759B">
            <w:pPr>
              <w:spacing w:before="0" w:line="240" w:lineRule="auto"/>
              <w:jc w:val="center"/>
              <w:rPr>
                <w:lang w:val="en-US"/>
              </w:rPr>
            </w:pPr>
            <w:r w:rsidRPr="006737E2">
              <w:rPr>
                <w:lang w:val="en-US"/>
              </w:rPr>
              <w:t>0.60</w:t>
            </w:r>
          </w:p>
        </w:tc>
      </w:tr>
      <w:tr w:rsidR="00102E05" w:rsidRPr="006737E2" w:rsidTr="006222B4">
        <w:trPr>
          <w:trHeight w:val="20"/>
          <w:jc w:val="center"/>
        </w:trPr>
        <w:tc>
          <w:tcPr>
            <w:tcW w:w="0" w:type="auto"/>
            <w:vAlign w:val="center"/>
          </w:tcPr>
          <w:p w:rsidR="00102E05" w:rsidRPr="006737E2" w:rsidRDefault="00102E05" w:rsidP="00F5759B">
            <w:pPr>
              <w:spacing w:before="0" w:line="240" w:lineRule="auto"/>
              <w:jc w:val="center"/>
              <w:rPr>
                <w:bCs/>
                <w:lang w:val="en-US"/>
              </w:rPr>
            </w:pPr>
            <w:r w:rsidRPr="006737E2">
              <w:rPr>
                <w:bCs/>
                <w:lang w:val="en-US"/>
              </w:rPr>
              <w:t>BLP38</w:t>
            </w:r>
          </w:p>
        </w:tc>
        <w:tc>
          <w:tcPr>
            <w:tcW w:w="0" w:type="auto"/>
            <w:vAlign w:val="center"/>
          </w:tcPr>
          <w:p w:rsidR="00102E05" w:rsidRPr="006737E2" w:rsidRDefault="00102E05" w:rsidP="00F5759B">
            <w:pPr>
              <w:spacing w:before="0" w:line="240" w:lineRule="auto"/>
              <w:jc w:val="center"/>
              <w:rPr>
                <w:lang w:val="en-US"/>
              </w:rPr>
            </w:pPr>
            <w:r w:rsidRPr="006737E2">
              <w:rPr>
                <w:lang w:val="en-US"/>
              </w:rPr>
              <w:t>M</w:t>
            </w:r>
          </w:p>
        </w:tc>
        <w:tc>
          <w:tcPr>
            <w:tcW w:w="0" w:type="auto"/>
            <w:vAlign w:val="center"/>
          </w:tcPr>
          <w:p w:rsidR="00102E05" w:rsidRPr="006737E2" w:rsidRDefault="00102E05" w:rsidP="00F5759B">
            <w:pPr>
              <w:spacing w:before="0" w:line="240" w:lineRule="auto"/>
              <w:jc w:val="center"/>
              <w:rPr>
                <w:b/>
                <w:lang w:val="en-US"/>
              </w:rPr>
            </w:pPr>
            <w:r w:rsidRPr="006737E2">
              <w:rPr>
                <w:lang w:val="en-US"/>
              </w:rPr>
              <w:t>–</w:t>
            </w:r>
            <w:r w:rsidRPr="006737E2">
              <w:rPr>
                <w:b/>
                <w:lang w:val="en-US"/>
              </w:rPr>
              <w:t>0.29</w:t>
            </w:r>
          </w:p>
        </w:tc>
        <w:tc>
          <w:tcPr>
            <w:tcW w:w="0" w:type="auto"/>
            <w:vAlign w:val="center"/>
          </w:tcPr>
          <w:p w:rsidR="00102E05" w:rsidRPr="006737E2" w:rsidRDefault="00102E05" w:rsidP="00F5759B">
            <w:pPr>
              <w:spacing w:before="0" w:line="240" w:lineRule="auto"/>
              <w:jc w:val="center"/>
              <w:rPr>
                <w:b/>
                <w:lang w:val="en-US"/>
              </w:rPr>
            </w:pPr>
            <w:r w:rsidRPr="006737E2">
              <w:rPr>
                <w:b/>
                <w:lang w:val="en-US"/>
              </w:rPr>
              <w:t>0.03</w:t>
            </w:r>
          </w:p>
        </w:tc>
        <w:tc>
          <w:tcPr>
            <w:tcW w:w="0" w:type="auto"/>
            <w:vAlign w:val="center"/>
          </w:tcPr>
          <w:p w:rsidR="00102E05" w:rsidRPr="006737E2" w:rsidRDefault="00102E05" w:rsidP="00F5759B">
            <w:pPr>
              <w:spacing w:before="0" w:line="240" w:lineRule="auto"/>
              <w:jc w:val="center"/>
              <w:rPr>
                <w:lang w:val="en-US"/>
              </w:rPr>
            </w:pPr>
            <w:r w:rsidRPr="006737E2">
              <w:rPr>
                <w:lang w:val="en-US"/>
              </w:rPr>
              <w:t>0.06</w:t>
            </w:r>
          </w:p>
        </w:tc>
        <w:tc>
          <w:tcPr>
            <w:tcW w:w="0" w:type="auto"/>
            <w:vAlign w:val="center"/>
          </w:tcPr>
          <w:p w:rsidR="00102E05" w:rsidRPr="006737E2" w:rsidRDefault="00102E05" w:rsidP="00F5759B">
            <w:pPr>
              <w:spacing w:before="0" w:line="240" w:lineRule="auto"/>
              <w:jc w:val="center"/>
              <w:rPr>
                <w:lang w:val="en-US"/>
              </w:rPr>
            </w:pPr>
            <w:r w:rsidRPr="006737E2">
              <w:rPr>
                <w:lang w:val="en-US"/>
              </w:rPr>
              <w:t>0.67</w:t>
            </w:r>
          </w:p>
        </w:tc>
        <w:tc>
          <w:tcPr>
            <w:tcW w:w="0" w:type="auto"/>
            <w:vAlign w:val="center"/>
          </w:tcPr>
          <w:p w:rsidR="00102E05" w:rsidRPr="006737E2" w:rsidRDefault="00102E05" w:rsidP="00F5759B">
            <w:pPr>
              <w:spacing w:before="0" w:line="240" w:lineRule="auto"/>
              <w:jc w:val="center"/>
              <w:rPr>
                <w:b/>
                <w:lang w:val="en-US"/>
              </w:rPr>
            </w:pPr>
            <w:r w:rsidRPr="006737E2">
              <w:rPr>
                <w:lang w:val="en-US"/>
              </w:rPr>
              <w:t>–</w:t>
            </w:r>
            <w:r w:rsidRPr="006737E2">
              <w:rPr>
                <w:b/>
                <w:lang w:val="en-US"/>
              </w:rPr>
              <w:t>0.36</w:t>
            </w:r>
          </w:p>
        </w:tc>
        <w:tc>
          <w:tcPr>
            <w:tcW w:w="0" w:type="auto"/>
            <w:vAlign w:val="center"/>
          </w:tcPr>
          <w:p w:rsidR="00102E05" w:rsidRPr="006737E2" w:rsidRDefault="00102E05" w:rsidP="00F5759B">
            <w:pPr>
              <w:spacing w:before="0" w:line="240" w:lineRule="auto"/>
              <w:jc w:val="center"/>
              <w:rPr>
                <w:b/>
                <w:lang w:val="en-US"/>
              </w:rPr>
            </w:pPr>
            <w:r w:rsidRPr="006737E2">
              <w:rPr>
                <w:b/>
                <w:lang w:val="en-US"/>
              </w:rPr>
              <w:t>0.04</w:t>
            </w:r>
          </w:p>
        </w:tc>
        <w:tc>
          <w:tcPr>
            <w:tcW w:w="0" w:type="auto"/>
            <w:vAlign w:val="center"/>
          </w:tcPr>
          <w:p w:rsidR="00102E05" w:rsidRPr="006737E2" w:rsidRDefault="00102E05" w:rsidP="00F5759B">
            <w:pPr>
              <w:spacing w:before="0" w:line="240" w:lineRule="auto"/>
              <w:jc w:val="center"/>
              <w:rPr>
                <w:lang w:val="en-US"/>
              </w:rPr>
            </w:pPr>
            <w:r w:rsidRPr="006737E2">
              <w:rPr>
                <w:lang w:val="en-US"/>
              </w:rPr>
              <w:t>–0.05</w:t>
            </w:r>
          </w:p>
        </w:tc>
        <w:tc>
          <w:tcPr>
            <w:tcW w:w="0" w:type="auto"/>
            <w:vAlign w:val="center"/>
          </w:tcPr>
          <w:p w:rsidR="00102E05" w:rsidRPr="006737E2" w:rsidRDefault="00102E05" w:rsidP="00F5759B">
            <w:pPr>
              <w:spacing w:before="0" w:line="240" w:lineRule="auto"/>
              <w:jc w:val="center"/>
              <w:rPr>
                <w:lang w:val="en-US"/>
              </w:rPr>
            </w:pPr>
            <w:r w:rsidRPr="006737E2">
              <w:rPr>
                <w:lang w:val="en-US"/>
              </w:rPr>
              <w:t>0.68</w:t>
            </w:r>
          </w:p>
        </w:tc>
      </w:tr>
      <w:tr w:rsidR="00102E05" w:rsidRPr="006737E2" w:rsidTr="006222B4">
        <w:trPr>
          <w:trHeight w:val="20"/>
          <w:jc w:val="center"/>
        </w:trPr>
        <w:tc>
          <w:tcPr>
            <w:tcW w:w="0" w:type="auto"/>
            <w:tcBorders>
              <w:bottom w:val="single" w:sz="4" w:space="0" w:color="auto"/>
            </w:tcBorders>
            <w:vAlign w:val="center"/>
          </w:tcPr>
          <w:p w:rsidR="00102E05" w:rsidRPr="006737E2" w:rsidRDefault="00102E05" w:rsidP="00F5759B">
            <w:pPr>
              <w:spacing w:before="0" w:line="240" w:lineRule="auto"/>
              <w:jc w:val="center"/>
              <w:rPr>
                <w:bCs/>
                <w:lang w:val="en-US"/>
              </w:rPr>
            </w:pPr>
            <w:r w:rsidRPr="006737E2">
              <w:rPr>
                <w:bCs/>
                <w:lang w:val="en-US"/>
              </w:rPr>
              <w:t>BLP39</w:t>
            </w:r>
          </w:p>
        </w:tc>
        <w:tc>
          <w:tcPr>
            <w:tcW w:w="0" w:type="auto"/>
            <w:tcBorders>
              <w:bottom w:val="single" w:sz="4" w:space="0" w:color="auto"/>
            </w:tcBorders>
            <w:vAlign w:val="center"/>
          </w:tcPr>
          <w:p w:rsidR="00102E05" w:rsidRPr="006737E2" w:rsidRDefault="00102E05" w:rsidP="00F5759B">
            <w:pPr>
              <w:spacing w:before="0" w:line="240" w:lineRule="auto"/>
              <w:jc w:val="center"/>
              <w:rPr>
                <w:lang w:val="en-US"/>
              </w:rPr>
            </w:pPr>
            <w:r w:rsidRPr="006737E2">
              <w:rPr>
                <w:lang w:val="en-US"/>
              </w:rPr>
              <w:t>M</w:t>
            </w:r>
          </w:p>
        </w:tc>
        <w:tc>
          <w:tcPr>
            <w:tcW w:w="0" w:type="auto"/>
            <w:tcBorders>
              <w:bottom w:val="single" w:sz="4" w:space="0" w:color="auto"/>
            </w:tcBorders>
            <w:vAlign w:val="center"/>
          </w:tcPr>
          <w:p w:rsidR="00102E05" w:rsidRPr="006737E2" w:rsidRDefault="00102E05" w:rsidP="00F5759B">
            <w:pPr>
              <w:spacing w:before="0" w:line="240" w:lineRule="auto"/>
              <w:jc w:val="center"/>
              <w:rPr>
                <w:b/>
                <w:lang w:val="en-US"/>
              </w:rPr>
            </w:pPr>
            <w:r w:rsidRPr="006737E2">
              <w:rPr>
                <w:lang w:val="en-US"/>
              </w:rPr>
              <w:t>–</w:t>
            </w:r>
            <w:r w:rsidRPr="006737E2">
              <w:rPr>
                <w:b/>
                <w:lang w:val="en-US"/>
              </w:rPr>
              <w:t>0.28</w:t>
            </w:r>
          </w:p>
        </w:tc>
        <w:tc>
          <w:tcPr>
            <w:tcW w:w="0" w:type="auto"/>
            <w:tcBorders>
              <w:bottom w:val="single" w:sz="4" w:space="0" w:color="auto"/>
            </w:tcBorders>
            <w:vAlign w:val="center"/>
          </w:tcPr>
          <w:p w:rsidR="00102E05" w:rsidRPr="006737E2" w:rsidRDefault="00102E05" w:rsidP="00F5759B">
            <w:pPr>
              <w:spacing w:before="0" w:line="240" w:lineRule="auto"/>
              <w:jc w:val="center"/>
              <w:rPr>
                <w:b/>
                <w:lang w:val="en-US"/>
              </w:rPr>
            </w:pPr>
            <w:r w:rsidRPr="006737E2">
              <w:rPr>
                <w:b/>
                <w:lang w:val="en-US"/>
              </w:rPr>
              <w:t>0.04</w:t>
            </w:r>
          </w:p>
        </w:tc>
        <w:tc>
          <w:tcPr>
            <w:tcW w:w="0" w:type="auto"/>
            <w:tcBorders>
              <w:bottom w:val="single" w:sz="4" w:space="0" w:color="auto"/>
            </w:tcBorders>
            <w:vAlign w:val="center"/>
          </w:tcPr>
          <w:p w:rsidR="00102E05" w:rsidRPr="006737E2" w:rsidRDefault="00102E05" w:rsidP="00F5759B">
            <w:pPr>
              <w:spacing w:before="0" w:line="240" w:lineRule="auto"/>
              <w:jc w:val="center"/>
              <w:rPr>
                <w:lang w:val="en-US"/>
              </w:rPr>
            </w:pPr>
            <w:r w:rsidRPr="006737E2">
              <w:rPr>
                <w:lang w:val="en-US"/>
              </w:rPr>
              <w:t>0.05</w:t>
            </w:r>
          </w:p>
        </w:tc>
        <w:tc>
          <w:tcPr>
            <w:tcW w:w="0" w:type="auto"/>
            <w:tcBorders>
              <w:bottom w:val="single" w:sz="4" w:space="0" w:color="auto"/>
            </w:tcBorders>
            <w:vAlign w:val="center"/>
          </w:tcPr>
          <w:p w:rsidR="00102E05" w:rsidRPr="006737E2" w:rsidRDefault="00102E05" w:rsidP="00F5759B">
            <w:pPr>
              <w:spacing w:before="0" w:line="240" w:lineRule="auto"/>
              <w:jc w:val="center"/>
              <w:rPr>
                <w:lang w:val="en-US"/>
              </w:rPr>
            </w:pPr>
            <w:r w:rsidRPr="006737E2">
              <w:rPr>
                <w:lang w:val="en-US"/>
              </w:rPr>
              <w:t>0.69</w:t>
            </w:r>
          </w:p>
        </w:tc>
        <w:tc>
          <w:tcPr>
            <w:tcW w:w="0" w:type="auto"/>
            <w:tcBorders>
              <w:bottom w:val="single" w:sz="4" w:space="0" w:color="auto"/>
            </w:tcBorders>
            <w:vAlign w:val="center"/>
          </w:tcPr>
          <w:p w:rsidR="00102E05" w:rsidRPr="006737E2" w:rsidRDefault="00102E05" w:rsidP="00F5759B">
            <w:pPr>
              <w:spacing w:before="0" w:line="240" w:lineRule="auto"/>
              <w:jc w:val="center"/>
              <w:rPr>
                <w:lang w:val="en-US"/>
              </w:rPr>
            </w:pPr>
            <w:r w:rsidRPr="006737E2">
              <w:rPr>
                <w:lang w:val="en-US"/>
              </w:rPr>
              <w:t>–0.36</w:t>
            </w:r>
          </w:p>
        </w:tc>
        <w:tc>
          <w:tcPr>
            <w:tcW w:w="0" w:type="auto"/>
            <w:tcBorders>
              <w:bottom w:val="single" w:sz="4" w:space="0" w:color="auto"/>
            </w:tcBorders>
            <w:vAlign w:val="center"/>
          </w:tcPr>
          <w:p w:rsidR="00102E05" w:rsidRPr="006737E2" w:rsidRDefault="00102E05" w:rsidP="00F5759B">
            <w:pPr>
              <w:spacing w:before="0" w:line="240" w:lineRule="auto"/>
              <w:jc w:val="center"/>
              <w:rPr>
                <w:lang w:val="en-US"/>
              </w:rPr>
            </w:pPr>
            <w:r w:rsidRPr="006737E2">
              <w:rPr>
                <w:lang w:val="en-US"/>
              </w:rPr>
              <w:t>0.05</w:t>
            </w:r>
          </w:p>
        </w:tc>
        <w:tc>
          <w:tcPr>
            <w:tcW w:w="0" w:type="auto"/>
            <w:tcBorders>
              <w:bottom w:val="single" w:sz="4" w:space="0" w:color="auto"/>
            </w:tcBorders>
            <w:vAlign w:val="center"/>
          </w:tcPr>
          <w:p w:rsidR="00102E05" w:rsidRPr="006737E2" w:rsidRDefault="00102E05" w:rsidP="00F5759B">
            <w:pPr>
              <w:spacing w:before="0" w:line="240" w:lineRule="auto"/>
              <w:jc w:val="center"/>
              <w:rPr>
                <w:lang w:val="en-US"/>
              </w:rPr>
            </w:pPr>
            <w:r w:rsidRPr="006737E2">
              <w:rPr>
                <w:lang w:val="en-US"/>
              </w:rPr>
              <w:t>–0.06</w:t>
            </w:r>
          </w:p>
        </w:tc>
        <w:tc>
          <w:tcPr>
            <w:tcW w:w="0" w:type="auto"/>
            <w:tcBorders>
              <w:bottom w:val="single" w:sz="4" w:space="0" w:color="auto"/>
            </w:tcBorders>
            <w:vAlign w:val="center"/>
          </w:tcPr>
          <w:p w:rsidR="00102E05" w:rsidRPr="006737E2" w:rsidRDefault="00102E05" w:rsidP="00F5759B">
            <w:pPr>
              <w:spacing w:before="0" w:line="240" w:lineRule="auto"/>
              <w:jc w:val="center"/>
              <w:rPr>
                <w:lang w:val="en-US"/>
              </w:rPr>
            </w:pPr>
            <w:r w:rsidRPr="006737E2">
              <w:rPr>
                <w:lang w:val="en-US"/>
              </w:rPr>
              <w:t>0.64</w:t>
            </w:r>
          </w:p>
        </w:tc>
      </w:tr>
    </w:tbl>
    <w:p w:rsidR="00A42E8C" w:rsidRPr="006737E2" w:rsidRDefault="00A42E8C" w:rsidP="00CB2CC7">
      <w:pPr>
        <w:spacing w:before="0" w:line="480" w:lineRule="auto"/>
        <w:ind w:firstLine="709"/>
        <w:jc w:val="left"/>
        <w:rPr>
          <w:b/>
          <w:lang w:val="en-US"/>
        </w:rPr>
      </w:pPr>
    </w:p>
    <w:p w:rsidR="00A42E8C" w:rsidRPr="006737E2" w:rsidRDefault="00CB2CC7" w:rsidP="00CB2CC7">
      <w:pPr>
        <w:spacing w:before="0"/>
        <w:jc w:val="left"/>
        <w:rPr>
          <w:b/>
          <w:lang w:val="en-US"/>
        </w:rPr>
      </w:pPr>
      <w:r w:rsidRPr="006737E2">
        <w:rPr>
          <w:b/>
          <w:lang w:val="en-US"/>
        </w:rPr>
        <w:br w:type="page"/>
      </w:r>
      <w:r w:rsidR="00A42E8C" w:rsidRPr="006737E2">
        <w:rPr>
          <w:b/>
          <w:lang w:val="en-US"/>
        </w:rPr>
        <w:lastRenderedPageBreak/>
        <w:t xml:space="preserve">Table </w:t>
      </w:r>
      <w:r w:rsidR="00D6673C" w:rsidRPr="006737E2">
        <w:rPr>
          <w:b/>
          <w:lang w:val="en-US"/>
        </w:rPr>
        <w:t>3</w:t>
      </w:r>
      <w:r w:rsidR="00A42E8C" w:rsidRPr="006737E2">
        <w:rPr>
          <w:b/>
          <w:lang w:val="en-US"/>
        </w:rPr>
        <w:t>.</w:t>
      </w:r>
      <w:r w:rsidR="00A42E8C" w:rsidRPr="006737E2">
        <w:rPr>
          <w:lang w:val="en-US"/>
        </w:rPr>
        <w:t xml:space="preserve"> Correlation coefficients between skeletal </w:t>
      </w:r>
      <w:r w:rsidR="00A42E8C" w:rsidRPr="006737E2">
        <w:rPr>
          <w:bCs/>
          <w:lang w:val="en-US"/>
        </w:rPr>
        <w:t>δ</w:t>
      </w:r>
      <w:r w:rsidR="00A42E8C" w:rsidRPr="006737E2">
        <w:rPr>
          <w:bCs/>
          <w:vertAlign w:val="superscript"/>
          <w:lang w:val="en-US"/>
        </w:rPr>
        <w:t>13</w:t>
      </w:r>
      <w:r w:rsidR="00A42E8C" w:rsidRPr="006737E2">
        <w:rPr>
          <w:bCs/>
          <w:lang w:val="en-US"/>
        </w:rPr>
        <w:t xml:space="preserve">C of </w:t>
      </w:r>
      <w:proofErr w:type="spellStart"/>
      <w:r w:rsidR="00A42E8C" w:rsidRPr="006737E2">
        <w:rPr>
          <w:bCs/>
          <w:i/>
          <w:lang w:val="en-US"/>
        </w:rPr>
        <w:t>Porites</w:t>
      </w:r>
      <w:proofErr w:type="spellEnd"/>
      <w:r w:rsidR="00A42E8C" w:rsidRPr="006737E2">
        <w:rPr>
          <w:bCs/>
          <w:i/>
          <w:lang w:val="en-US"/>
        </w:rPr>
        <w:t xml:space="preserve"> </w:t>
      </w:r>
      <w:proofErr w:type="spellStart"/>
      <w:r w:rsidR="00A42E8C" w:rsidRPr="006737E2">
        <w:rPr>
          <w:bCs/>
          <w:i/>
          <w:lang w:val="en-US"/>
        </w:rPr>
        <w:t>panamensis</w:t>
      </w:r>
      <w:proofErr w:type="spellEnd"/>
      <w:r w:rsidR="00A42E8C" w:rsidRPr="006737E2">
        <w:rPr>
          <w:bCs/>
          <w:lang w:val="en-US"/>
        </w:rPr>
        <w:t xml:space="preserve"> colonies and: Sea surface temperature, precipitation, </w:t>
      </w:r>
      <w:r w:rsidR="00A42E8C" w:rsidRPr="006737E2">
        <w:rPr>
          <w:lang w:val="en-US"/>
        </w:rPr>
        <w:t>photosynthetically active radiation</w:t>
      </w:r>
      <w:r w:rsidR="00A42E8C" w:rsidRPr="006737E2">
        <w:rPr>
          <w:bCs/>
          <w:lang w:val="en-US"/>
        </w:rPr>
        <w:t xml:space="preserve"> and chlorophyll </w:t>
      </w:r>
      <w:r w:rsidR="00A42E8C" w:rsidRPr="006737E2">
        <w:rPr>
          <w:bCs/>
          <w:i/>
          <w:lang w:val="en-US"/>
        </w:rPr>
        <w:t>a</w:t>
      </w:r>
      <w:r w:rsidR="00A42E8C" w:rsidRPr="006737E2">
        <w:rPr>
          <w:bCs/>
          <w:lang w:val="en-US"/>
        </w:rPr>
        <w:t xml:space="preserve"> from Bahía de La Paz. </w:t>
      </w:r>
      <w:r w:rsidR="00ED32E5" w:rsidRPr="006737E2">
        <w:rPr>
          <w:bCs/>
          <w:lang w:val="en-US"/>
        </w:rPr>
        <w:t>Time period covered by correlations is from 1997 to 2009. Temporal resolution of data is quarterly</w:t>
      </w:r>
      <w:r w:rsidR="00DE00C8" w:rsidRPr="006737E2">
        <w:rPr>
          <w:bCs/>
          <w:lang w:val="en-US"/>
        </w:rPr>
        <w:t>.</w:t>
      </w:r>
      <w:r w:rsidR="00DE00C8" w:rsidRPr="006737E2">
        <w:rPr>
          <w:b/>
          <w:bCs/>
          <w:lang w:val="en-US"/>
        </w:rPr>
        <w:t xml:space="preserve"> </w:t>
      </w:r>
      <w:r w:rsidR="00A42E8C" w:rsidRPr="006737E2">
        <w:rPr>
          <w:b/>
          <w:bCs/>
          <w:lang w:val="en-US"/>
        </w:rPr>
        <w:t xml:space="preserve">Bold </w:t>
      </w:r>
      <w:r w:rsidR="00A42E8C" w:rsidRPr="006737E2">
        <w:rPr>
          <w:bCs/>
          <w:lang w:val="en-US"/>
        </w:rPr>
        <w:t>numbers indicate significant (</w:t>
      </w:r>
      <w:r w:rsidR="00A42E8C" w:rsidRPr="006737E2">
        <w:rPr>
          <w:bCs/>
          <w:i/>
          <w:lang w:val="en-US"/>
        </w:rPr>
        <w:t>p</w:t>
      </w:r>
      <w:r w:rsidR="00A01609" w:rsidRPr="006737E2">
        <w:rPr>
          <w:bCs/>
          <w:lang w:val="en-US"/>
        </w:rPr>
        <w:t xml:space="preserve"> </w:t>
      </w:r>
      <w:r w:rsidR="00A42E8C" w:rsidRPr="006737E2">
        <w:rPr>
          <w:bCs/>
          <w:lang w:val="en-US"/>
        </w:rPr>
        <w:t>&lt; 0.05) correlations.</w:t>
      </w:r>
    </w:p>
    <w:tbl>
      <w:tblPr>
        <w:tblW w:w="0" w:type="auto"/>
        <w:tblBorders>
          <w:top w:val="single" w:sz="8" w:space="0" w:color="000000"/>
          <w:bottom w:val="single" w:sz="8" w:space="0" w:color="000000"/>
        </w:tblBorders>
        <w:tblLook w:val="04A0"/>
      </w:tblPr>
      <w:tblGrid>
        <w:gridCol w:w="923"/>
        <w:gridCol w:w="576"/>
        <w:gridCol w:w="756"/>
        <w:gridCol w:w="636"/>
        <w:gridCol w:w="756"/>
        <w:gridCol w:w="689"/>
        <w:gridCol w:w="716"/>
        <w:gridCol w:w="636"/>
        <w:gridCol w:w="779"/>
        <w:gridCol w:w="779"/>
      </w:tblGrid>
      <w:tr w:rsidR="00A42E8C" w:rsidRPr="006737E2" w:rsidTr="009938C7">
        <w:trPr>
          <w:trHeight w:val="20"/>
        </w:trPr>
        <w:tc>
          <w:tcPr>
            <w:tcW w:w="0" w:type="auto"/>
            <w:vMerge w:val="restart"/>
            <w:tcBorders>
              <w:top w:val="single" w:sz="8" w:space="0" w:color="000000"/>
              <w:left w:val="nil"/>
              <w:bottom w:val="single" w:sz="8" w:space="0" w:color="000000"/>
              <w:right w:val="nil"/>
            </w:tcBorders>
            <w:shd w:val="clear" w:color="auto" w:fill="auto"/>
          </w:tcPr>
          <w:p w:rsidR="00A42E8C" w:rsidRPr="006737E2" w:rsidRDefault="00A42E8C" w:rsidP="009938C7">
            <w:pPr>
              <w:spacing w:before="0" w:line="240" w:lineRule="auto"/>
              <w:jc w:val="center"/>
              <w:rPr>
                <w:bCs/>
                <w:lang w:val="en-US"/>
              </w:rPr>
            </w:pPr>
            <w:r w:rsidRPr="006737E2">
              <w:rPr>
                <w:bCs/>
                <w:lang w:val="en-US"/>
              </w:rPr>
              <w:t>Colony</w:t>
            </w:r>
          </w:p>
        </w:tc>
        <w:tc>
          <w:tcPr>
            <w:tcW w:w="0" w:type="auto"/>
            <w:vMerge w:val="restart"/>
            <w:tcBorders>
              <w:top w:val="single" w:sz="8" w:space="0" w:color="000000"/>
              <w:left w:val="nil"/>
              <w:bottom w:val="single" w:sz="8" w:space="0" w:color="000000"/>
              <w:right w:val="nil"/>
            </w:tcBorders>
            <w:shd w:val="clear" w:color="auto" w:fill="auto"/>
          </w:tcPr>
          <w:p w:rsidR="00A42E8C" w:rsidRPr="006737E2" w:rsidRDefault="00A42E8C" w:rsidP="009938C7">
            <w:pPr>
              <w:spacing w:before="0" w:line="240" w:lineRule="auto"/>
              <w:jc w:val="center"/>
              <w:rPr>
                <w:bCs/>
                <w:lang w:val="en-US"/>
              </w:rPr>
            </w:pPr>
            <w:r w:rsidRPr="006737E2">
              <w:rPr>
                <w:bCs/>
                <w:lang w:val="en-US"/>
              </w:rPr>
              <w:t>Sex</w:t>
            </w:r>
          </w:p>
        </w:tc>
        <w:tc>
          <w:tcPr>
            <w:tcW w:w="0" w:type="auto"/>
            <w:gridSpan w:val="2"/>
            <w:tcBorders>
              <w:top w:val="single" w:sz="8" w:space="0" w:color="000000"/>
              <w:left w:val="nil"/>
              <w:bottom w:val="nil"/>
              <w:right w:val="nil"/>
            </w:tcBorders>
            <w:shd w:val="clear" w:color="auto" w:fill="auto"/>
          </w:tcPr>
          <w:p w:rsidR="00A42E8C" w:rsidRPr="006737E2" w:rsidRDefault="00A42E8C" w:rsidP="009938C7">
            <w:pPr>
              <w:spacing w:before="0" w:line="240" w:lineRule="auto"/>
              <w:jc w:val="center"/>
              <w:rPr>
                <w:bCs/>
                <w:lang w:val="en-US"/>
              </w:rPr>
            </w:pPr>
            <w:r w:rsidRPr="006737E2">
              <w:rPr>
                <w:bCs/>
                <w:lang w:val="en-US"/>
              </w:rPr>
              <w:t>SST</w:t>
            </w:r>
          </w:p>
        </w:tc>
        <w:tc>
          <w:tcPr>
            <w:tcW w:w="0" w:type="auto"/>
            <w:gridSpan w:val="2"/>
            <w:tcBorders>
              <w:top w:val="single" w:sz="8" w:space="0" w:color="000000"/>
              <w:left w:val="nil"/>
              <w:bottom w:val="nil"/>
              <w:right w:val="nil"/>
            </w:tcBorders>
            <w:shd w:val="clear" w:color="auto" w:fill="auto"/>
          </w:tcPr>
          <w:p w:rsidR="00A42E8C" w:rsidRPr="006737E2" w:rsidRDefault="00A42E8C" w:rsidP="009938C7">
            <w:pPr>
              <w:spacing w:before="0" w:line="240" w:lineRule="auto"/>
              <w:jc w:val="center"/>
              <w:rPr>
                <w:bCs/>
                <w:lang w:val="en-US"/>
              </w:rPr>
            </w:pPr>
            <w:r w:rsidRPr="006737E2">
              <w:rPr>
                <w:bCs/>
                <w:lang w:val="en-US"/>
              </w:rPr>
              <w:t>Precipitation</w:t>
            </w:r>
          </w:p>
        </w:tc>
        <w:tc>
          <w:tcPr>
            <w:tcW w:w="0" w:type="auto"/>
            <w:gridSpan w:val="2"/>
            <w:tcBorders>
              <w:top w:val="single" w:sz="8" w:space="0" w:color="000000"/>
              <w:left w:val="nil"/>
              <w:bottom w:val="nil"/>
              <w:right w:val="nil"/>
            </w:tcBorders>
            <w:shd w:val="clear" w:color="auto" w:fill="auto"/>
          </w:tcPr>
          <w:p w:rsidR="00A42E8C" w:rsidRPr="006737E2" w:rsidRDefault="00A42E8C" w:rsidP="009938C7">
            <w:pPr>
              <w:spacing w:before="0" w:line="240" w:lineRule="auto"/>
              <w:jc w:val="center"/>
              <w:rPr>
                <w:bCs/>
                <w:lang w:val="en-US"/>
              </w:rPr>
            </w:pPr>
            <w:r w:rsidRPr="006737E2">
              <w:rPr>
                <w:bCs/>
                <w:lang w:val="en-US"/>
              </w:rPr>
              <w:t>PAR</w:t>
            </w:r>
          </w:p>
        </w:tc>
        <w:tc>
          <w:tcPr>
            <w:tcW w:w="0" w:type="auto"/>
            <w:gridSpan w:val="2"/>
            <w:tcBorders>
              <w:top w:val="single" w:sz="8" w:space="0" w:color="000000"/>
              <w:left w:val="nil"/>
              <w:bottom w:val="nil"/>
              <w:right w:val="nil"/>
            </w:tcBorders>
            <w:shd w:val="clear" w:color="auto" w:fill="auto"/>
          </w:tcPr>
          <w:p w:rsidR="00A42E8C" w:rsidRPr="006737E2" w:rsidRDefault="00A42E8C" w:rsidP="009938C7">
            <w:pPr>
              <w:spacing w:before="0" w:line="240" w:lineRule="auto"/>
              <w:jc w:val="center"/>
              <w:rPr>
                <w:bCs/>
                <w:lang w:val="en-US"/>
              </w:rPr>
            </w:pPr>
            <w:r w:rsidRPr="006737E2">
              <w:rPr>
                <w:bCs/>
                <w:lang w:val="en-US"/>
              </w:rPr>
              <w:t xml:space="preserve">Chlorophyll </w:t>
            </w:r>
            <w:r w:rsidRPr="006737E2">
              <w:rPr>
                <w:bCs/>
                <w:i/>
                <w:lang w:val="en-US"/>
              </w:rPr>
              <w:t>a</w:t>
            </w:r>
          </w:p>
        </w:tc>
      </w:tr>
      <w:tr w:rsidR="00A42E8C" w:rsidRPr="006737E2" w:rsidTr="009938C7">
        <w:trPr>
          <w:trHeight w:val="20"/>
        </w:trPr>
        <w:tc>
          <w:tcPr>
            <w:tcW w:w="0" w:type="auto"/>
            <w:vMerge/>
            <w:tcBorders>
              <w:left w:val="nil"/>
              <w:bottom w:val="single" w:sz="4" w:space="0" w:color="auto"/>
              <w:right w:val="nil"/>
            </w:tcBorders>
            <w:shd w:val="clear" w:color="auto" w:fill="auto"/>
          </w:tcPr>
          <w:p w:rsidR="00A42E8C" w:rsidRPr="006737E2" w:rsidRDefault="00A42E8C" w:rsidP="009938C7">
            <w:pPr>
              <w:spacing w:before="0" w:line="240" w:lineRule="auto"/>
              <w:ind w:firstLine="709"/>
              <w:jc w:val="center"/>
              <w:rPr>
                <w:bCs/>
                <w:lang w:val="en-US"/>
              </w:rPr>
            </w:pPr>
          </w:p>
        </w:tc>
        <w:tc>
          <w:tcPr>
            <w:tcW w:w="0" w:type="auto"/>
            <w:vMerge/>
            <w:tcBorders>
              <w:left w:val="nil"/>
              <w:bottom w:val="single" w:sz="4" w:space="0" w:color="auto"/>
              <w:right w:val="nil"/>
            </w:tcBorders>
            <w:shd w:val="clear" w:color="auto" w:fill="auto"/>
          </w:tcPr>
          <w:p w:rsidR="00A42E8C" w:rsidRPr="006737E2" w:rsidRDefault="00A42E8C" w:rsidP="009938C7">
            <w:pPr>
              <w:spacing w:before="0" w:line="240" w:lineRule="auto"/>
              <w:ind w:firstLine="709"/>
              <w:jc w:val="center"/>
              <w:rPr>
                <w:lang w:val="en-US"/>
              </w:rPr>
            </w:pPr>
          </w:p>
        </w:tc>
        <w:tc>
          <w:tcPr>
            <w:tcW w:w="0" w:type="auto"/>
            <w:tcBorders>
              <w:top w:val="nil"/>
              <w:left w:val="nil"/>
              <w:bottom w:val="single" w:sz="4" w:space="0" w:color="auto"/>
              <w:right w:val="nil"/>
            </w:tcBorders>
            <w:shd w:val="clear" w:color="auto" w:fill="auto"/>
          </w:tcPr>
          <w:p w:rsidR="00A42E8C" w:rsidRPr="006737E2" w:rsidRDefault="00A42E8C" w:rsidP="009938C7">
            <w:pPr>
              <w:spacing w:before="0" w:line="240" w:lineRule="auto"/>
              <w:jc w:val="center"/>
              <w:rPr>
                <w:lang w:val="en-US"/>
              </w:rPr>
            </w:pPr>
            <w:r w:rsidRPr="006737E2">
              <w:rPr>
                <w:lang w:val="en-US"/>
              </w:rPr>
              <w:t>r</w:t>
            </w:r>
          </w:p>
        </w:tc>
        <w:tc>
          <w:tcPr>
            <w:tcW w:w="0" w:type="auto"/>
            <w:tcBorders>
              <w:top w:val="nil"/>
              <w:left w:val="nil"/>
              <w:bottom w:val="single" w:sz="4" w:space="0" w:color="auto"/>
              <w:right w:val="nil"/>
            </w:tcBorders>
            <w:shd w:val="clear" w:color="auto" w:fill="auto"/>
          </w:tcPr>
          <w:p w:rsidR="00A42E8C" w:rsidRPr="006737E2" w:rsidRDefault="00D5068D" w:rsidP="009938C7">
            <w:pPr>
              <w:spacing w:before="0" w:line="240" w:lineRule="auto"/>
              <w:jc w:val="center"/>
              <w:rPr>
                <w:i/>
                <w:lang w:val="en-US"/>
              </w:rPr>
            </w:pPr>
            <w:r w:rsidRPr="006737E2">
              <w:rPr>
                <w:i/>
                <w:lang w:val="en-US"/>
              </w:rPr>
              <w:t>p</w:t>
            </w:r>
          </w:p>
        </w:tc>
        <w:tc>
          <w:tcPr>
            <w:tcW w:w="0" w:type="auto"/>
            <w:tcBorders>
              <w:top w:val="nil"/>
              <w:left w:val="nil"/>
              <w:bottom w:val="single" w:sz="4" w:space="0" w:color="auto"/>
              <w:right w:val="nil"/>
            </w:tcBorders>
            <w:shd w:val="clear" w:color="auto" w:fill="auto"/>
          </w:tcPr>
          <w:p w:rsidR="00A42E8C" w:rsidRPr="006737E2" w:rsidRDefault="00A42E8C" w:rsidP="009938C7">
            <w:pPr>
              <w:spacing w:before="0" w:line="240" w:lineRule="auto"/>
              <w:jc w:val="center"/>
              <w:rPr>
                <w:lang w:val="en-US"/>
              </w:rPr>
            </w:pPr>
            <w:r w:rsidRPr="006737E2">
              <w:rPr>
                <w:lang w:val="en-US"/>
              </w:rPr>
              <w:t>r</w:t>
            </w:r>
          </w:p>
        </w:tc>
        <w:tc>
          <w:tcPr>
            <w:tcW w:w="0" w:type="auto"/>
            <w:tcBorders>
              <w:top w:val="nil"/>
              <w:left w:val="nil"/>
              <w:bottom w:val="single" w:sz="4" w:space="0" w:color="auto"/>
              <w:right w:val="nil"/>
            </w:tcBorders>
            <w:shd w:val="clear" w:color="auto" w:fill="auto"/>
          </w:tcPr>
          <w:p w:rsidR="00A42E8C" w:rsidRPr="006737E2" w:rsidRDefault="00D5068D" w:rsidP="009938C7">
            <w:pPr>
              <w:spacing w:before="0" w:line="240" w:lineRule="auto"/>
              <w:jc w:val="center"/>
              <w:rPr>
                <w:i/>
                <w:lang w:val="en-US"/>
              </w:rPr>
            </w:pPr>
            <w:r w:rsidRPr="006737E2">
              <w:rPr>
                <w:i/>
                <w:lang w:val="en-US"/>
              </w:rPr>
              <w:t>p</w:t>
            </w:r>
          </w:p>
        </w:tc>
        <w:tc>
          <w:tcPr>
            <w:tcW w:w="0" w:type="auto"/>
            <w:tcBorders>
              <w:top w:val="nil"/>
              <w:left w:val="nil"/>
              <w:bottom w:val="single" w:sz="4" w:space="0" w:color="auto"/>
              <w:right w:val="nil"/>
            </w:tcBorders>
            <w:shd w:val="clear" w:color="auto" w:fill="auto"/>
          </w:tcPr>
          <w:p w:rsidR="00A42E8C" w:rsidRPr="006737E2" w:rsidRDefault="00A42E8C" w:rsidP="009938C7">
            <w:pPr>
              <w:spacing w:before="0" w:line="240" w:lineRule="auto"/>
              <w:jc w:val="center"/>
              <w:rPr>
                <w:lang w:val="en-US"/>
              </w:rPr>
            </w:pPr>
            <w:r w:rsidRPr="006737E2">
              <w:rPr>
                <w:lang w:val="en-US"/>
              </w:rPr>
              <w:t>r</w:t>
            </w:r>
          </w:p>
        </w:tc>
        <w:tc>
          <w:tcPr>
            <w:tcW w:w="0" w:type="auto"/>
            <w:tcBorders>
              <w:top w:val="nil"/>
              <w:left w:val="nil"/>
              <w:bottom w:val="single" w:sz="4" w:space="0" w:color="auto"/>
              <w:right w:val="nil"/>
            </w:tcBorders>
            <w:shd w:val="clear" w:color="auto" w:fill="auto"/>
          </w:tcPr>
          <w:p w:rsidR="00A42E8C" w:rsidRPr="006737E2" w:rsidRDefault="00A42E8C" w:rsidP="009938C7">
            <w:pPr>
              <w:spacing w:before="0" w:line="240" w:lineRule="auto"/>
              <w:jc w:val="center"/>
              <w:rPr>
                <w:i/>
                <w:lang w:val="en-US"/>
              </w:rPr>
            </w:pPr>
            <w:r w:rsidRPr="006737E2">
              <w:rPr>
                <w:i/>
                <w:lang w:val="en-US"/>
              </w:rPr>
              <w:t>p</w:t>
            </w:r>
          </w:p>
        </w:tc>
        <w:tc>
          <w:tcPr>
            <w:tcW w:w="0" w:type="auto"/>
            <w:tcBorders>
              <w:top w:val="nil"/>
              <w:left w:val="nil"/>
              <w:bottom w:val="single" w:sz="4" w:space="0" w:color="auto"/>
              <w:right w:val="nil"/>
            </w:tcBorders>
            <w:shd w:val="clear" w:color="auto" w:fill="auto"/>
          </w:tcPr>
          <w:p w:rsidR="00A42E8C" w:rsidRPr="006737E2" w:rsidRDefault="00A42E8C" w:rsidP="009938C7">
            <w:pPr>
              <w:spacing w:before="0" w:line="240" w:lineRule="auto"/>
              <w:jc w:val="center"/>
              <w:rPr>
                <w:lang w:val="en-US"/>
              </w:rPr>
            </w:pPr>
            <w:r w:rsidRPr="006737E2">
              <w:rPr>
                <w:lang w:val="en-US"/>
              </w:rPr>
              <w:t>r</w:t>
            </w:r>
          </w:p>
        </w:tc>
        <w:tc>
          <w:tcPr>
            <w:tcW w:w="0" w:type="auto"/>
            <w:tcBorders>
              <w:top w:val="nil"/>
              <w:left w:val="nil"/>
              <w:bottom w:val="single" w:sz="4" w:space="0" w:color="auto"/>
              <w:right w:val="nil"/>
            </w:tcBorders>
            <w:shd w:val="clear" w:color="auto" w:fill="auto"/>
          </w:tcPr>
          <w:p w:rsidR="00A42E8C" w:rsidRPr="006737E2" w:rsidRDefault="00A42E8C" w:rsidP="009938C7">
            <w:pPr>
              <w:spacing w:before="0" w:line="240" w:lineRule="auto"/>
              <w:jc w:val="center"/>
              <w:rPr>
                <w:i/>
                <w:lang w:val="en-US"/>
              </w:rPr>
            </w:pPr>
            <w:r w:rsidRPr="006737E2">
              <w:rPr>
                <w:i/>
                <w:lang w:val="en-US"/>
              </w:rPr>
              <w:t>p</w:t>
            </w:r>
          </w:p>
        </w:tc>
      </w:tr>
      <w:tr w:rsidR="00A42E8C" w:rsidRPr="006737E2" w:rsidTr="009938C7">
        <w:trPr>
          <w:trHeight w:val="20"/>
        </w:trPr>
        <w:tc>
          <w:tcPr>
            <w:tcW w:w="0" w:type="auto"/>
            <w:tcBorders>
              <w:top w:val="single" w:sz="4" w:space="0" w:color="auto"/>
            </w:tcBorders>
            <w:shd w:val="clear" w:color="auto" w:fill="auto"/>
          </w:tcPr>
          <w:p w:rsidR="00A42E8C" w:rsidRPr="006737E2" w:rsidRDefault="00A42E8C" w:rsidP="009938C7">
            <w:pPr>
              <w:spacing w:before="0" w:line="240" w:lineRule="auto"/>
              <w:jc w:val="center"/>
              <w:rPr>
                <w:bCs/>
                <w:lang w:val="en-US"/>
              </w:rPr>
            </w:pPr>
            <w:r w:rsidRPr="006737E2">
              <w:rPr>
                <w:bCs/>
                <w:lang w:val="en-US"/>
              </w:rPr>
              <w:t>BLP32</w:t>
            </w:r>
          </w:p>
        </w:tc>
        <w:tc>
          <w:tcPr>
            <w:tcW w:w="0" w:type="auto"/>
            <w:tcBorders>
              <w:top w:val="single" w:sz="4" w:space="0" w:color="auto"/>
            </w:tcBorders>
            <w:shd w:val="clear" w:color="auto" w:fill="auto"/>
          </w:tcPr>
          <w:p w:rsidR="00A42E8C" w:rsidRPr="006737E2" w:rsidRDefault="00A42E8C" w:rsidP="009938C7">
            <w:pPr>
              <w:spacing w:before="0" w:line="240" w:lineRule="auto"/>
              <w:jc w:val="center"/>
              <w:rPr>
                <w:lang w:val="en-US"/>
              </w:rPr>
            </w:pPr>
            <w:r w:rsidRPr="006737E2">
              <w:rPr>
                <w:lang w:val="en-US"/>
              </w:rPr>
              <w:t>F</w:t>
            </w:r>
          </w:p>
        </w:tc>
        <w:tc>
          <w:tcPr>
            <w:tcW w:w="0" w:type="auto"/>
            <w:tcBorders>
              <w:top w:val="single" w:sz="4" w:space="0" w:color="auto"/>
            </w:tcBorders>
            <w:shd w:val="clear" w:color="auto" w:fill="auto"/>
          </w:tcPr>
          <w:p w:rsidR="00A42E8C" w:rsidRPr="006737E2" w:rsidRDefault="00A42E8C" w:rsidP="009938C7">
            <w:pPr>
              <w:spacing w:before="0" w:line="240" w:lineRule="auto"/>
              <w:jc w:val="center"/>
              <w:rPr>
                <w:lang w:val="en-US"/>
              </w:rPr>
            </w:pPr>
            <w:r w:rsidRPr="006737E2">
              <w:rPr>
                <w:lang w:val="en-US"/>
              </w:rPr>
              <w:t>0.19</w:t>
            </w:r>
          </w:p>
        </w:tc>
        <w:tc>
          <w:tcPr>
            <w:tcW w:w="0" w:type="auto"/>
            <w:tcBorders>
              <w:top w:val="single" w:sz="4" w:space="0" w:color="auto"/>
            </w:tcBorders>
            <w:shd w:val="clear" w:color="auto" w:fill="auto"/>
          </w:tcPr>
          <w:p w:rsidR="00A42E8C" w:rsidRPr="006737E2" w:rsidRDefault="00A42E8C" w:rsidP="009938C7">
            <w:pPr>
              <w:spacing w:before="0" w:line="240" w:lineRule="auto"/>
              <w:jc w:val="center"/>
              <w:rPr>
                <w:lang w:val="en-US"/>
              </w:rPr>
            </w:pPr>
            <w:r w:rsidRPr="006737E2">
              <w:rPr>
                <w:lang w:val="en-US"/>
              </w:rPr>
              <w:t>0.17</w:t>
            </w:r>
          </w:p>
        </w:tc>
        <w:tc>
          <w:tcPr>
            <w:tcW w:w="0" w:type="auto"/>
            <w:tcBorders>
              <w:top w:val="single" w:sz="4" w:space="0" w:color="auto"/>
            </w:tcBorders>
            <w:shd w:val="clear" w:color="auto" w:fill="auto"/>
          </w:tcPr>
          <w:p w:rsidR="00A42E8C" w:rsidRPr="006737E2" w:rsidRDefault="00393D36" w:rsidP="009938C7">
            <w:pPr>
              <w:spacing w:before="0" w:line="240" w:lineRule="auto"/>
              <w:jc w:val="center"/>
              <w:rPr>
                <w:lang w:val="en-US"/>
              </w:rPr>
            </w:pPr>
            <w:r w:rsidRPr="006737E2">
              <w:rPr>
                <w:lang w:val="en-US"/>
              </w:rPr>
              <w:t>–</w:t>
            </w:r>
            <w:r w:rsidR="00A42E8C" w:rsidRPr="006737E2">
              <w:rPr>
                <w:lang w:val="en-US"/>
              </w:rPr>
              <w:t>0.07</w:t>
            </w:r>
          </w:p>
        </w:tc>
        <w:tc>
          <w:tcPr>
            <w:tcW w:w="0" w:type="auto"/>
            <w:tcBorders>
              <w:top w:val="single" w:sz="4" w:space="0" w:color="auto"/>
            </w:tcBorders>
            <w:shd w:val="clear" w:color="auto" w:fill="auto"/>
          </w:tcPr>
          <w:p w:rsidR="00A42E8C" w:rsidRPr="006737E2" w:rsidRDefault="00A42E8C" w:rsidP="009938C7">
            <w:pPr>
              <w:spacing w:before="0" w:line="240" w:lineRule="auto"/>
              <w:jc w:val="center"/>
              <w:rPr>
                <w:lang w:val="en-US"/>
              </w:rPr>
            </w:pPr>
            <w:r w:rsidRPr="006737E2">
              <w:rPr>
                <w:lang w:val="en-US"/>
              </w:rPr>
              <w:t>0.62</w:t>
            </w:r>
          </w:p>
        </w:tc>
        <w:tc>
          <w:tcPr>
            <w:tcW w:w="0" w:type="auto"/>
            <w:tcBorders>
              <w:top w:val="single" w:sz="4" w:space="0" w:color="auto"/>
            </w:tcBorders>
            <w:shd w:val="clear" w:color="auto" w:fill="auto"/>
          </w:tcPr>
          <w:p w:rsidR="00A42E8C" w:rsidRPr="006737E2" w:rsidRDefault="00A42E8C" w:rsidP="009938C7">
            <w:pPr>
              <w:spacing w:before="0" w:line="240" w:lineRule="auto"/>
              <w:jc w:val="center"/>
              <w:rPr>
                <w:lang w:val="en-US"/>
              </w:rPr>
            </w:pPr>
            <w:r w:rsidRPr="006737E2">
              <w:rPr>
                <w:lang w:val="en-US"/>
              </w:rPr>
              <w:t>-0.11</w:t>
            </w:r>
          </w:p>
        </w:tc>
        <w:tc>
          <w:tcPr>
            <w:tcW w:w="0" w:type="auto"/>
            <w:tcBorders>
              <w:top w:val="single" w:sz="4" w:space="0" w:color="auto"/>
            </w:tcBorders>
            <w:shd w:val="clear" w:color="auto" w:fill="auto"/>
          </w:tcPr>
          <w:p w:rsidR="00A42E8C" w:rsidRPr="006737E2" w:rsidRDefault="00A42E8C" w:rsidP="009938C7">
            <w:pPr>
              <w:spacing w:before="0" w:line="240" w:lineRule="auto"/>
              <w:jc w:val="center"/>
              <w:rPr>
                <w:lang w:val="en-US"/>
              </w:rPr>
            </w:pPr>
            <w:r w:rsidRPr="006737E2">
              <w:rPr>
                <w:lang w:val="en-US"/>
              </w:rPr>
              <w:t>0.54</w:t>
            </w:r>
          </w:p>
        </w:tc>
        <w:tc>
          <w:tcPr>
            <w:tcW w:w="0" w:type="auto"/>
            <w:tcBorders>
              <w:top w:val="single" w:sz="4" w:space="0" w:color="auto"/>
            </w:tcBorders>
            <w:shd w:val="clear" w:color="auto" w:fill="auto"/>
          </w:tcPr>
          <w:p w:rsidR="00A42E8C" w:rsidRPr="006737E2" w:rsidRDefault="00A42E8C" w:rsidP="009938C7">
            <w:pPr>
              <w:spacing w:before="0" w:line="240" w:lineRule="auto"/>
              <w:jc w:val="center"/>
              <w:rPr>
                <w:lang w:val="en-US"/>
              </w:rPr>
            </w:pPr>
            <w:r w:rsidRPr="006737E2">
              <w:rPr>
                <w:lang w:val="en-US"/>
              </w:rPr>
              <w:t>0.10</w:t>
            </w:r>
          </w:p>
        </w:tc>
        <w:tc>
          <w:tcPr>
            <w:tcW w:w="0" w:type="auto"/>
            <w:tcBorders>
              <w:top w:val="single" w:sz="4" w:space="0" w:color="auto"/>
            </w:tcBorders>
            <w:shd w:val="clear" w:color="auto" w:fill="auto"/>
          </w:tcPr>
          <w:p w:rsidR="00A42E8C" w:rsidRPr="006737E2" w:rsidRDefault="00A42E8C" w:rsidP="009938C7">
            <w:pPr>
              <w:spacing w:before="0" w:line="240" w:lineRule="auto"/>
              <w:jc w:val="center"/>
              <w:rPr>
                <w:lang w:val="en-US"/>
              </w:rPr>
            </w:pPr>
            <w:r w:rsidRPr="006737E2">
              <w:rPr>
                <w:lang w:val="en-US"/>
              </w:rPr>
              <w:t>0.45</w:t>
            </w:r>
          </w:p>
        </w:tc>
      </w:tr>
      <w:tr w:rsidR="00A42E8C" w:rsidRPr="006737E2" w:rsidTr="009938C7">
        <w:trPr>
          <w:trHeight w:val="20"/>
        </w:trPr>
        <w:tc>
          <w:tcPr>
            <w:tcW w:w="0" w:type="auto"/>
            <w:tcBorders>
              <w:left w:val="nil"/>
              <w:right w:val="nil"/>
            </w:tcBorders>
            <w:shd w:val="clear" w:color="auto" w:fill="auto"/>
          </w:tcPr>
          <w:p w:rsidR="00A42E8C" w:rsidRPr="006737E2" w:rsidRDefault="00A42E8C" w:rsidP="009938C7">
            <w:pPr>
              <w:spacing w:before="0" w:line="240" w:lineRule="auto"/>
              <w:jc w:val="center"/>
              <w:rPr>
                <w:bCs/>
                <w:lang w:val="en-US"/>
              </w:rPr>
            </w:pPr>
            <w:r w:rsidRPr="006737E2">
              <w:rPr>
                <w:bCs/>
                <w:lang w:val="en-US"/>
              </w:rPr>
              <w:t>BLP33</w:t>
            </w:r>
          </w:p>
        </w:tc>
        <w:tc>
          <w:tcPr>
            <w:tcW w:w="0" w:type="auto"/>
            <w:tcBorders>
              <w:left w:val="nil"/>
              <w:right w:val="nil"/>
            </w:tcBorders>
            <w:shd w:val="clear" w:color="auto" w:fill="auto"/>
          </w:tcPr>
          <w:p w:rsidR="00A42E8C" w:rsidRPr="006737E2" w:rsidRDefault="00A42E8C" w:rsidP="009938C7">
            <w:pPr>
              <w:spacing w:before="0" w:line="240" w:lineRule="auto"/>
              <w:jc w:val="center"/>
              <w:rPr>
                <w:lang w:val="en-US"/>
              </w:rPr>
            </w:pPr>
            <w:r w:rsidRPr="006737E2">
              <w:rPr>
                <w:lang w:val="en-US"/>
              </w:rPr>
              <w:t>F</w:t>
            </w:r>
          </w:p>
        </w:tc>
        <w:tc>
          <w:tcPr>
            <w:tcW w:w="0" w:type="auto"/>
            <w:tcBorders>
              <w:left w:val="nil"/>
              <w:right w:val="nil"/>
            </w:tcBorders>
            <w:shd w:val="clear" w:color="auto" w:fill="auto"/>
          </w:tcPr>
          <w:p w:rsidR="00A42E8C" w:rsidRPr="006737E2" w:rsidRDefault="00A42E8C" w:rsidP="009938C7">
            <w:pPr>
              <w:spacing w:before="0" w:line="240" w:lineRule="auto"/>
              <w:jc w:val="center"/>
              <w:rPr>
                <w:lang w:val="en-US"/>
              </w:rPr>
            </w:pPr>
            <w:r w:rsidRPr="006737E2">
              <w:rPr>
                <w:lang w:val="en-US"/>
              </w:rPr>
              <w:t>0.17</w:t>
            </w:r>
          </w:p>
        </w:tc>
        <w:tc>
          <w:tcPr>
            <w:tcW w:w="0" w:type="auto"/>
            <w:tcBorders>
              <w:left w:val="nil"/>
              <w:right w:val="nil"/>
            </w:tcBorders>
            <w:shd w:val="clear" w:color="auto" w:fill="auto"/>
          </w:tcPr>
          <w:p w:rsidR="00A42E8C" w:rsidRPr="006737E2" w:rsidRDefault="00A42E8C" w:rsidP="009938C7">
            <w:pPr>
              <w:spacing w:before="0" w:line="240" w:lineRule="auto"/>
              <w:jc w:val="center"/>
              <w:rPr>
                <w:lang w:val="en-US"/>
              </w:rPr>
            </w:pPr>
            <w:r w:rsidRPr="006737E2">
              <w:rPr>
                <w:lang w:val="en-US"/>
              </w:rPr>
              <w:t>0.22</w:t>
            </w:r>
          </w:p>
        </w:tc>
        <w:tc>
          <w:tcPr>
            <w:tcW w:w="0" w:type="auto"/>
            <w:tcBorders>
              <w:left w:val="nil"/>
              <w:right w:val="nil"/>
            </w:tcBorders>
            <w:shd w:val="clear" w:color="auto" w:fill="auto"/>
          </w:tcPr>
          <w:p w:rsidR="00A42E8C" w:rsidRPr="006737E2" w:rsidRDefault="00393D36" w:rsidP="009938C7">
            <w:pPr>
              <w:spacing w:before="0" w:line="240" w:lineRule="auto"/>
              <w:jc w:val="center"/>
              <w:rPr>
                <w:lang w:val="en-US"/>
              </w:rPr>
            </w:pPr>
            <w:r w:rsidRPr="006737E2">
              <w:rPr>
                <w:lang w:val="en-US"/>
              </w:rPr>
              <w:t>–</w:t>
            </w:r>
            <w:r w:rsidR="00A42E8C" w:rsidRPr="006737E2">
              <w:rPr>
                <w:lang w:val="en-US"/>
              </w:rPr>
              <w:t>0.04</w:t>
            </w:r>
          </w:p>
        </w:tc>
        <w:tc>
          <w:tcPr>
            <w:tcW w:w="0" w:type="auto"/>
            <w:tcBorders>
              <w:left w:val="nil"/>
              <w:right w:val="nil"/>
            </w:tcBorders>
            <w:shd w:val="clear" w:color="auto" w:fill="auto"/>
          </w:tcPr>
          <w:p w:rsidR="00A42E8C" w:rsidRPr="006737E2" w:rsidRDefault="00A42E8C" w:rsidP="009938C7">
            <w:pPr>
              <w:spacing w:before="0" w:line="240" w:lineRule="auto"/>
              <w:jc w:val="center"/>
              <w:rPr>
                <w:lang w:val="en-US"/>
              </w:rPr>
            </w:pPr>
            <w:r w:rsidRPr="006737E2">
              <w:rPr>
                <w:lang w:val="en-US"/>
              </w:rPr>
              <w:t>0.73</w:t>
            </w:r>
          </w:p>
        </w:tc>
        <w:tc>
          <w:tcPr>
            <w:tcW w:w="0" w:type="auto"/>
            <w:tcBorders>
              <w:left w:val="nil"/>
              <w:right w:val="nil"/>
            </w:tcBorders>
            <w:shd w:val="clear" w:color="auto" w:fill="auto"/>
          </w:tcPr>
          <w:p w:rsidR="00A42E8C" w:rsidRPr="006737E2" w:rsidRDefault="00A42E8C" w:rsidP="009938C7">
            <w:pPr>
              <w:spacing w:before="0" w:line="240" w:lineRule="auto"/>
              <w:jc w:val="center"/>
              <w:rPr>
                <w:lang w:val="en-US"/>
              </w:rPr>
            </w:pPr>
            <w:r w:rsidRPr="006737E2">
              <w:rPr>
                <w:lang w:val="en-US"/>
              </w:rPr>
              <w:t>-0.12</w:t>
            </w:r>
          </w:p>
        </w:tc>
        <w:tc>
          <w:tcPr>
            <w:tcW w:w="0" w:type="auto"/>
            <w:tcBorders>
              <w:left w:val="nil"/>
              <w:right w:val="nil"/>
            </w:tcBorders>
            <w:shd w:val="clear" w:color="auto" w:fill="auto"/>
          </w:tcPr>
          <w:p w:rsidR="00A42E8C" w:rsidRPr="006737E2" w:rsidRDefault="00A42E8C" w:rsidP="009938C7">
            <w:pPr>
              <w:spacing w:before="0" w:line="240" w:lineRule="auto"/>
              <w:jc w:val="center"/>
              <w:rPr>
                <w:lang w:val="en-US"/>
              </w:rPr>
            </w:pPr>
            <w:r w:rsidRPr="006737E2">
              <w:rPr>
                <w:lang w:val="en-US"/>
              </w:rPr>
              <w:t>0.51</w:t>
            </w:r>
          </w:p>
        </w:tc>
        <w:tc>
          <w:tcPr>
            <w:tcW w:w="0" w:type="auto"/>
            <w:tcBorders>
              <w:left w:val="nil"/>
              <w:right w:val="nil"/>
            </w:tcBorders>
            <w:shd w:val="clear" w:color="auto" w:fill="auto"/>
          </w:tcPr>
          <w:p w:rsidR="00A42E8C" w:rsidRPr="006737E2" w:rsidRDefault="00A42E8C" w:rsidP="009938C7">
            <w:pPr>
              <w:spacing w:before="0" w:line="240" w:lineRule="auto"/>
              <w:jc w:val="center"/>
              <w:rPr>
                <w:lang w:val="en-US"/>
              </w:rPr>
            </w:pPr>
            <w:r w:rsidRPr="006737E2">
              <w:rPr>
                <w:lang w:val="en-US"/>
              </w:rPr>
              <w:t>0.11</w:t>
            </w:r>
          </w:p>
        </w:tc>
        <w:tc>
          <w:tcPr>
            <w:tcW w:w="0" w:type="auto"/>
            <w:tcBorders>
              <w:left w:val="nil"/>
              <w:right w:val="nil"/>
            </w:tcBorders>
            <w:shd w:val="clear" w:color="auto" w:fill="auto"/>
          </w:tcPr>
          <w:p w:rsidR="00A42E8C" w:rsidRPr="006737E2" w:rsidRDefault="00A42E8C" w:rsidP="009938C7">
            <w:pPr>
              <w:spacing w:before="0" w:line="240" w:lineRule="auto"/>
              <w:jc w:val="center"/>
              <w:rPr>
                <w:lang w:val="en-US"/>
              </w:rPr>
            </w:pPr>
            <w:r w:rsidRPr="006737E2">
              <w:rPr>
                <w:lang w:val="en-US"/>
              </w:rPr>
              <w:t>0.43</w:t>
            </w:r>
          </w:p>
        </w:tc>
      </w:tr>
      <w:tr w:rsidR="00A42E8C" w:rsidRPr="006737E2" w:rsidTr="009938C7">
        <w:trPr>
          <w:trHeight w:val="20"/>
        </w:trPr>
        <w:tc>
          <w:tcPr>
            <w:tcW w:w="0" w:type="auto"/>
            <w:shd w:val="clear" w:color="auto" w:fill="auto"/>
          </w:tcPr>
          <w:p w:rsidR="00A42E8C" w:rsidRPr="006737E2" w:rsidRDefault="00A42E8C" w:rsidP="009938C7">
            <w:pPr>
              <w:spacing w:before="0" w:line="240" w:lineRule="auto"/>
              <w:jc w:val="center"/>
              <w:rPr>
                <w:bCs/>
                <w:lang w:val="en-US"/>
              </w:rPr>
            </w:pPr>
            <w:r w:rsidRPr="006737E2">
              <w:rPr>
                <w:bCs/>
                <w:lang w:val="en-US"/>
              </w:rPr>
              <w:t>BLP36</w:t>
            </w:r>
          </w:p>
        </w:tc>
        <w:tc>
          <w:tcPr>
            <w:tcW w:w="0" w:type="auto"/>
            <w:shd w:val="clear" w:color="auto" w:fill="auto"/>
          </w:tcPr>
          <w:p w:rsidR="00A42E8C" w:rsidRPr="006737E2" w:rsidRDefault="00A42E8C" w:rsidP="009938C7">
            <w:pPr>
              <w:spacing w:before="0" w:line="240" w:lineRule="auto"/>
              <w:jc w:val="center"/>
              <w:rPr>
                <w:lang w:val="en-US"/>
              </w:rPr>
            </w:pPr>
            <w:r w:rsidRPr="006737E2">
              <w:rPr>
                <w:lang w:val="en-US"/>
              </w:rPr>
              <w:t>F</w:t>
            </w:r>
          </w:p>
        </w:tc>
        <w:tc>
          <w:tcPr>
            <w:tcW w:w="0" w:type="auto"/>
            <w:shd w:val="clear" w:color="auto" w:fill="auto"/>
          </w:tcPr>
          <w:p w:rsidR="00A42E8C" w:rsidRPr="006737E2" w:rsidRDefault="00A42E8C" w:rsidP="009938C7">
            <w:pPr>
              <w:spacing w:before="0" w:line="240" w:lineRule="auto"/>
              <w:jc w:val="center"/>
              <w:rPr>
                <w:lang w:val="en-US"/>
              </w:rPr>
            </w:pPr>
            <w:r w:rsidRPr="006737E2">
              <w:rPr>
                <w:lang w:val="en-US"/>
              </w:rPr>
              <w:t>0.17</w:t>
            </w:r>
          </w:p>
        </w:tc>
        <w:tc>
          <w:tcPr>
            <w:tcW w:w="0" w:type="auto"/>
            <w:shd w:val="clear" w:color="auto" w:fill="auto"/>
          </w:tcPr>
          <w:p w:rsidR="00A42E8C" w:rsidRPr="006737E2" w:rsidRDefault="00A42E8C" w:rsidP="009938C7">
            <w:pPr>
              <w:spacing w:before="0" w:line="240" w:lineRule="auto"/>
              <w:jc w:val="center"/>
              <w:rPr>
                <w:lang w:val="en-US"/>
              </w:rPr>
            </w:pPr>
            <w:r w:rsidRPr="006737E2">
              <w:rPr>
                <w:lang w:val="en-US"/>
              </w:rPr>
              <w:t>0.22</w:t>
            </w:r>
          </w:p>
        </w:tc>
        <w:tc>
          <w:tcPr>
            <w:tcW w:w="0" w:type="auto"/>
            <w:shd w:val="clear" w:color="auto" w:fill="auto"/>
          </w:tcPr>
          <w:p w:rsidR="00A42E8C" w:rsidRPr="006737E2" w:rsidRDefault="00393D36" w:rsidP="009938C7">
            <w:pPr>
              <w:spacing w:before="0" w:line="240" w:lineRule="auto"/>
              <w:jc w:val="center"/>
              <w:rPr>
                <w:lang w:val="en-US"/>
              </w:rPr>
            </w:pPr>
            <w:r w:rsidRPr="006737E2">
              <w:rPr>
                <w:lang w:val="en-US"/>
              </w:rPr>
              <w:t>–</w:t>
            </w:r>
            <w:r w:rsidR="00A42E8C" w:rsidRPr="006737E2">
              <w:rPr>
                <w:lang w:val="en-US"/>
              </w:rPr>
              <w:t>0.06</w:t>
            </w:r>
          </w:p>
        </w:tc>
        <w:tc>
          <w:tcPr>
            <w:tcW w:w="0" w:type="auto"/>
            <w:shd w:val="clear" w:color="auto" w:fill="auto"/>
          </w:tcPr>
          <w:p w:rsidR="00A42E8C" w:rsidRPr="006737E2" w:rsidRDefault="00A42E8C" w:rsidP="009938C7">
            <w:pPr>
              <w:spacing w:before="0" w:line="240" w:lineRule="auto"/>
              <w:jc w:val="center"/>
              <w:rPr>
                <w:lang w:val="en-US"/>
              </w:rPr>
            </w:pPr>
            <w:r w:rsidRPr="006737E2">
              <w:rPr>
                <w:lang w:val="en-US"/>
              </w:rPr>
              <w:t>0.63</w:t>
            </w:r>
          </w:p>
        </w:tc>
        <w:tc>
          <w:tcPr>
            <w:tcW w:w="0" w:type="auto"/>
            <w:shd w:val="clear" w:color="auto" w:fill="auto"/>
          </w:tcPr>
          <w:p w:rsidR="00A42E8C" w:rsidRPr="006737E2" w:rsidRDefault="00A42E8C" w:rsidP="009938C7">
            <w:pPr>
              <w:spacing w:before="0" w:line="240" w:lineRule="auto"/>
              <w:jc w:val="center"/>
              <w:rPr>
                <w:lang w:val="en-US"/>
              </w:rPr>
            </w:pPr>
            <w:r w:rsidRPr="006737E2">
              <w:rPr>
                <w:lang w:val="en-US"/>
              </w:rPr>
              <w:t>-0.16</w:t>
            </w:r>
          </w:p>
        </w:tc>
        <w:tc>
          <w:tcPr>
            <w:tcW w:w="0" w:type="auto"/>
            <w:shd w:val="clear" w:color="auto" w:fill="auto"/>
          </w:tcPr>
          <w:p w:rsidR="00A42E8C" w:rsidRPr="006737E2" w:rsidRDefault="00A42E8C" w:rsidP="009938C7">
            <w:pPr>
              <w:spacing w:before="0" w:line="240" w:lineRule="auto"/>
              <w:jc w:val="center"/>
              <w:rPr>
                <w:lang w:val="en-US"/>
              </w:rPr>
            </w:pPr>
            <w:r w:rsidRPr="006737E2">
              <w:rPr>
                <w:lang w:val="en-US"/>
              </w:rPr>
              <w:t>0.38</w:t>
            </w:r>
          </w:p>
        </w:tc>
        <w:tc>
          <w:tcPr>
            <w:tcW w:w="0" w:type="auto"/>
            <w:shd w:val="clear" w:color="auto" w:fill="auto"/>
          </w:tcPr>
          <w:p w:rsidR="00A42E8C" w:rsidRPr="006737E2" w:rsidRDefault="00A42E8C" w:rsidP="009938C7">
            <w:pPr>
              <w:spacing w:before="0" w:line="240" w:lineRule="auto"/>
              <w:jc w:val="center"/>
              <w:rPr>
                <w:lang w:val="en-US"/>
              </w:rPr>
            </w:pPr>
            <w:r w:rsidRPr="006737E2">
              <w:rPr>
                <w:lang w:val="en-US"/>
              </w:rPr>
              <w:t>0.09</w:t>
            </w:r>
          </w:p>
        </w:tc>
        <w:tc>
          <w:tcPr>
            <w:tcW w:w="0" w:type="auto"/>
            <w:shd w:val="clear" w:color="auto" w:fill="auto"/>
          </w:tcPr>
          <w:p w:rsidR="00A42E8C" w:rsidRPr="006737E2" w:rsidRDefault="00A42E8C" w:rsidP="009938C7">
            <w:pPr>
              <w:spacing w:before="0" w:line="240" w:lineRule="auto"/>
              <w:jc w:val="center"/>
              <w:rPr>
                <w:lang w:val="en-US"/>
              </w:rPr>
            </w:pPr>
            <w:r w:rsidRPr="006737E2">
              <w:rPr>
                <w:lang w:val="en-US"/>
              </w:rPr>
              <w:t>0.51</w:t>
            </w:r>
          </w:p>
        </w:tc>
      </w:tr>
      <w:tr w:rsidR="00A42E8C" w:rsidRPr="006737E2" w:rsidTr="009938C7">
        <w:trPr>
          <w:trHeight w:val="20"/>
        </w:trPr>
        <w:tc>
          <w:tcPr>
            <w:tcW w:w="0" w:type="auto"/>
            <w:tcBorders>
              <w:left w:val="nil"/>
              <w:right w:val="nil"/>
            </w:tcBorders>
            <w:shd w:val="clear" w:color="auto" w:fill="auto"/>
          </w:tcPr>
          <w:p w:rsidR="00A42E8C" w:rsidRPr="006737E2" w:rsidRDefault="00A42E8C" w:rsidP="009938C7">
            <w:pPr>
              <w:spacing w:before="0" w:line="240" w:lineRule="auto"/>
              <w:jc w:val="center"/>
              <w:rPr>
                <w:bCs/>
                <w:lang w:val="en-US"/>
              </w:rPr>
            </w:pPr>
            <w:r w:rsidRPr="006737E2">
              <w:rPr>
                <w:bCs/>
                <w:lang w:val="en-US"/>
              </w:rPr>
              <w:t>BLP40</w:t>
            </w:r>
          </w:p>
        </w:tc>
        <w:tc>
          <w:tcPr>
            <w:tcW w:w="0" w:type="auto"/>
            <w:tcBorders>
              <w:left w:val="nil"/>
              <w:right w:val="nil"/>
            </w:tcBorders>
            <w:shd w:val="clear" w:color="auto" w:fill="auto"/>
          </w:tcPr>
          <w:p w:rsidR="00A42E8C" w:rsidRPr="006737E2" w:rsidRDefault="00A42E8C" w:rsidP="009938C7">
            <w:pPr>
              <w:spacing w:before="0" w:line="240" w:lineRule="auto"/>
              <w:jc w:val="center"/>
              <w:rPr>
                <w:lang w:val="en-US"/>
              </w:rPr>
            </w:pPr>
            <w:r w:rsidRPr="006737E2">
              <w:rPr>
                <w:lang w:val="en-US"/>
              </w:rPr>
              <w:t>F</w:t>
            </w:r>
          </w:p>
        </w:tc>
        <w:tc>
          <w:tcPr>
            <w:tcW w:w="0" w:type="auto"/>
            <w:tcBorders>
              <w:left w:val="nil"/>
              <w:right w:val="nil"/>
            </w:tcBorders>
            <w:shd w:val="clear" w:color="auto" w:fill="auto"/>
          </w:tcPr>
          <w:p w:rsidR="00A42E8C" w:rsidRPr="006737E2" w:rsidRDefault="00A42E8C" w:rsidP="009938C7">
            <w:pPr>
              <w:spacing w:before="0" w:line="240" w:lineRule="auto"/>
              <w:jc w:val="center"/>
              <w:rPr>
                <w:lang w:val="en-US"/>
              </w:rPr>
            </w:pPr>
            <w:r w:rsidRPr="006737E2">
              <w:rPr>
                <w:lang w:val="en-US"/>
              </w:rPr>
              <w:t>0.15</w:t>
            </w:r>
          </w:p>
        </w:tc>
        <w:tc>
          <w:tcPr>
            <w:tcW w:w="0" w:type="auto"/>
            <w:tcBorders>
              <w:left w:val="nil"/>
              <w:right w:val="nil"/>
            </w:tcBorders>
            <w:shd w:val="clear" w:color="auto" w:fill="auto"/>
          </w:tcPr>
          <w:p w:rsidR="00A42E8C" w:rsidRPr="006737E2" w:rsidRDefault="00A42E8C" w:rsidP="009938C7">
            <w:pPr>
              <w:spacing w:before="0" w:line="240" w:lineRule="auto"/>
              <w:jc w:val="center"/>
              <w:rPr>
                <w:lang w:val="en-US"/>
              </w:rPr>
            </w:pPr>
            <w:r w:rsidRPr="006737E2">
              <w:rPr>
                <w:lang w:val="en-US"/>
              </w:rPr>
              <w:t>0.28</w:t>
            </w:r>
          </w:p>
        </w:tc>
        <w:tc>
          <w:tcPr>
            <w:tcW w:w="0" w:type="auto"/>
            <w:tcBorders>
              <w:left w:val="nil"/>
              <w:right w:val="nil"/>
            </w:tcBorders>
            <w:shd w:val="clear" w:color="auto" w:fill="auto"/>
          </w:tcPr>
          <w:p w:rsidR="00A42E8C" w:rsidRPr="006737E2" w:rsidRDefault="00393D36" w:rsidP="009938C7">
            <w:pPr>
              <w:spacing w:before="0" w:line="240" w:lineRule="auto"/>
              <w:jc w:val="center"/>
              <w:rPr>
                <w:lang w:val="en-US"/>
              </w:rPr>
            </w:pPr>
            <w:r w:rsidRPr="006737E2">
              <w:rPr>
                <w:lang w:val="en-US"/>
              </w:rPr>
              <w:t>–</w:t>
            </w:r>
            <w:r w:rsidR="00A42E8C" w:rsidRPr="006737E2">
              <w:rPr>
                <w:lang w:val="en-US"/>
              </w:rPr>
              <w:t>0.07</w:t>
            </w:r>
          </w:p>
        </w:tc>
        <w:tc>
          <w:tcPr>
            <w:tcW w:w="0" w:type="auto"/>
            <w:tcBorders>
              <w:left w:val="nil"/>
              <w:right w:val="nil"/>
            </w:tcBorders>
            <w:shd w:val="clear" w:color="auto" w:fill="auto"/>
          </w:tcPr>
          <w:p w:rsidR="00A42E8C" w:rsidRPr="006737E2" w:rsidRDefault="00A42E8C" w:rsidP="009938C7">
            <w:pPr>
              <w:spacing w:before="0" w:line="240" w:lineRule="auto"/>
              <w:jc w:val="center"/>
              <w:rPr>
                <w:lang w:val="en-US"/>
              </w:rPr>
            </w:pPr>
            <w:r w:rsidRPr="006737E2">
              <w:rPr>
                <w:lang w:val="en-US"/>
              </w:rPr>
              <w:t>0.62</w:t>
            </w:r>
          </w:p>
        </w:tc>
        <w:tc>
          <w:tcPr>
            <w:tcW w:w="0" w:type="auto"/>
            <w:tcBorders>
              <w:left w:val="nil"/>
              <w:right w:val="nil"/>
            </w:tcBorders>
            <w:shd w:val="clear" w:color="auto" w:fill="auto"/>
          </w:tcPr>
          <w:p w:rsidR="00A42E8C" w:rsidRPr="006737E2" w:rsidRDefault="00A42E8C" w:rsidP="009938C7">
            <w:pPr>
              <w:spacing w:before="0" w:line="240" w:lineRule="auto"/>
              <w:jc w:val="center"/>
              <w:rPr>
                <w:lang w:val="en-US"/>
              </w:rPr>
            </w:pPr>
            <w:r w:rsidRPr="006737E2">
              <w:rPr>
                <w:lang w:val="en-US"/>
              </w:rPr>
              <w:t>-0.11</w:t>
            </w:r>
          </w:p>
        </w:tc>
        <w:tc>
          <w:tcPr>
            <w:tcW w:w="0" w:type="auto"/>
            <w:tcBorders>
              <w:left w:val="nil"/>
              <w:right w:val="nil"/>
            </w:tcBorders>
            <w:shd w:val="clear" w:color="auto" w:fill="auto"/>
          </w:tcPr>
          <w:p w:rsidR="00A42E8C" w:rsidRPr="006737E2" w:rsidRDefault="00A42E8C" w:rsidP="009938C7">
            <w:pPr>
              <w:spacing w:before="0" w:line="240" w:lineRule="auto"/>
              <w:jc w:val="center"/>
              <w:rPr>
                <w:lang w:val="en-US"/>
              </w:rPr>
            </w:pPr>
            <w:r w:rsidRPr="006737E2">
              <w:rPr>
                <w:lang w:val="en-US"/>
              </w:rPr>
              <w:t>0.54</w:t>
            </w:r>
          </w:p>
        </w:tc>
        <w:tc>
          <w:tcPr>
            <w:tcW w:w="0" w:type="auto"/>
            <w:tcBorders>
              <w:left w:val="nil"/>
              <w:right w:val="nil"/>
            </w:tcBorders>
            <w:shd w:val="clear" w:color="auto" w:fill="auto"/>
          </w:tcPr>
          <w:p w:rsidR="00A42E8C" w:rsidRPr="006737E2" w:rsidRDefault="00A42E8C" w:rsidP="009938C7">
            <w:pPr>
              <w:spacing w:before="0" w:line="240" w:lineRule="auto"/>
              <w:jc w:val="center"/>
              <w:rPr>
                <w:lang w:val="en-US"/>
              </w:rPr>
            </w:pPr>
            <w:r w:rsidRPr="006737E2">
              <w:rPr>
                <w:lang w:val="en-US"/>
              </w:rPr>
              <w:t>0.08</w:t>
            </w:r>
          </w:p>
        </w:tc>
        <w:tc>
          <w:tcPr>
            <w:tcW w:w="0" w:type="auto"/>
            <w:tcBorders>
              <w:left w:val="nil"/>
              <w:right w:val="nil"/>
            </w:tcBorders>
            <w:shd w:val="clear" w:color="auto" w:fill="auto"/>
          </w:tcPr>
          <w:p w:rsidR="00A42E8C" w:rsidRPr="006737E2" w:rsidRDefault="00A42E8C" w:rsidP="009938C7">
            <w:pPr>
              <w:spacing w:before="0" w:line="240" w:lineRule="auto"/>
              <w:jc w:val="center"/>
              <w:rPr>
                <w:lang w:val="en-US"/>
              </w:rPr>
            </w:pPr>
            <w:r w:rsidRPr="006737E2">
              <w:rPr>
                <w:lang w:val="en-US"/>
              </w:rPr>
              <w:t>0.52</w:t>
            </w:r>
          </w:p>
        </w:tc>
      </w:tr>
      <w:tr w:rsidR="00A42E8C" w:rsidRPr="006737E2" w:rsidTr="009938C7">
        <w:trPr>
          <w:trHeight w:val="20"/>
        </w:trPr>
        <w:tc>
          <w:tcPr>
            <w:tcW w:w="0" w:type="auto"/>
            <w:shd w:val="clear" w:color="auto" w:fill="auto"/>
          </w:tcPr>
          <w:p w:rsidR="00A42E8C" w:rsidRPr="006737E2" w:rsidRDefault="00A42E8C" w:rsidP="009938C7">
            <w:pPr>
              <w:spacing w:before="0" w:line="240" w:lineRule="auto"/>
              <w:jc w:val="center"/>
              <w:rPr>
                <w:bCs/>
                <w:lang w:val="en-US"/>
              </w:rPr>
            </w:pPr>
            <w:r w:rsidRPr="006737E2">
              <w:rPr>
                <w:bCs/>
                <w:lang w:val="en-US"/>
              </w:rPr>
              <w:t>BLP31</w:t>
            </w:r>
          </w:p>
        </w:tc>
        <w:tc>
          <w:tcPr>
            <w:tcW w:w="0" w:type="auto"/>
            <w:shd w:val="clear" w:color="auto" w:fill="auto"/>
          </w:tcPr>
          <w:p w:rsidR="00A42E8C" w:rsidRPr="006737E2" w:rsidRDefault="00A42E8C" w:rsidP="009938C7">
            <w:pPr>
              <w:spacing w:before="0" w:line="240" w:lineRule="auto"/>
              <w:jc w:val="center"/>
              <w:rPr>
                <w:lang w:val="en-US"/>
              </w:rPr>
            </w:pPr>
            <w:r w:rsidRPr="006737E2">
              <w:rPr>
                <w:lang w:val="en-US"/>
              </w:rPr>
              <w:t>M</w:t>
            </w:r>
          </w:p>
        </w:tc>
        <w:tc>
          <w:tcPr>
            <w:tcW w:w="0" w:type="auto"/>
            <w:shd w:val="clear" w:color="auto" w:fill="auto"/>
          </w:tcPr>
          <w:p w:rsidR="00A42E8C" w:rsidRPr="006737E2" w:rsidRDefault="00A42E8C" w:rsidP="009938C7">
            <w:pPr>
              <w:spacing w:before="0" w:line="240" w:lineRule="auto"/>
              <w:jc w:val="center"/>
              <w:rPr>
                <w:lang w:val="en-US"/>
              </w:rPr>
            </w:pPr>
            <w:r w:rsidRPr="006737E2">
              <w:rPr>
                <w:lang w:val="en-US"/>
              </w:rPr>
              <w:t>0.005</w:t>
            </w:r>
          </w:p>
        </w:tc>
        <w:tc>
          <w:tcPr>
            <w:tcW w:w="0" w:type="auto"/>
            <w:shd w:val="clear" w:color="auto" w:fill="auto"/>
          </w:tcPr>
          <w:p w:rsidR="00A42E8C" w:rsidRPr="006737E2" w:rsidRDefault="00A42E8C" w:rsidP="009938C7">
            <w:pPr>
              <w:spacing w:before="0" w:line="240" w:lineRule="auto"/>
              <w:jc w:val="center"/>
              <w:rPr>
                <w:lang w:val="en-US"/>
              </w:rPr>
            </w:pPr>
            <w:r w:rsidRPr="006737E2">
              <w:rPr>
                <w:lang w:val="en-US"/>
              </w:rPr>
              <w:t>0.97</w:t>
            </w:r>
          </w:p>
        </w:tc>
        <w:tc>
          <w:tcPr>
            <w:tcW w:w="0" w:type="auto"/>
            <w:shd w:val="clear" w:color="auto" w:fill="auto"/>
          </w:tcPr>
          <w:p w:rsidR="00A42E8C" w:rsidRPr="006737E2" w:rsidRDefault="00393D36" w:rsidP="009938C7">
            <w:pPr>
              <w:spacing w:before="0" w:line="240" w:lineRule="auto"/>
              <w:jc w:val="center"/>
              <w:rPr>
                <w:lang w:val="en-US"/>
              </w:rPr>
            </w:pPr>
            <w:r w:rsidRPr="006737E2">
              <w:rPr>
                <w:lang w:val="en-US"/>
              </w:rPr>
              <w:t>–</w:t>
            </w:r>
            <w:r w:rsidR="00A42E8C" w:rsidRPr="006737E2">
              <w:rPr>
                <w:lang w:val="en-US"/>
              </w:rPr>
              <w:t>0.01</w:t>
            </w:r>
          </w:p>
        </w:tc>
        <w:tc>
          <w:tcPr>
            <w:tcW w:w="0" w:type="auto"/>
            <w:shd w:val="clear" w:color="auto" w:fill="auto"/>
          </w:tcPr>
          <w:p w:rsidR="00A42E8C" w:rsidRPr="006737E2" w:rsidRDefault="00A42E8C" w:rsidP="009938C7">
            <w:pPr>
              <w:spacing w:before="0" w:line="240" w:lineRule="auto"/>
              <w:jc w:val="center"/>
              <w:rPr>
                <w:lang w:val="en-US"/>
              </w:rPr>
            </w:pPr>
            <w:r w:rsidRPr="006737E2">
              <w:rPr>
                <w:lang w:val="en-US"/>
              </w:rPr>
              <w:t>0.89</w:t>
            </w:r>
          </w:p>
        </w:tc>
        <w:tc>
          <w:tcPr>
            <w:tcW w:w="0" w:type="auto"/>
            <w:shd w:val="clear" w:color="auto" w:fill="auto"/>
          </w:tcPr>
          <w:p w:rsidR="00A42E8C" w:rsidRPr="006737E2" w:rsidRDefault="00A42E8C" w:rsidP="009938C7">
            <w:pPr>
              <w:spacing w:before="0" w:line="240" w:lineRule="auto"/>
              <w:jc w:val="center"/>
              <w:rPr>
                <w:lang w:val="en-US"/>
              </w:rPr>
            </w:pPr>
            <w:r w:rsidRPr="006737E2">
              <w:rPr>
                <w:lang w:val="en-US"/>
              </w:rPr>
              <w:t>-0.33</w:t>
            </w:r>
          </w:p>
        </w:tc>
        <w:tc>
          <w:tcPr>
            <w:tcW w:w="0" w:type="auto"/>
            <w:shd w:val="clear" w:color="auto" w:fill="auto"/>
          </w:tcPr>
          <w:p w:rsidR="00A42E8C" w:rsidRPr="006737E2" w:rsidRDefault="00A42E8C" w:rsidP="009938C7">
            <w:pPr>
              <w:spacing w:before="0" w:line="240" w:lineRule="auto"/>
              <w:jc w:val="center"/>
              <w:rPr>
                <w:lang w:val="en-US"/>
              </w:rPr>
            </w:pPr>
            <w:r w:rsidRPr="006737E2">
              <w:rPr>
                <w:lang w:val="en-US"/>
              </w:rPr>
              <w:t>0.07</w:t>
            </w:r>
          </w:p>
        </w:tc>
        <w:tc>
          <w:tcPr>
            <w:tcW w:w="0" w:type="auto"/>
            <w:shd w:val="clear" w:color="auto" w:fill="auto"/>
          </w:tcPr>
          <w:p w:rsidR="00A42E8C" w:rsidRPr="006737E2" w:rsidRDefault="00A42E8C" w:rsidP="009938C7">
            <w:pPr>
              <w:spacing w:before="0" w:line="240" w:lineRule="auto"/>
              <w:jc w:val="center"/>
              <w:rPr>
                <w:lang w:val="en-US"/>
              </w:rPr>
            </w:pPr>
            <w:r w:rsidRPr="006737E2">
              <w:rPr>
                <w:lang w:val="en-US"/>
              </w:rPr>
              <w:t>0.24</w:t>
            </w:r>
          </w:p>
        </w:tc>
        <w:tc>
          <w:tcPr>
            <w:tcW w:w="0" w:type="auto"/>
            <w:shd w:val="clear" w:color="auto" w:fill="auto"/>
          </w:tcPr>
          <w:p w:rsidR="00A42E8C" w:rsidRPr="006737E2" w:rsidRDefault="00A42E8C" w:rsidP="009938C7">
            <w:pPr>
              <w:spacing w:before="0" w:line="240" w:lineRule="auto"/>
              <w:jc w:val="center"/>
              <w:rPr>
                <w:lang w:val="en-US"/>
              </w:rPr>
            </w:pPr>
            <w:r w:rsidRPr="006737E2">
              <w:rPr>
                <w:lang w:val="en-US"/>
              </w:rPr>
              <w:t>0.08</w:t>
            </w:r>
          </w:p>
        </w:tc>
      </w:tr>
      <w:tr w:rsidR="00A42E8C" w:rsidRPr="006737E2" w:rsidTr="009938C7">
        <w:trPr>
          <w:trHeight w:val="20"/>
        </w:trPr>
        <w:tc>
          <w:tcPr>
            <w:tcW w:w="0" w:type="auto"/>
            <w:tcBorders>
              <w:left w:val="nil"/>
              <w:right w:val="nil"/>
            </w:tcBorders>
            <w:shd w:val="clear" w:color="auto" w:fill="auto"/>
          </w:tcPr>
          <w:p w:rsidR="00A42E8C" w:rsidRPr="006737E2" w:rsidRDefault="00A42E8C" w:rsidP="009938C7">
            <w:pPr>
              <w:spacing w:before="0" w:line="240" w:lineRule="auto"/>
              <w:jc w:val="center"/>
              <w:rPr>
                <w:bCs/>
                <w:lang w:val="en-US"/>
              </w:rPr>
            </w:pPr>
            <w:r w:rsidRPr="006737E2">
              <w:rPr>
                <w:bCs/>
                <w:lang w:val="en-US"/>
              </w:rPr>
              <w:t>BLP34</w:t>
            </w:r>
          </w:p>
        </w:tc>
        <w:tc>
          <w:tcPr>
            <w:tcW w:w="0" w:type="auto"/>
            <w:tcBorders>
              <w:left w:val="nil"/>
              <w:right w:val="nil"/>
            </w:tcBorders>
            <w:shd w:val="clear" w:color="auto" w:fill="auto"/>
          </w:tcPr>
          <w:p w:rsidR="00A42E8C" w:rsidRPr="006737E2" w:rsidRDefault="00A42E8C" w:rsidP="009938C7">
            <w:pPr>
              <w:spacing w:before="0" w:line="240" w:lineRule="auto"/>
              <w:jc w:val="center"/>
              <w:rPr>
                <w:lang w:val="en-US"/>
              </w:rPr>
            </w:pPr>
            <w:r w:rsidRPr="006737E2">
              <w:rPr>
                <w:lang w:val="en-US"/>
              </w:rPr>
              <w:t>M</w:t>
            </w:r>
          </w:p>
        </w:tc>
        <w:tc>
          <w:tcPr>
            <w:tcW w:w="0" w:type="auto"/>
            <w:tcBorders>
              <w:left w:val="nil"/>
              <w:right w:val="nil"/>
            </w:tcBorders>
            <w:shd w:val="clear" w:color="auto" w:fill="auto"/>
          </w:tcPr>
          <w:p w:rsidR="00A42E8C" w:rsidRPr="006737E2" w:rsidRDefault="00A42E8C" w:rsidP="009938C7">
            <w:pPr>
              <w:spacing w:before="0" w:line="240" w:lineRule="auto"/>
              <w:jc w:val="center"/>
              <w:rPr>
                <w:lang w:val="en-US"/>
              </w:rPr>
            </w:pPr>
            <w:r w:rsidRPr="006737E2">
              <w:rPr>
                <w:lang w:val="en-US"/>
              </w:rPr>
              <w:t>0.03</w:t>
            </w:r>
          </w:p>
        </w:tc>
        <w:tc>
          <w:tcPr>
            <w:tcW w:w="0" w:type="auto"/>
            <w:tcBorders>
              <w:left w:val="nil"/>
              <w:right w:val="nil"/>
            </w:tcBorders>
            <w:shd w:val="clear" w:color="auto" w:fill="auto"/>
          </w:tcPr>
          <w:p w:rsidR="00A42E8C" w:rsidRPr="006737E2" w:rsidRDefault="00A42E8C" w:rsidP="009938C7">
            <w:pPr>
              <w:spacing w:before="0" w:line="240" w:lineRule="auto"/>
              <w:jc w:val="center"/>
              <w:rPr>
                <w:lang w:val="en-US"/>
              </w:rPr>
            </w:pPr>
            <w:r w:rsidRPr="006737E2">
              <w:rPr>
                <w:lang w:val="en-US"/>
              </w:rPr>
              <w:t>0.79</w:t>
            </w:r>
          </w:p>
        </w:tc>
        <w:tc>
          <w:tcPr>
            <w:tcW w:w="0" w:type="auto"/>
            <w:tcBorders>
              <w:left w:val="nil"/>
              <w:right w:val="nil"/>
            </w:tcBorders>
            <w:shd w:val="clear" w:color="auto" w:fill="auto"/>
          </w:tcPr>
          <w:p w:rsidR="00A42E8C" w:rsidRPr="006737E2" w:rsidRDefault="00393D36" w:rsidP="009938C7">
            <w:pPr>
              <w:spacing w:before="0" w:line="240" w:lineRule="auto"/>
              <w:jc w:val="center"/>
              <w:rPr>
                <w:lang w:val="en-US"/>
              </w:rPr>
            </w:pPr>
            <w:r w:rsidRPr="006737E2">
              <w:rPr>
                <w:lang w:val="en-US"/>
              </w:rPr>
              <w:t>–</w:t>
            </w:r>
            <w:r w:rsidR="00A42E8C" w:rsidRPr="006737E2">
              <w:rPr>
                <w:lang w:val="en-US"/>
              </w:rPr>
              <w:t>0.02</w:t>
            </w:r>
          </w:p>
        </w:tc>
        <w:tc>
          <w:tcPr>
            <w:tcW w:w="0" w:type="auto"/>
            <w:tcBorders>
              <w:left w:val="nil"/>
              <w:right w:val="nil"/>
            </w:tcBorders>
            <w:shd w:val="clear" w:color="auto" w:fill="auto"/>
          </w:tcPr>
          <w:p w:rsidR="00A42E8C" w:rsidRPr="006737E2" w:rsidRDefault="00A42E8C" w:rsidP="009938C7">
            <w:pPr>
              <w:spacing w:before="0" w:line="240" w:lineRule="auto"/>
              <w:jc w:val="center"/>
              <w:rPr>
                <w:lang w:val="en-US"/>
              </w:rPr>
            </w:pPr>
            <w:r w:rsidRPr="006737E2">
              <w:rPr>
                <w:lang w:val="en-US"/>
              </w:rPr>
              <w:t>0.86</w:t>
            </w:r>
          </w:p>
        </w:tc>
        <w:tc>
          <w:tcPr>
            <w:tcW w:w="0" w:type="auto"/>
            <w:tcBorders>
              <w:left w:val="nil"/>
              <w:right w:val="nil"/>
            </w:tcBorders>
            <w:shd w:val="clear" w:color="auto" w:fill="auto"/>
          </w:tcPr>
          <w:p w:rsidR="00A42E8C" w:rsidRPr="006737E2" w:rsidRDefault="00A42E8C" w:rsidP="009938C7">
            <w:pPr>
              <w:spacing w:before="0" w:line="240" w:lineRule="auto"/>
              <w:jc w:val="center"/>
              <w:rPr>
                <w:lang w:val="en-US"/>
              </w:rPr>
            </w:pPr>
            <w:r w:rsidRPr="006737E2">
              <w:rPr>
                <w:lang w:val="en-US"/>
              </w:rPr>
              <w:t>-0.35</w:t>
            </w:r>
          </w:p>
        </w:tc>
        <w:tc>
          <w:tcPr>
            <w:tcW w:w="0" w:type="auto"/>
            <w:tcBorders>
              <w:left w:val="nil"/>
              <w:right w:val="nil"/>
            </w:tcBorders>
            <w:shd w:val="clear" w:color="auto" w:fill="auto"/>
          </w:tcPr>
          <w:p w:rsidR="00A42E8C" w:rsidRPr="006737E2" w:rsidRDefault="00A42E8C" w:rsidP="009938C7">
            <w:pPr>
              <w:spacing w:before="0" w:line="240" w:lineRule="auto"/>
              <w:jc w:val="center"/>
              <w:rPr>
                <w:lang w:val="en-US"/>
              </w:rPr>
            </w:pPr>
            <w:r w:rsidRPr="006737E2">
              <w:rPr>
                <w:lang w:val="en-US"/>
              </w:rPr>
              <w:t>0.05</w:t>
            </w:r>
          </w:p>
        </w:tc>
        <w:tc>
          <w:tcPr>
            <w:tcW w:w="0" w:type="auto"/>
            <w:tcBorders>
              <w:left w:val="nil"/>
              <w:right w:val="nil"/>
            </w:tcBorders>
            <w:shd w:val="clear" w:color="auto" w:fill="auto"/>
          </w:tcPr>
          <w:p w:rsidR="00A42E8C" w:rsidRPr="006737E2" w:rsidRDefault="00A42E8C" w:rsidP="009938C7">
            <w:pPr>
              <w:spacing w:before="0" w:line="240" w:lineRule="auto"/>
              <w:jc w:val="center"/>
              <w:rPr>
                <w:lang w:val="en-US"/>
              </w:rPr>
            </w:pPr>
            <w:r w:rsidRPr="006737E2">
              <w:rPr>
                <w:lang w:val="en-US"/>
              </w:rPr>
              <w:t>0.25</w:t>
            </w:r>
          </w:p>
        </w:tc>
        <w:tc>
          <w:tcPr>
            <w:tcW w:w="0" w:type="auto"/>
            <w:tcBorders>
              <w:left w:val="nil"/>
              <w:right w:val="nil"/>
            </w:tcBorders>
            <w:shd w:val="clear" w:color="auto" w:fill="auto"/>
          </w:tcPr>
          <w:p w:rsidR="00A42E8C" w:rsidRPr="006737E2" w:rsidRDefault="00A42E8C" w:rsidP="009938C7">
            <w:pPr>
              <w:spacing w:before="0" w:line="240" w:lineRule="auto"/>
              <w:jc w:val="center"/>
              <w:rPr>
                <w:lang w:val="en-US"/>
              </w:rPr>
            </w:pPr>
            <w:r w:rsidRPr="006737E2">
              <w:rPr>
                <w:lang w:val="en-US"/>
              </w:rPr>
              <w:t>0.07</w:t>
            </w:r>
          </w:p>
        </w:tc>
      </w:tr>
      <w:tr w:rsidR="00A42E8C" w:rsidRPr="006737E2" w:rsidTr="009938C7">
        <w:trPr>
          <w:trHeight w:val="20"/>
        </w:trPr>
        <w:tc>
          <w:tcPr>
            <w:tcW w:w="0" w:type="auto"/>
            <w:shd w:val="clear" w:color="auto" w:fill="auto"/>
          </w:tcPr>
          <w:p w:rsidR="00A42E8C" w:rsidRPr="006737E2" w:rsidRDefault="00A42E8C" w:rsidP="009938C7">
            <w:pPr>
              <w:spacing w:before="0" w:line="240" w:lineRule="auto"/>
              <w:jc w:val="center"/>
              <w:rPr>
                <w:bCs/>
                <w:lang w:val="en-US"/>
              </w:rPr>
            </w:pPr>
            <w:r w:rsidRPr="006737E2">
              <w:rPr>
                <w:bCs/>
                <w:lang w:val="en-US"/>
              </w:rPr>
              <w:t>BLP35</w:t>
            </w:r>
          </w:p>
        </w:tc>
        <w:tc>
          <w:tcPr>
            <w:tcW w:w="0" w:type="auto"/>
            <w:shd w:val="clear" w:color="auto" w:fill="auto"/>
          </w:tcPr>
          <w:p w:rsidR="00A42E8C" w:rsidRPr="006737E2" w:rsidRDefault="00A42E8C" w:rsidP="009938C7">
            <w:pPr>
              <w:spacing w:before="0" w:line="240" w:lineRule="auto"/>
              <w:jc w:val="center"/>
              <w:rPr>
                <w:lang w:val="en-US"/>
              </w:rPr>
            </w:pPr>
            <w:r w:rsidRPr="006737E2">
              <w:rPr>
                <w:lang w:val="en-US"/>
              </w:rPr>
              <w:t>M</w:t>
            </w:r>
          </w:p>
        </w:tc>
        <w:tc>
          <w:tcPr>
            <w:tcW w:w="0" w:type="auto"/>
            <w:shd w:val="clear" w:color="auto" w:fill="auto"/>
          </w:tcPr>
          <w:p w:rsidR="00A42E8C" w:rsidRPr="006737E2" w:rsidRDefault="00A42E8C" w:rsidP="009938C7">
            <w:pPr>
              <w:spacing w:before="0" w:line="240" w:lineRule="auto"/>
              <w:jc w:val="center"/>
              <w:rPr>
                <w:lang w:val="en-US"/>
              </w:rPr>
            </w:pPr>
            <w:r w:rsidRPr="006737E2">
              <w:rPr>
                <w:lang w:val="en-US"/>
              </w:rPr>
              <w:t>0.01</w:t>
            </w:r>
          </w:p>
        </w:tc>
        <w:tc>
          <w:tcPr>
            <w:tcW w:w="0" w:type="auto"/>
            <w:shd w:val="clear" w:color="auto" w:fill="auto"/>
          </w:tcPr>
          <w:p w:rsidR="00A42E8C" w:rsidRPr="006737E2" w:rsidRDefault="00A42E8C" w:rsidP="009938C7">
            <w:pPr>
              <w:spacing w:before="0" w:line="240" w:lineRule="auto"/>
              <w:jc w:val="center"/>
              <w:rPr>
                <w:lang w:val="en-US"/>
              </w:rPr>
            </w:pPr>
            <w:r w:rsidRPr="006737E2">
              <w:rPr>
                <w:lang w:val="en-US"/>
              </w:rPr>
              <w:t>0.93</w:t>
            </w:r>
          </w:p>
        </w:tc>
        <w:tc>
          <w:tcPr>
            <w:tcW w:w="0" w:type="auto"/>
            <w:shd w:val="clear" w:color="auto" w:fill="auto"/>
          </w:tcPr>
          <w:p w:rsidR="00A42E8C" w:rsidRPr="006737E2" w:rsidRDefault="00393D36" w:rsidP="009938C7">
            <w:pPr>
              <w:spacing w:before="0" w:line="240" w:lineRule="auto"/>
              <w:jc w:val="center"/>
              <w:rPr>
                <w:lang w:val="en-US"/>
              </w:rPr>
            </w:pPr>
            <w:r w:rsidRPr="006737E2">
              <w:rPr>
                <w:lang w:val="en-US"/>
              </w:rPr>
              <w:t>–</w:t>
            </w:r>
            <w:r w:rsidR="00A42E8C" w:rsidRPr="006737E2">
              <w:rPr>
                <w:lang w:val="en-US"/>
              </w:rPr>
              <w:t>0.02</w:t>
            </w:r>
          </w:p>
        </w:tc>
        <w:tc>
          <w:tcPr>
            <w:tcW w:w="0" w:type="auto"/>
            <w:shd w:val="clear" w:color="auto" w:fill="auto"/>
          </w:tcPr>
          <w:p w:rsidR="00A42E8C" w:rsidRPr="006737E2" w:rsidRDefault="00A42E8C" w:rsidP="009938C7">
            <w:pPr>
              <w:spacing w:before="0" w:line="240" w:lineRule="auto"/>
              <w:jc w:val="center"/>
              <w:rPr>
                <w:lang w:val="en-US"/>
              </w:rPr>
            </w:pPr>
            <w:r w:rsidRPr="006737E2">
              <w:rPr>
                <w:lang w:val="en-US"/>
              </w:rPr>
              <w:t>0.84</w:t>
            </w:r>
          </w:p>
        </w:tc>
        <w:tc>
          <w:tcPr>
            <w:tcW w:w="0" w:type="auto"/>
            <w:shd w:val="clear" w:color="auto" w:fill="auto"/>
          </w:tcPr>
          <w:p w:rsidR="00A42E8C" w:rsidRPr="006737E2" w:rsidRDefault="00A42E8C" w:rsidP="009938C7">
            <w:pPr>
              <w:spacing w:before="0" w:line="240" w:lineRule="auto"/>
              <w:jc w:val="center"/>
              <w:rPr>
                <w:lang w:val="en-US"/>
              </w:rPr>
            </w:pPr>
            <w:r w:rsidRPr="006737E2">
              <w:rPr>
                <w:lang w:val="en-US"/>
              </w:rPr>
              <w:t>-0.35</w:t>
            </w:r>
          </w:p>
        </w:tc>
        <w:tc>
          <w:tcPr>
            <w:tcW w:w="0" w:type="auto"/>
            <w:shd w:val="clear" w:color="auto" w:fill="auto"/>
          </w:tcPr>
          <w:p w:rsidR="00A42E8C" w:rsidRPr="006737E2" w:rsidRDefault="00A42E8C" w:rsidP="009938C7">
            <w:pPr>
              <w:spacing w:before="0" w:line="240" w:lineRule="auto"/>
              <w:jc w:val="center"/>
              <w:rPr>
                <w:lang w:val="en-US"/>
              </w:rPr>
            </w:pPr>
            <w:r w:rsidRPr="006737E2">
              <w:rPr>
                <w:lang w:val="en-US"/>
              </w:rPr>
              <w:t>0.06</w:t>
            </w:r>
          </w:p>
        </w:tc>
        <w:tc>
          <w:tcPr>
            <w:tcW w:w="0" w:type="auto"/>
            <w:shd w:val="clear" w:color="auto" w:fill="auto"/>
          </w:tcPr>
          <w:p w:rsidR="00A42E8C" w:rsidRPr="006737E2" w:rsidRDefault="00A42E8C" w:rsidP="009938C7">
            <w:pPr>
              <w:spacing w:before="0" w:line="240" w:lineRule="auto"/>
              <w:jc w:val="center"/>
              <w:rPr>
                <w:lang w:val="en-US"/>
              </w:rPr>
            </w:pPr>
            <w:r w:rsidRPr="006737E2">
              <w:rPr>
                <w:lang w:val="en-US"/>
              </w:rPr>
              <w:t>0.26</w:t>
            </w:r>
          </w:p>
        </w:tc>
        <w:tc>
          <w:tcPr>
            <w:tcW w:w="0" w:type="auto"/>
            <w:shd w:val="clear" w:color="auto" w:fill="auto"/>
          </w:tcPr>
          <w:p w:rsidR="00A42E8C" w:rsidRPr="006737E2" w:rsidRDefault="00A42E8C" w:rsidP="009938C7">
            <w:pPr>
              <w:spacing w:before="0" w:line="240" w:lineRule="auto"/>
              <w:jc w:val="center"/>
              <w:rPr>
                <w:lang w:val="en-US"/>
              </w:rPr>
            </w:pPr>
            <w:r w:rsidRPr="006737E2">
              <w:rPr>
                <w:lang w:val="en-US"/>
              </w:rPr>
              <w:t>0.05</w:t>
            </w:r>
          </w:p>
        </w:tc>
      </w:tr>
      <w:tr w:rsidR="00A42E8C" w:rsidRPr="006737E2" w:rsidTr="009938C7">
        <w:trPr>
          <w:trHeight w:val="20"/>
        </w:trPr>
        <w:tc>
          <w:tcPr>
            <w:tcW w:w="0" w:type="auto"/>
            <w:tcBorders>
              <w:left w:val="nil"/>
              <w:right w:val="nil"/>
            </w:tcBorders>
            <w:shd w:val="clear" w:color="auto" w:fill="auto"/>
          </w:tcPr>
          <w:p w:rsidR="00A42E8C" w:rsidRPr="006737E2" w:rsidRDefault="00A42E8C" w:rsidP="009938C7">
            <w:pPr>
              <w:spacing w:before="0" w:line="240" w:lineRule="auto"/>
              <w:jc w:val="center"/>
              <w:rPr>
                <w:bCs/>
                <w:lang w:val="en-US"/>
              </w:rPr>
            </w:pPr>
            <w:r w:rsidRPr="006737E2">
              <w:rPr>
                <w:bCs/>
                <w:lang w:val="en-US"/>
              </w:rPr>
              <w:t>BLP37</w:t>
            </w:r>
          </w:p>
        </w:tc>
        <w:tc>
          <w:tcPr>
            <w:tcW w:w="0" w:type="auto"/>
            <w:tcBorders>
              <w:left w:val="nil"/>
              <w:right w:val="nil"/>
            </w:tcBorders>
            <w:shd w:val="clear" w:color="auto" w:fill="auto"/>
          </w:tcPr>
          <w:p w:rsidR="00A42E8C" w:rsidRPr="006737E2" w:rsidRDefault="00A42E8C" w:rsidP="009938C7">
            <w:pPr>
              <w:spacing w:before="0" w:line="240" w:lineRule="auto"/>
              <w:jc w:val="center"/>
              <w:rPr>
                <w:lang w:val="en-US"/>
              </w:rPr>
            </w:pPr>
            <w:r w:rsidRPr="006737E2">
              <w:rPr>
                <w:lang w:val="en-US"/>
              </w:rPr>
              <w:t>M</w:t>
            </w:r>
          </w:p>
        </w:tc>
        <w:tc>
          <w:tcPr>
            <w:tcW w:w="0" w:type="auto"/>
            <w:tcBorders>
              <w:left w:val="nil"/>
              <w:right w:val="nil"/>
            </w:tcBorders>
            <w:shd w:val="clear" w:color="auto" w:fill="auto"/>
          </w:tcPr>
          <w:p w:rsidR="00A42E8C" w:rsidRPr="006737E2" w:rsidRDefault="00A42E8C" w:rsidP="009938C7">
            <w:pPr>
              <w:spacing w:before="0" w:line="240" w:lineRule="auto"/>
              <w:jc w:val="center"/>
              <w:rPr>
                <w:lang w:val="en-US"/>
              </w:rPr>
            </w:pPr>
            <w:r w:rsidRPr="006737E2">
              <w:rPr>
                <w:lang w:val="en-US"/>
              </w:rPr>
              <w:t>0.01</w:t>
            </w:r>
          </w:p>
        </w:tc>
        <w:tc>
          <w:tcPr>
            <w:tcW w:w="0" w:type="auto"/>
            <w:tcBorders>
              <w:left w:val="nil"/>
              <w:right w:val="nil"/>
            </w:tcBorders>
            <w:shd w:val="clear" w:color="auto" w:fill="auto"/>
          </w:tcPr>
          <w:p w:rsidR="00A42E8C" w:rsidRPr="006737E2" w:rsidRDefault="00A42E8C" w:rsidP="009938C7">
            <w:pPr>
              <w:spacing w:before="0" w:line="240" w:lineRule="auto"/>
              <w:jc w:val="center"/>
              <w:rPr>
                <w:lang w:val="en-US"/>
              </w:rPr>
            </w:pPr>
            <w:r w:rsidRPr="006737E2">
              <w:rPr>
                <w:lang w:val="en-US"/>
              </w:rPr>
              <w:t>0.92</w:t>
            </w:r>
          </w:p>
        </w:tc>
        <w:tc>
          <w:tcPr>
            <w:tcW w:w="0" w:type="auto"/>
            <w:tcBorders>
              <w:left w:val="nil"/>
              <w:right w:val="nil"/>
            </w:tcBorders>
            <w:shd w:val="clear" w:color="auto" w:fill="auto"/>
          </w:tcPr>
          <w:p w:rsidR="00A42E8C" w:rsidRPr="006737E2" w:rsidRDefault="00393D36" w:rsidP="009938C7">
            <w:pPr>
              <w:spacing w:before="0" w:line="240" w:lineRule="auto"/>
              <w:jc w:val="center"/>
              <w:rPr>
                <w:lang w:val="en-US"/>
              </w:rPr>
            </w:pPr>
            <w:r w:rsidRPr="006737E2">
              <w:rPr>
                <w:lang w:val="en-US"/>
              </w:rPr>
              <w:t>–</w:t>
            </w:r>
            <w:r w:rsidR="00A42E8C" w:rsidRPr="006737E2">
              <w:rPr>
                <w:lang w:val="en-US"/>
              </w:rPr>
              <w:t>0.01</w:t>
            </w:r>
          </w:p>
        </w:tc>
        <w:tc>
          <w:tcPr>
            <w:tcW w:w="0" w:type="auto"/>
            <w:tcBorders>
              <w:left w:val="nil"/>
              <w:right w:val="nil"/>
            </w:tcBorders>
            <w:shd w:val="clear" w:color="auto" w:fill="auto"/>
          </w:tcPr>
          <w:p w:rsidR="00A42E8C" w:rsidRPr="006737E2" w:rsidRDefault="00A42E8C" w:rsidP="009938C7">
            <w:pPr>
              <w:spacing w:before="0" w:line="240" w:lineRule="auto"/>
              <w:jc w:val="center"/>
              <w:rPr>
                <w:lang w:val="en-US"/>
              </w:rPr>
            </w:pPr>
            <w:r w:rsidRPr="006737E2">
              <w:rPr>
                <w:lang w:val="en-US"/>
              </w:rPr>
              <w:t>0.93</w:t>
            </w:r>
          </w:p>
        </w:tc>
        <w:tc>
          <w:tcPr>
            <w:tcW w:w="0" w:type="auto"/>
            <w:tcBorders>
              <w:left w:val="nil"/>
              <w:right w:val="nil"/>
            </w:tcBorders>
            <w:shd w:val="clear" w:color="auto" w:fill="auto"/>
          </w:tcPr>
          <w:p w:rsidR="00A42E8C" w:rsidRPr="006737E2" w:rsidRDefault="00A42E8C" w:rsidP="009938C7">
            <w:pPr>
              <w:spacing w:before="0" w:line="240" w:lineRule="auto"/>
              <w:jc w:val="center"/>
              <w:rPr>
                <w:lang w:val="en-US"/>
              </w:rPr>
            </w:pPr>
            <w:r w:rsidRPr="006737E2">
              <w:rPr>
                <w:lang w:val="en-US"/>
              </w:rPr>
              <w:t>-0.32</w:t>
            </w:r>
          </w:p>
        </w:tc>
        <w:tc>
          <w:tcPr>
            <w:tcW w:w="0" w:type="auto"/>
            <w:tcBorders>
              <w:left w:val="nil"/>
              <w:right w:val="nil"/>
            </w:tcBorders>
            <w:shd w:val="clear" w:color="auto" w:fill="auto"/>
          </w:tcPr>
          <w:p w:rsidR="00A42E8C" w:rsidRPr="006737E2" w:rsidRDefault="00A42E8C" w:rsidP="009938C7">
            <w:pPr>
              <w:spacing w:before="0" w:line="240" w:lineRule="auto"/>
              <w:jc w:val="center"/>
              <w:rPr>
                <w:lang w:val="en-US"/>
              </w:rPr>
            </w:pPr>
            <w:r w:rsidRPr="006737E2">
              <w:rPr>
                <w:lang w:val="en-US"/>
              </w:rPr>
              <w:t>0.08</w:t>
            </w:r>
          </w:p>
        </w:tc>
        <w:tc>
          <w:tcPr>
            <w:tcW w:w="0" w:type="auto"/>
            <w:tcBorders>
              <w:left w:val="nil"/>
              <w:right w:val="nil"/>
            </w:tcBorders>
            <w:shd w:val="clear" w:color="auto" w:fill="auto"/>
          </w:tcPr>
          <w:p w:rsidR="00A42E8C" w:rsidRPr="006737E2" w:rsidRDefault="00A42E8C" w:rsidP="009938C7">
            <w:pPr>
              <w:spacing w:before="0" w:line="240" w:lineRule="auto"/>
              <w:jc w:val="center"/>
              <w:rPr>
                <w:lang w:val="en-US"/>
              </w:rPr>
            </w:pPr>
            <w:r w:rsidRPr="006737E2">
              <w:rPr>
                <w:lang w:val="en-US"/>
              </w:rPr>
              <w:t>0.25</w:t>
            </w:r>
          </w:p>
        </w:tc>
        <w:tc>
          <w:tcPr>
            <w:tcW w:w="0" w:type="auto"/>
            <w:tcBorders>
              <w:left w:val="nil"/>
              <w:right w:val="nil"/>
            </w:tcBorders>
            <w:shd w:val="clear" w:color="auto" w:fill="auto"/>
          </w:tcPr>
          <w:p w:rsidR="00A42E8C" w:rsidRPr="006737E2" w:rsidRDefault="00A42E8C" w:rsidP="009938C7">
            <w:pPr>
              <w:spacing w:before="0" w:line="240" w:lineRule="auto"/>
              <w:jc w:val="center"/>
              <w:rPr>
                <w:lang w:val="en-US"/>
              </w:rPr>
            </w:pPr>
            <w:r w:rsidRPr="006737E2">
              <w:rPr>
                <w:lang w:val="en-US"/>
              </w:rPr>
              <w:t>0.07</w:t>
            </w:r>
          </w:p>
        </w:tc>
      </w:tr>
      <w:tr w:rsidR="00A42E8C" w:rsidRPr="006737E2" w:rsidTr="009938C7">
        <w:trPr>
          <w:trHeight w:val="20"/>
        </w:trPr>
        <w:tc>
          <w:tcPr>
            <w:tcW w:w="0" w:type="auto"/>
            <w:shd w:val="clear" w:color="auto" w:fill="auto"/>
          </w:tcPr>
          <w:p w:rsidR="00A42E8C" w:rsidRPr="006737E2" w:rsidRDefault="00A42E8C" w:rsidP="009938C7">
            <w:pPr>
              <w:spacing w:before="0" w:line="240" w:lineRule="auto"/>
              <w:jc w:val="center"/>
              <w:rPr>
                <w:bCs/>
                <w:lang w:val="en-US"/>
              </w:rPr>
            </w:pPr>
            <w:r w:rsidRPr="006737E2">
              <w:rPr>
                <w:bCs/>
                <w:lang w:val="en-US"/>
              </w:rPr>
              <w:t>BLP38</w:t>
            </w:r>
          </w:p>
        </w:tc>
        <w:tc>
          <w:tcPr>
            <w:tcW w:w="0" w:type="auto"/>
            <w:shd w:val="clear" w:color="auto" w:fill="auto"/>
          </w:tcPr>
          <w:p w:rsidR="00A42E8C" w:rsidRPr="006737E2" w:rsidRDefault="00A42E8C" w:rsidP="009938C7">
            <w:pPr>
              <w:spacing w:before="0" w:line="240" w:lineRule="auto"/>
              <w:jc w:val="center"/>
              <w:rPr>
                <w:lang w:val="en-US"/>
              </w:rPr>
            </w:pPr>
            <w:r w:rsidRPr="006737E2">
              <w:rPr>
                <w:lang w:val="en-US"/>
              </w:rPr>
              <w:t>M</w:t>
            </w:r>
          </w:p>
        </w:tc>
        <w:tc>
          <w:tcPr>
            <w:tcW w:w="0" w:type="auto"/>
            <w:shd w:val="clear" w:color="auto" w:fill="auto"/>
          </w:tcPr>
          <w:p w:rsidR="00A42E8C" w:rsidRPr="006737E2" w:rsidRDefault="00A42E8C" w:rsidP="009938C7">
            <w:pPr>
              <w:spacing w:before="0" w:line="240" w:lineRule="auto"/>
              <w:jc w:val="center"/>
              <w:rPr>
                <w:lang w:val="en-US"/>
              </w:rPr>
            </w:pPr>
            <w:r w:rsidRPr="006737E2">
              <w:rPr>
                <w:lang w:val="en-US"/>
              </w:rPr>
              <w:t>0.003</w:t>
            </w:r>
          </w:p>
        </w:tc>
        <w:tc>
          <w:tcPr>
            <w:tcW w:w="0" w:type="auto"/>
            <w:shd w:val="clear" w:color="auto" w:fill="auto"/>
          </w:tcPr>
          <w:p w:rsidR="00A42E8C" w:rsidRPr="006737E2" w:rsidRDefault="00A42E8C" w:rsidP="009938C7">
            <w:pPr>
              <w:spacing w:before="0" w:line="240" w:lineRule="auto"/>
              <w:jc w:val="center"/>
              <w:rPr>
                <w:lang w:val="en-US"/>
              </w:rPr>
            </w:pPr>
            <w:r w:rsidRPr="006737E2">
              <w:rPr>
                <w:lang w:val="en-US"/>
              </w:rPr>
              <w:t>0.98</w:t>
            </w:r>
          </w:p>
        </w:tc>
        <w:tc>
          <w:tcPr>
            <w:tcW w:w="0" w:type="auto"/>
            <w:shd w:val="clear" w:color="auto" w:fill="auto"/>
          </w:tcPr>
          <w:p w:rsidR="00A42E8C" w:rsidRPr="006737E2" w:rsidRDefault="00393D36" w:rsidP="009938C7">
            <w:pPr>
              <w:spacing w:before="0" w:line="240" w:lineRule="auto"/>
              <w:jc w:val="center"/>
              <w:rPr>
                <w:lang w:val="en-US"/>
              </w:rPr>
            </w:pPr>
            <w:r w:rsidRPr="006737E2">
              <w:rPr>
                <w:lang w:val="en-US"/>
              </w:rPr>
              <w:t>–</w:t>
            </w:r>
            <w:r w:rsidR="00A42E8C" w:rsidRPr="006737E2">
              <w:rPr>
                <w:lang w:val="en-US"/>
              </w:rPr>
              <w:t>0.01</w:t>
            </w:r>
          </w:p>
        </w:tc>
        <w:tc>
          <w:tcPr>
            <w:tcW w:w="0" w:type="auto"/>
            <w:shd w:val="clear" w:color="auto" w:fill="auto"/>
          </w:tcPr>
          <w:p w:rsidR="00A42E8C" w:rsidRPr="006737E2" w:rsidRDefault="00A42E8C" w:rsidP="009938C7">
            <w:pPr>
              <w:spacing w:before="0" w:line="240" w:lineRule="auto"/>
              <w:jc w:val="center"/>
              <w:rPr>
                <w:lang w:val="en-US"/>
              </w:rPr>
            </w:pPr>
            <w:r w:rsidRPr="006737E2">
              <w:rPr>
                <w:lang w:val="en-US"/>
              </w:rPr>
              <w:t>0.93</w:t>
            </w:r>
          </w:p>
        </w:tc>
        <w:tc>
          <w:tcPr>
            <w:tcW w:w="0" w:type="auto"/>
            <w:shd w:val="clear" w:color="auto" w:fill="auto"/>
          </w:tcPr>
          <w:p w:rsidR="00A42E8C" w:rsidRPr="006737E2" w:rsidRDefault="00A42E8C" w:rsidP="009938C7">
            <w:pPr>
              <w:spacing w:before="0" w:line="240" w:lineRule="auto"/>
              <w:jc w:val="center"/>
              <w:rPr>
                <w:lang w:val="en-US"/>
              </w:rPr>
            </w:pPr>
            <w:r w:rsidRPr="006737E2">
              <w:rPr>
                <w:lang w:val="en-US"/>
              </w:rPr>
              <w:t>-0.32</w:t>
            </w:r>
          </w:p>
        </w:tc>
        <w:tc>
          <w:tcPr>
            <w:tcW w:w="0" w:type="auto"/>
            <w:shd w:val="clear" w:color="auto" w:fill="auto"/>
          </w:tcPr>
          <w:p w:rsidR="00A42E8C" w:rsidRPr="006737E2" w:rsidRDefault="00A42E8C" w:rsidP="009938C7">
            <w:pPr>
              <w:spacing w:before="0" w:line="240" w:lineRule="auto"/>
              <w:jc w:val="center"/>
              <w:rPr>
                <w:lang w:val="en-US"/>
              </w:rPr>
            </w:pPr>
            <w:r w:rsidRPr="006737E2">
              <w:rPr>
                <w:lang w:val="en-US"/>
              </w:rPr>
              <w:t>0.09</w:t>
            </w:r>
          </w:p>
        </w:tc>
        <w:tc>
          <w:tcPr>
            <w:tcW w:w="0" w:type="auto"/>
            <w:shd w:val="clear" w:color="auto" w:fill="auto"/>
          </w:tcPr>
          <w:p w:rsidR="00A42E8C" w:rsidRPr="006737E2" w:rsidRDefault="00A42E8C" w:rsidP="009938C7">
            <w:pPr>
              <w:spacing w:before="0" w:line="240" w:lineRule="auto"/>
              <w:jc w:val="center"/>
              <w:rPr>
                <w:lang w:val="en-US"/>
              </w:rPr>
            </w:pPr>
            <w:r w:rsidRPr="006737E2">
              <w:rPr>
                <w:lang w:val="en-US"/>
              </w:rPr>
              <w:t>0.25</w:t>
            </w:r>
          </w:p>
        </w:tc>
        <w:tc>
          <w:tcPr>
            <w:tcW w:w="0" w:type="auto"/>
            <w:shd w:val="clear" w:color="auto" w:fill="auto"/>
          </w:tcPr>
          <w:p w:rsidR="00A42E8C" w:rsidRPr="006737E2" w:rsidRDefault="00A42E8C" w:rsidP="009938C7">
            <w:pPr>
              <w:spacing w:before="0" w:line="240" w:lineRule="auto"/>
              <w:jc w:val="center"/>
              <w:rPr>
                <w:lang w:val="en-US"/>
              </w:rPr>
            </w:pPr>
            <w:r w:rsidRPr="006737E2">
              <w:rPr>
                <w:lang w:val="en-US"/>
              </w:rPr>
              <w:t>0.07</w:t>
            </w:r>
          </w:p>
        </w:tc>
      </w:tr>
      <w:tr w:rsidR="00A42E8C" w:rsidRPr="006737E2" w:rsidTr="009938C7">
        <w:trPr>
          <w:trHeight w:val="20"/>
        </w:trPr>
        <w:tc>
          <w:tcPr>
            <w:tcW w:w="0" w:type="auto"/>
            <w:tcBorders>
              <w:left w:val="nil"/>
              <w:right w:val="nil"/>
            </w:tcBorders>
            <w:shd w:val="clear" w:color="auto" w:fill="auto"/>
          </w:tcPr>
          <w:p w:rsidR="00A42E8C" w:rsidRPr="006737E2" w:rsidRDefault="00A42E8C" w:rsidP="009938C7">
            <w:pPr>
              <w:spacing w:before="0" w:line="240" w:lineRule="auto"/>
              <w:jc w:val="center"/>
              <w:rPr>
                <w:bCs/>
                <w:lang w:val="en-US"/>
              </w:rPr>
            </w:pPr>
            <w:r w:rsidRPr="006737E2">
              <w:rPr>
                <w:bCs/>
                <w:lang w:val="en-US"/>
              </w:rPr>
              <w:t>BLP39</w:t>
            </w:r>
          </w:p>
        </w:tc>
        <w:tc>
          <w:tcPr>
            <w:tcW w:w="0" w:type="auto"/>
            <w:tcBorders>
              <w:left w:val="nil"/>
              <w:right w:val="nil"/>
            </w:tcBorders>
            <w:shd w:val="clear" w:color="auto" w:fill="auto"/>
          </w:tcPr>
          <w:p w:rsidR="00A42E8C" w:rsidRPr="006737E2" w:rsidRDefault="00A42E8C" w:rsidP="009938C7">
            <w:pPr>
              <w:spacing w:before="0" w:line="240" w:lineRule="auto"/>
              <w:jc w:val="center"/>
              <w:rPr>
                <w:lang w:val="en-US"/>
              </w:rPr>
            </w:pPr>
            <w:r w:rsidRPr="006737E2">
              <w:rPr>
                <w:lang w:val="en-US"/>
              </w:rPr>
              <w:t>M</w:t>
            </w:r>
          </w:p>
        </w:tc>
        <w:tc>
          <w:tcPr>
            <w:tcW w:w="0" w:type="auto"/>
            <w:tcBorders>
              <w:left w:val="nil"/>
              <w:right w:val="nil"/>
            </w:tcBorders>
            <w:shd w:val="clear" w:color="auto" w:fill="auto"/>
          </w:tcPr>
          <w:p w:rsidR="00A42E8C" w:rsidRPr="006737E2" w:rsidRDefault="00A42E8C" w:rsidP="009938C7">
            <w:pPr>
              <w:spacing w:before="0" w:line="240" w:lineRule="auto"/>
              <w:jc w:val="center"/>
              <w:rPr>
                <w:lang w:val="en-US"/>
              </w:rPr>
            </w:pPr>
            <w:r w:rsidRPr="006737E2">
              <w:rPr>
                <w:lang w:val="en-US"/>
              </w:rPr>
              <w:t>0.02</w:t>
            </w:r>
          </w:p>
        </w:tc>
        <w:tc>
          <w:tcPr>
            <w:tcW w:w="0" w:type="auto"/>
            <w:tcBorders>
              <w:left w:val="nil"/>
              <w:right w:val="nil"/>
            </w:tcBorders>
            <w:shd w:val="clear" w:color="auto" w:fill="auto"/>
          </w:tcPr>
          <w:p w:rsidR="00A42E8C" w:rsidRPr="006737E2" w:rsidRDefault="00A42E8C" w:rsidP="009938C7">
            <w:pPr>
              <w:spacing w:before="0" w:line="240" w:lineRule="auto"/>
              <w:jc w:val="center"/>
              <w:rPr>
                <w:lang w:val="en-US"/>
              </w:rPr>
            </w:pPr>
            <w:r w:rsidRPr="006737E2">
              <w:rPr>
                <w:lang w:val="en-US"/>
              </w:rPr>
              <w:t>0.88</w:t>
            </w:r>
          </w:p>
        </w:tc>
        <w:tc>
          <w:tcPr>
            <w:tcW w:w="0" w:type="auto"/>
            <w:tcBorders>
              <w:left w:val="nil"/>
              <w:right w:val="nil"/>
            </w:tcBorders>
            <w:shd w:val="clear" w:color="auto" w:fill="auto"/>
          </w:tcPr>
          <w:p w:rsidR="00A42E8C" w:rsidRPr="006737E2" w:rsidRDefault="00393D36" w:rsidP="009938C7">
            <w:pPr>
              <w:spacing w:before="0" w:line="240" w:lineRule="auto"/>
              <w:jc w:val="center"/>
              <w:rPr>
                <w:lang w:val="en-US"/>
              </w:rPr>
            </w:pPr>
            <w:r w:rsidRPr="006737E2">
              <w:rPr>
                <w:lang w:val="en-US"/>
              </w:rPr>
              <w:t>–</w:t>
            </w:r>
            <w:r w:rsidR="00A42E8C" w:rsidRPr="006737E2">
              <w:rPr>
                <w:lang w:val="en-US"/>
              </w:rPr>
              <w:t>0.02</w:t>
            </w:r>
          </w:p>
        </w:tc>
        <w:tc>
          <w:tcPr>
            <w:tcW w:w="0" w:type="auto"/>
            <w:tcBorders>
              <w:left w:val="nil"/>
              <w:right w:val="nil"/>
            </w:tcBorders>
            <w:shd w:val="clear" w:color="auto" w:fill="auto"/>
          </w:tcPr>
          <w:p w:rsidR="00A42E8C" w:rsidRPr="006737E2" w:rsidRDefault="00A42E8C" w:rsidP="009938C7">
            <w:pPr>
              <w:spacing w:before="0" w:line="240" w:lineRule="auto"/>
              <w:jc w:val="center"/>
              <w:rPr>
                <w:lang w:val="en-US"/>
              </w:rPr>
            </w:pPr>
            <w:r w:rsidRPr="006737E2">
              <w:rPr>
                <w:lang w:val="en-US"/>
              </w:rPr>
              <w:t>0.88</w:t>
            </w:r>
          </w:p>
        </w:tc>
        <w:tc>
          <w:tcPr>
            <w:tcW w:w="0" w:type="auto"/>
            <w:tcBorders>
              <w:left w:val="nil"/>
              <w:right w:val="nil"/>
            </w:tcBorders>
            <w:shd w:val="clear" w:color="auto" w:fill="auto"/>
          </w:tcPr>
          <w:p w:rsidR="00A42E8C" w:rsidRPr="006737E2" w:rsidRDefault="00A42E8C" w:rsidP="009938C7">
            <w:pPr>
              <w:spacing w:before="0" w:line="240" w:lineRule="auto"/>
              <w:jc w:val="center"/>
              <w:rPr>
                <w:lang w:val="en-US"/>
              </w:rPr>
            </w:pPr>
            <w:r w:rsidRPr="006737E2">
              <w:rPr>
                <w:lang w:val="en-US"/>
              </w:rPr>
              <w:t>-0.33</w:t>
            </w:r>
          </w:p>
        </w:tc>
        <w:tc>
          <w:tcPr>
            <w:tcW w:w="0" w:type="auto"/>
            <w:tcBorders>
              <w:left w:val="nil"/>
              <w:right w:val="nil"/>
            </w:tcBorders>
            <w:shd w:val="clear" w:color="auto" w:fill="auto"/>
          </w:tcPr>
          <w:p w:rsidR="00A42E8C" w:rsidRPr="006737E2" w:rsidRDefault="00A42E8C" w:rsidP="009938C7">
            <w:pPr>
              <w:spacing w:before="0" w:line="240" w:lineRule="auto"/>
              <w:jc w:val="center"/>
              <w:rPr>
                <w:lang w:val="en-US"/>
              </w:rPr>
            </w:pPr>
            <w:r w:rsidRPr="006737E2">
              <w:rPr>
                <w:lang w:val="en-US"/>
              </w:rPr>
              <w:t>0.07</w:t>
            </w:r>
          </w:p>
        </w:tc>
        <w:tc>
          <w:tcPr>
            <w:tcW w:w="0" w:type="auto"/>
            <w:tcBorders>
              <w:left w:val="nil"/>
              <w:right w:val="nil"/>
            </w:tcBorders>
            <w:shd w:val="clear" w:color="auto" w:fill="auto"/>
          </w:tcPr>
          <w:p w:rsidR="00A42E8C" w:rsidRPr="006737E2" w:rsidRDefault="00A42E8C" w:rsidP="009938C7">
            <w:pPr>
              <w:spacing w:before="0" w:line="240" w:lineRule="auto"/>
              <w:jc w:val="center"/>
              <w:rPr>
                <w:lang w:val="en-US"/>
              </w:rPr>
            </w:pPr>
            <w:r w:rsidRPr="006737E2">
              <w:rPr>
                <w:lang w:val="en-US"/>
              </w:rPr>
              <w:t>0.24</w:t>
            </w:r>
          </w:p>
        </w:tc>
        <w:tc>
          <w:tcPr>
            <w:tcW w:w="0" w:type="auto"/>
            <w:tcBorders>
              <w:left w:val="nil"/>
              <w:right w:val="nil"/>
            </w:tcBorders>
            <w:shd w:val="clear" w:color="auto" w:fill="auto"/>
          </w:tcPr>
          <w:p w:rsidR="00A42E8C" w:rsidRPr="006737E2" w:rsidRDefault="00A42E8C" w:rsidP="009938C7">
            <w:pPr>
              <w:spacing w:before="0" w:line="240" w:lineRule="auto"/>
              <w:jc w:val="center"/>
              <w:rPr>
                <w:lang w:val="en-US"/>
              </w:rPr>
            </w:pPr>
            <w:r w:rsidRPr="006737E2">
              <w:rPr>
                <w:lang w:val="en-US"/>
              </w:rPr>
              <w:t>0.09</w:t>
            </w:r>
          </w:p>
        </w:tc>
      </w:tr>
    </w:tbl>
    <w:p w:rsidR="00393D36" w:rsidRPr="006737E2" w:rsidRDefault="00393D36" w:rsidP="00CB2CC7">
      <w:pPr>
        <w:spacing w:before="0" w:line="480" w:lineRule="auto"/>
        <w:ind w:firstLine="709"/>
        <w:jc w:val="left"/>
        <w:rPr>
          <w:b/>
          <w:lang w:val="en-US"/>
        </w:rPr>
        <w:sectPr w:rsidR="00393D36" w:rsidRPr="006737E2" w:rsidSect="00D51EE7">
          <w:footerReference w:type="even" r:id="rId11"/>
          <w:footerReference w:type="default" r:id="rId12"/>
          <w:pgSz w:w="11906" w:h="16838" w:code="9"/>
          <w:pgMar w:top="1134" w:right="1418" w:bottom="1985" w:left="1418" w:header="851" w:footer="1418" w:gutter="0"/>
          <w:lnNumType w:countBy="1" w:restart="continuous"/>
          <w:cols w:space="708"/>
          <w:docGrid w:linePitch="360"/>
        </w:sectPr>
      </w:pPr>
    </w:p>
    <w:p w:rsidR="009F7AE5" w:rsidRPr="006737E2" w:rsidRDefault="00ED32E5">
      <w:pPr>
        <w:spacing w:before="0"/>
        <w:ind w:right="2237"/>
        <w:jc w:val="left"/>
        <w:rPr>
          <w:b/>
          <w:lang w:val="en-US"/>
        </w:rPr>
      </w:pPr>
      <w:r w:rsidRPr="006737E2">
        <w:rPr>
          <w:b/>
          <w:lang w:val="en-US"/>
        </w:rPr>
        <w:lastRenderedPageBreak/>
        <w:t>Table 4.</w:t>
      </w:r>
      <w:r w:rsidR="00A1510A" w:rsidRPr="006737E2">
        <w:rPr>
          <w:b/>
          <w:lang w:val="en-US"/>
        </w:rPr>
        <w:t xml:space="preserve"> </w:t>
      </w:r>
      <w:proofErr w:type="spellStart"/>
      <w:r w:rsidR="000314CE" w:rsidRPr="006737E2">
        <w:rPr>
          <w:lang w:val="en-US"/>
        </w:rPr>
        <w:t>Heikoop</w:t>
      </w:r>
      <w:proofErr w:type="spellEnd"/>
      <w:r w:rsidR="000314CE" w:rsidRPr="006737E2">
        <w:rPr>
          <w:lang w:val="en-US"/>
        </w:rPr>
        <w:t xml:space="preserve"> et al. (2000) correction factor results comparing transformed and metabolic </w:t>
      </w:r>
      <w:r w:rsidR="000314CE" w:rsidRPr="006737E2">
        <w:rPr>
          <w:bCs/>
          <w:lang w:val="en-US"/>
        </w:rPr>
        <w:t>skeletal</w:t>
      </w:r>
      <w:r w:rsidR="000314CE" w:rsidRPr="006737E2">
        <w:rPr>
          <w:lang w:val="en-US"/>
        </w:rPr>
        <w:t xml:space="preserve"> δ</w:t>
      </w:r>
      <w:r w:rsidR="000314CE" w:rsidRPr="006737E2">
        <w:rPr>
          <w:vertAlign w:val="superscript"/>
          <w:lang w:val="en-US"/>
        </w:rPr>
        <w:t>13</w:t>
      </w:r>
      <w:r w:rsidR="000314CE" w:rsidRPr="006737E2">
        <w:rPr>
          <w:lang w:val="en-US"/>
        </w:rPr>
        <w:t xml:space="preserve">C </w:t>
      </w:r>
      <w:r w:rsidR="000314CE" w:rsidRPr="006737E2">
        <w:rPr>
          <w:bCs/>
          <w:lang w:val="en-US"/>
        </w:rPr>
        <w:t xml:space="preserve">of </w:t>
      </w:r>
      <w:proofErr w:type="spellStart"/>
      <w:r w:rsidR="000314CE" w:rsidRPr="006737E2">
        <w:rPr>
          <w:bCs/>
          <w:i/>
          <w:lang w:val="en-US"/>
        </w:rPr>
        <w:t>Porites</w:t>
      </w:r>
      <w:proofErr w:type="spellEnd"/>
      <w:r w:rsidR="000314CE" w:rsidRPr="006737E2">
        <w:rPr>
          <w:bCs/>
          <w:i/>
          <w:lang w:val="en-US"/>
        </w:rPr>
        <w:t xml:space="preserve"> </w:t>
      </w:r>
      <w:proofErr w:type="spellStart"/>
      <w:r w:rsidR="000314CE" w:rsidRPr="006737E2">
        <w:rPr>
          <w:bCs/>
          <w:i/>
          <w:lang w:val="en-US"/>
        </w:rPr>
        <w:t>panamensis</w:t>
      </w:r>
      <w:proofErr w:type="spellEnd"/>
      <w:r w:rsidR="000314CE" w:rsidRPr="006737E2">
        <w:rPr>
          <w:bCs/>
          <w:lang w:val="en-US"/>
        </w:rPr>
        <w:t xml:space="preserve"> colonies from Bahía de La Paz.</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04"/>
        <w:gridCol w:w="1812"/>
        <w:gridCol w:w="1836"/>
        <w:gridCol w:w="1901"/>
        <w:gridCol w:w="1901"/>
      </w:tblGrid>
      <w:tr w:rsidR="00A1510A" w:rsidRPr="006737E2" w:rsidTr="000314CE">
        <w:trPr>
          <w:jc w:val="center"/>
        </w:trPr>
        <w:tc>
          <w:tcPr>
            <w:tcW w:w="1604" w:type="dxa"/>
            <w:tcBorders>
              <w:top w:val="single" w:sz="4" w:space="0" w:color="auto"/>
              <w:bottom w:val="single" w:sz="4" w:space="0" w:color="auto"/>
            </w:tcBorders>
          </w:tcPr>
          <w:p w:rsidR="009F7AE5" w:rsidRPr="006737E2" w:rsidRDefault="009F7AE5">
            <w:pPr>
              <w:autoSpaceDE w:val="0"/>
              <w:autoSpaceDN w:val="0"/>
              <w:adjustRightInd w:val="0"/>
              <w:jc w:val="center"/>
              <w:rPr>
                <w:lang w:val="en-US"/>
              </w:rPr>
            </w:pPr>
          </w:p>
        </w:tc>
        <w:tc>
          <w:tcPr>
            <w:tcW w:w="1812" w:type="dxa"/>
            <w:tcBorders>
              <w:top w:val="single" w:sz="4" w:space="0" w:color="auto"/>
              <w:bottom w:val="single" w:sz="4" w:space="0" w:color="auto"/>
            </w:tcBorders>
          </w:tcPr>
          <w:p w:rsidR="009F7AE5" w:rsidRPr="006737E2" w:rsidRDefault="00ED32E5">
            <w:pPr>
              <w:autoSpaceDE w:val="0"/>
              <w:autoSpaceDN w:val="0"/>
              <w:adjustRightInd w:val="0"/>
              <w:jc w:val="center"/>
              <w:rPr>
                <w:lang w:val="en-US"/>
              </w:rPr>
            </w:pPr>
            <w:r w:rsidRPr="006737E2">
              <w:rPr>
                <w:lang w:val="en-US"/>
              </w:rPr>
              <w:t>Transformed δ</w:t>
            </w:r>
            <w:r w:rsidRPr="006737E2">
              <w:rPr>
                <w:vertAlign w:val="superscript"/>
                <w:lang w:val="en-US"/>
              </w:rPr>
              <w:t>13</w:t>
            </w:r>
            <w:r w:rsidRPr="006737E2">
              <w:rPr>
                <w:lang w:val="en-US"/>
              </w:rPr>
              <w:t>C Females (N=200)</w:t>
            </w:r>
          </w:p>
        </w:tc>
        <w:tc>
          <w:tcPr>
            <w:tcW w:w="1836" w:type="dxa"/>
            <w:tcBorders>
              <w:top w:val="single" w:sz="4" w:space="0" w:color="auto"/>
              <w:bottom w:val="single" w:sz="4" w:space="0" w:color="auto"/>
            </w:tcBorders>
          </w:tcPr>
          <w:p w:rsidR="009F7AE5" w:rsidRPr="006737E2" w:rsidRDefault="00ED32E5">
            <w:pPr>
              <w:autoSpaceDE w:val="0"/>
              <w:autoSpaceDN w:val="0"/>
              <w:adjustRightInd w:val="0"/>
              <w:jc w:val="center"/>
              <w:rPr>
                <w:lang w:val="en-US"/>
              </w:rPr>
            </w:pPr>
            <w:r w:rsidRPr="006737E2">
              <w:rPr>
                <w:lang w:val="en-US"/>
              </w:rPr>
              <w:t>Transformed δ</w:t>
            </w:r>
            <w:r w:rsidRPr="006737E2">
              <w:rPr>
                <w:vertAlign w:val="superscript"/>
                <w:lang w:val="en-US"/>
              </w:rPr>
              <w:t>13</w:t>
            </w:r>
            <w:r w:rsidRPr="006737E2">
              <w:rPr>
                <w:lang w:val="en-US"/>
              </w:rPr>
              <w:t>C Males (N=300)</w:t>
            </w:r>
          </w:p>
        </w:tc>
        <w:tc>
          <w:tcPr>
            <w:tcW w:w="1901" w:type="dxa"/>
            <w:tcBorders>
              <w:top w:val="single" w:sz="4" w:space="0" w:color="auto"/>
              <w:bottom w:val="single" w:sz="4" w:space="0" w:color="auto"/>
            </w:tcBorders>
          </w:tcPr>
          <w:p w:rsidR="009F7AE5" w:rsidRPr="006737E2" w:rsidRDefault="00ED32E5">
            <w:pPr>
              <w:autoSpaceDE w:val="0"/>
              <w:autoSpaceDN w:val="0"/>
              <w:adjustRightInd w:val="0"/>
              <w:jc w:val="center"/>
              <w:rPr>
                <w:lang w:val="en-US"/>
              </w:rPr>
            </w:pPr>
            <w:r w:rsidRPr="006737E2">
              <w:rPr>
                <w:lang w:val="en-US"/>
              </w:rPr>
              <w:t>Metabolic δ</w:t>
            </w:r>
            <w:r w:rsidRPr="006737E2">
              <w:rPr>
                <w:vertAlign w:val="superscript"/>
                <w:lang w:val="en-US"/>
              </w:rPr>
              <w:t>13</w:t>
            </w:r>
            <w:r w:rsidR="000314CE" w:rsidRPr="006737E2">
              <w:rPr>
                <w:lang w:val="en-US"/>
              </w:rPr>
              <w:t>C Fem</w:t>
            </w:r>
            <w:r w:rsidRPr="006737E2">
              <w:rPr>
                <w:lang w:val="en-US"/>
              </w:rPr>
              <w:t>ales (N=200)</w:t>
            </w:r>
          </w:p>
        </w:tc>
        <w:tc>
          <w:tcPr>
            <w:tcW w:w="1901" w:type="dxa"/>
            <w:tcBorders>
              <w:top w:val="single" w:sz="4" w:space="0" w:color="auto"/>
              <w:bottom w:val="single" w:sz="4" w:space="0" w:color="auto"/>
            </w:tcBorders>
          </w:tcPr>
          <w:p w:rsidR="009F7AE5" w:rsidRPr="006737E2" w:rsidRDefault="00ED32E5">
            <w:pPr>
              <w:autoSpaceDE w:val="0"/>
              <w:autoSpaceDN w:val="0"/>
              <w:adjustRightInd w:val="0"/>
              <w:jc w:val="center"/>
              <w:rPr>
                <w:lang w:val="en-US"/>
              </w:rPr>
            </w:pPr>
            <w:r w:rsidRPr="006737E2">
              <w:rPr>
                <w:lang w:val="en-US"/>
              </w:rPr>
              <w:t>Metabolic δ</w:t>
            </w:r>
            <w:r w:rsidRPr="006737E2">
              <w:rPr>
                <w:vertAlign w:val="superscript"/>
                <w:lang w:val="en-US"/>
              </w:rPr>
              <w:t>13</w:t>
            </w:r>
            <w:r w:rsidRPr="006737E2">
              <w:rPr>
                <w:lang w:val="en-US"/>
              </w:rPr>
              <w:t>C Males (N=300)</w:t>
            </w:r>
          </w:p>
        </w:tc>
      </w:tr>
      <w:tr w:rsidR="00A1510A" w:rsidRPr="006737E2" w:rsidTr="000314CE">
        <w:trPr>
          <w:jc w:val="center"/>
        </w:trPr>
        <w:tc>
          <w:tcPr>
            <w:tcW w:w="1604" w:type="dxa"/>
            <w:tcBorders>
              <w:top w:val="single" w:sz="4" w:space="0" w:color="auto"/>
            </w:tcBorders>
          </w:tcPr>
          <w:p w:rsidR="009F7AE5" w:rsidRPr="006737E2" w:rsidRDefault="00ED32E5">
            <w:pPr>
              <w:autoSpaceDE w:val="0"/>
              <w:autoSpaceDN w:val="0"/>
              <w:adjustRightInd w:val="0"/>
              <w:jc w:val="center"/>
              <w:rPr>
                <w:lang w:val="en-US"/>
              </w:rPr>
            </w:pPr>
            <w:r w:rsidRPr="006737E2">
              <w:rPr>
                <w:lang w:val="en-US"/>
              </w:rPr>
              <w:t>Mean</w:t>
            </w:r>
          </w:p>
        </w:tc>
        <w:tc>
          <w:tcPr>
            <w:tcW w:w="1812" w:type="dxa"/>
            <w:tcBorders>
              <w:top w:val="single" w:sz="4" w:space="0" w:color="auto"/>
            </w:tcBorders>
          </w:tcPr>
          <w:p w:rsidR="009F7AE5" w:rsidRPr="006737E2" w:rsidRDefault="00ED32E5">
            <w:pPr>
              <w:autoSpaceDE w:val="0"/>
              <w:autoSpaceDN w:val="0"/>
              <w:adjustRightInd w:val="0"/>
              <w:jc w:val="center"/>
              <w:rPr>
                <w:lang w:val="en-US"/>
              </w:rPr>
            </w:pPr>
            <w:r w:rsidRPr="006737E2">
              <w:rPr>
                <w:lang w:val="en-US"/>
              </w:rPr>
              <w:t>5.082</w:t>
            </w:r>
          </w:p>
        </w:tc>
        <w:tc>
          <w:tcPr>
            <w:tcW w:w="1836" w:type="dxa"/>
            <w:tcBorders>
              <w:top w:val="single" w:sz="4" w:space="0" w:color="auto"/>
            </w:tcBorders>
          </w:tcPr>
          <w:p w:rsidR="009F7AE5" w:rsidRPr="006737E2" w:rsidRDefault="00ED32E5">
            <w:pPr>
              <w:autoSpaceDE w:val="0"/>
              <w:autoSpaceDN w:val="0"/>
              <w:adjustRightInd w:val="0"/>
              <w:jc w:val="center"/>
              <w:rPr>
                <w:lang w:val="en-US"/>
              </w:rPr>
            </w:pPr>
            <w:r w:rsidRPr="006737E2">
              <w:rPr>
                <w:lang w:val="en-US"/>
              </w:rPr>
              <w:t>6.30</w:t>
            </w:r>
          </w:p>
        </w:tc>
        <w:tc>
          <w:tcPr>
            <w:tcW w:w="1901" w:type="dxa"/>
            <w:tcBorders>
              <w:top w:val="single" w:sz="4" w:space="0" w:color="auto"/>
            </w:tcBorders>
          </w:tcPr>
          <w:p w:rsidR="009F7AE5" w:rsidRPr="006737E2" w:rsidRDefault="00ED32E5">
            <w:pPr>
              <w:autoSpaceDE w:val="0"/>
              <w:autoSpaceDN w:val="0"/>
              <w:adjustRightInd w:val="0"/>
              <w:jc w:val="center"/>
              <w:rPr>
                <w:lang w:val="en-US"/>
              </w:rPr>
            </w:pPr>
            <w:r w:rsidRPr="006737E2">
              <w:rPr>
                <w:lang w:val="en-US"/>
              </w:rPr>
              <w:t>6.23</w:t>
            </w:r>
          </w:p>
        </w:tc>
        <w:tc>
          <w:tcPr>
            <w:tcW w:w="1901" w:type="dxa"/>
            <w:tcBorders>
              <w:top w:val="single" w:sz="4" w:space="0" w:color="auto"/>
            </w:tcBorders>
          </w:tcPr>
          <w:p w:rsidR="009F7AE5" w:rsidRPr="006737E2" w:rsidRDefault="00ED32E5">
            <w:pPr>
              <w:autoSpaceDE w:val="0"/>
              <w:autoSpaceDN w:val="0"/>
              <w:adjustRightInd w:val="0"/>
              <w:jc w:val="center"/>
              <w:rPr>
                <w:lang w:val="en-US"/>
              </w:rPr>
            </w:pPr>
            <w:r w:rsidRPr="006737E2">
              <w:rPr>
                <w:lang w:val="en-US"/>
              </w:rPr>
              <w:t>7.43</w:t>
            </w:r>
          </w:p>
        </w:tc>
      </w:tr>
      <w:tr w:rsidR="00A1510A" w:rsidRPr="006737E2" w:rsidTr="000314CE">
        <w:trPr>
          <w:jc w:val="center"/>
        </w:trPr>
        <w:tc>
          <w:tcPr>
            <w:tcW w:w="1604" w:type="dxa"/>
            <w:tcBorders>
              <w:bottom w:val="single" w:sz="4" w:space="0" w:color="auto"/>
            </w:tcBorders>
          </w:tcPr>
          <w:p w:rsidR="009F7AE5" w:rsidRPr="006737E2" w:rsidRDefault="00ED32E5">
            <w:pPr>
              <w:autoSpaceDE w:val="0"/>
              <w:autoSpaceDN w:val="0"/>
              <w:adjustRightInd w:val="0"/>
              <w:jc w:val="center"/>
              <w:rPr>
                <w:lang w:val="en-US"/>
              </w:rPr>
            </w:pPr>
            <w:r w:rsidRPr="006737E2">
              <w:rPr>
                <w:lang w:val="en-US"/>
              </w:rPr>
              <w:t>SD</w:t>
            </w:r>
          </w:p>
        </w:tc>
        <w:tc>
          <w:tcPr>
            <w:tcW w:w="1812" w:type="dxa"/>
            <w:tcBorders>
              <w:bottom w:val="single" w:sz="4" w:space="0" w:color="auto"/>
            </w:tcBorders>
          </w:tcPr>
          <w:p w:rsidR="009F7AE5" w:rsidRPr="006737E2" w:rsidRDefault="00ED32E5">
            <w:pPr>
              <w:autoSpaceDE w:val="0"/>
              <w:autoSpaceDN w:val="0"/>
              <w:adjustRightInd w:val="0"/>
              <w:jc w:val="center"/>
              <w:rPr>
                <w:lang w:val="en-US"/>
              </w:rPr>
            </w:pPr>
            <w:r w:rsidRPr="006737E2">
              <w:rPr>
                <w:lang w:val="en-US"/>
              </w:rPr>
              <w:t>0.90</w:t>
            </w:r>
          </w:p>
        </w:tc>
        <w:tc>
          <w:tcPr>
            <w:tcW w:w="1836" w:type="dxa"/>
            <w:tcBorders>
              <w:bottom w:val="single" w:sz="4" w:space="0" w:color="auto"/>
            </w:tcBorders>
          </w:tcPr>
          <w:p w:rsidR="009F7AE5" w:rsidRPr="006737E2" w:rsidRDefault="00ED32E5">
            <w:pPr>
              <w:autoSpaceDE w:val="0"/>
              <w:autoSpaceDN w:val="0"/>
              <w:adjustRightInd w:val="0"/>
              <w:jc w:val="center"/>
              <w:rPr>
                <w:lang w:val="en-US"/>
              </w:rPr>
            </w:pPr>
            <w:r w:rsidRPr="006737E2">
              <w:rPr>
                <w:lang w:val="en-US"/>
              </w:rPr>
              <w:t>0.97</w:t>
            </w:r>
          </w:p>
        </w:tc>
        <w:tc>
          <w:tcPr>
            <w:tcW w:w="1901" w:type="dxa"/>
            <w:tcBorders>
              <w:bottom w:val="single" w:sz="4" w:space="0" w:color="auto"/>
            </w:tcBorders>
          </w:tcPr>
          <w:p w:rsidR="009F7AE5" w:rsidRPr="006737E2" w:rsidRDefault="00ED32E5">
            <w:pPr>
              <w:autoSpaceDE w:val="0"/>
              <w:autoSpaceDN w:val="0"/>
              <w:adjustRightInd w:val="0"/>
              <w:jc w:val="center"/>
              <w:rPr>
                <w:lang w:val="en-US"/>
              </w:rPr>
            </w:pPr>
            <w:r w:rsidRPr="006737E2">
              <w:rPr>
                <w:lang w:val="en-US"/>
              </w:rPr>
              <w:t>0.90</w:t>
            </w:r>
          </w:p>
        </w:tc>
        <w:tc>
          <w:tcPr>
            <w:tcW w:w="1901" w:type="dxa"/>
            <w:tcBorders>
              <w:bottom w:val="single" w:sz="4" w:space="0" w:color="auto"/>
            </w:tcBorders>
          </w:tcPr>
          <w:p w:rsidR="009F7AE5" w:rsidRPr="006737E2" w:rsidRDefault="00ED32E5">
            <w:pPr>
              <w:autoSpaceDE w:val="0"/>
              <w:autoSpaceDN w:val="0"/>
              <w:adjustRightInd w:val="0"/>
              <w:jc w:val="center"/>
              <w:rPr>
                <w:lang w:val="en-US"/>
              </w:rPr>
            </w:pPr>
            <w:r w:rsidRPr="006737E2">
              <w:rPr>
                <w:lang w:val="en-US"/>
              </w:rPr>
              <w:t>0.96</w:t>
            </w:r>
          </w:p>
        </w:tc>
      </w:tr>
    </w:tbl>
    <w:p w:rsidR="00A1510A" w:rsidRPr="006737E2" w:rsidRDefault="00A1510A" w:rsidP="00902B7C">
      <w:pPr>
        <w:spacing w:before="0"/>
        <w:ind w:right="2237"/>
        <w:jc w:val="center"/>
        <w:rPr>
          <w:b/>
          <w:lang w:val="en-US"/>
        </w:rPr>
      </w:pPr>
    </w:p>
    <w:p w:rsidR="00A42E8C" w:rsidRPr="006737E2" w:rsidRDefault="00A42E8C" w:rsidP="00902B7C">
      <w:pPr>
        <w:spacing w:before="0"/>
        <w:ind w:right="2237"/>
        <w:jc w:val="center"/>
        <w:rPr>
          <w:b/>
          <w:lang w:val="en-US"/>
        </w:rPr>
      </w:pPr>
      <w:r w:rsidRPr="006737E2">
        <w:rPr>
          <w:b/>
          <w:lang w:val="en-US"/>
        </w:rPr>
        <w:t xml:space="preserve">Table </w:t>
      </w:r>
      <w:r w:rsidR="00A1510A" w:rsidRPr="006737E2">
        <w:rPr>
          <w:b/>
          <w:lang w:val="en-US"/>
        </w:rPr>
        <w:t>5</w:t>
      </w:r>
      <w:r w:rsidRPr="006737E2">
        <w:rPr>
          <w:b/>
          <w:lang w:val="en-US"/>
        </w:rPr>
        <w:t xml:space="preserve">. </w:t>
      </w:r>
      <w:r w:rsidRPr="006737E2">
        <w:rPr>
          <w:lang w:val="en-US"/>
        </w:rPr>
        <w:t xml:space="preserve">Correlation coefficients between skeletal </w:t>
      </w:r>
      <w:r w:rsidRPr="006737E2">
        <w:rPr>
          <w:bCs/>
          <w:lang w:val="en-US"/>
        </w:rPr>
        <w:t>extension rate, skeletal density and calcification rate</w:t>
      </w:r>
      <w:r w:rsidR="00AB2189" w:rsidRPr="006737E2">
        <w:rPr>
          <w:bCs/>
          <w:lang w:val="en-US"/>
        </w:rPr>
        <w:t>,</w:t>
      </w:r>
      <w:r w:rsidRPr="006737E2">
        <w:rPr>
          <w:bCs/>
          <w:lang w:val="en-US"/>
        </w:rPr>
        <w:t xml:space="preserve"> and skeletal </w:t>
      </w:r>
      <w:r w:rsidRPr="006737E2">
        <w:rPr>
          <w:lang w:val="en-US"/>
        </w:rPr>
        <w:t>δ</w:t>
      </w:r>
      <w:r w:rsidRPr="006737E2">
        <w:rPr>
          <w:vertAlign w:val="superscript"/>
          <w:lang w:val="en-US"/>
        </w:rPr>
        <w:t>18</w:t>
      </w:r>
      <w:r w:rsidRPr="006737E2">
        <w:rPr>
          <w:lang w:val="en-US"/>
        </w:rPr>
        <w:t>O and δ</w:t>
      </w:r>
      <w:r w:rsidRPr="006737E2">
        <w:rPr>
          <w:vertAlign w:val="superscript"/>
          <w:lang w:val="en-US"/>
        </w:rPr>
        <w:t>13</w:t>
      </w:r>
      <w:r w:rsidRPr="006737E2">
        <w:rPr>
          <w:lang w:val="en-US"/>
        </w:rPr>
        <w:t xml:space="preserve">C </w:t>
      </w:r>
      <w:r w:rsidRPr="006737E2">
        <w:rPr>
          <w:bCs/>
          <w:lang w:val="en-US"/>
        </w:rPr>
        <w:t xml:space="preserve">of </w:t>
      </w:r>
      <w:proofErr w:type="spellStart"/>
      <w:r w:rsidRPr="006737E2">
        <w:rPr>
          <w:bCs/>
          <w:i/>
          <w:lang w:val="en-US"/>
        </w:rPr>
        <w:t>Porites</w:t>
      </w:r>
      <w:proofErr w:type="spellEnd"/>
      <w:r w:rsidRPr="006737E2">
        <w:rPr>
          <w:bCs/>
          <w:i/>
          <w:lang w:val="en-US"/>
        </w:rPr>
        <w:t xml:space="preserve"> </w:t>
      </w:r>
      <w:proofErr w:type="spellStart"/>
      <w:r w:rsidRPr="006737E2">
        <w:rPr>
          <w:bCs/>
          <w:i/>
          <w:lang w:val="en-US"/>
        </w:rPr>
        <w:t>panamensis</w:t>
      </w:r>
      <w:proofErr w:type="spellEnd"/>
      <w:r w:rsidRPr="006737E2">
        <w:rPr>
          <w:bCs/>
          <w:lang w:val="en-US"/>
        </w:rPr>
        <w:t xml:space="preserve"> colonies from Bahía de La Paz. </w:t>
      </w:r>
      <w:r w:rsidR="00ED32E5" w:rsidRPr="006737E2">
        <w:rPr>
          <w:bCs/>
          <w:lang w:val="en-US"/>
        </w:rPr>
        <w:t>Time period covered by correlations is from 1997 to 2009. Temporal resolution of data is annual.</w:t>
      </w:r>
      <w:r w:rsidR="00E105BC" w:rsidRPr="006737E2">
        <w:rPr>
          <w:b/>
          <w:bCs/>
          <w:lang w:val="en-US"/>
        </w:rPr>
        <w:t xml:space="preserve"> </w:t>
      </w:r>
      <w:r w:rsidRPr="006737E2">
        <w:rPr>
          <w:b/>
          <w:bCs/>
          <w:lang w:val="en-US"/>
        </w:rPr>
        <w:t xml:space="preserve">Bold </w:t>
      </w:r>
      <w:r w:rsidRPr="006737E2">
        <w:rPr>
          <w:bCs/>
          <w:lang w:val="en-US"/>
        </w:rPr>
        <w:t>numbers indicate significant (</w:t>
      </w:r>
      <w:r w:rsidRPr="006737E2">
        <w:rPr>
          <w:bCs/>
          <w:i/>
          <w:lang w:val="en-US"/>
        </w:rPr>
        <w:t>p</w:t>
      </w:r>
      <w:r w:rsidR="00A01609" w:rsidRPr="006737E2">
        <w:rPr>
          <w:bCs/>
          <w:lang w:val="en-US"/>
        </w:rPr>
        <w:t xml:space="preserve"> </w:t>
      </w:r>
      <w:r w:rsidRPr="006737E2">
        <w:rPr>
          <w:bCs/>
          <w:lang w:val="en-US"/>
        </w:rPr>
        <w:t>&lt; 0.05) correlations.</w:t>
      </w:r>
    </w:p>
    <w:tbl>
      <w:tblPr>
        <w:tblW w:w="11590" w:type="dxa"/>
        <w:tblBorders>
          <w:top w:val="single" w:sz="8" w:space="0" w:color="000000"/>
          <w:bottom w:val="single" w:sz="8" w:space="0" w:color="000000"/>
        </w:tblBorders>
        <w:tblLayout w:type="fixed"/>
        <w:tblLook w:val="04A0"/>
      </w:tblPr>
      <w:tblGrid>
        <w:gridCol w:w="978"/>
        <w:gridCol w:w="581"/>
        <w:gridCol w:w="924"/>
        <w:gridCol w:w="778"/>
        <w:gridCol w:w="852"/>
        <w:gridCol w:w="849"/>
        <w:gridCol w:w="781"/>
        <w:gridCol w:w="778"/>
        <w:gridCol w:w="852"/>
        <w:gridCol w:w="815"/>
        <w:gridCol w:w="850"/>
        <w:gridCol w:w="851"/>
        <w:gridCol w:w="850"/>
        <w:gridCol w:w="851"/>
      </w:tblGrid>
      <w:tr w:rsidR="00A42E8C" w:rsidRPr="006737E2" w:rsidTr="009938C7">
        <w:trPr>
          <w:trHeight w:val="20"/>
        </w:trPr>
        <w:tc>
          <w:tcPr>
            <w:tcW w:w="978" w:type="dxa"/>
            <w:vMerge w:val="restart"/>
            <w:tcBorders>
              <w:top w:val="single" w:sz="8" w:space="0" w:color="000000"/>
              <w:left w:val="nil"/>
              <w:bottom w:val="single" w:sz="8" w:space="0" w:color="000000"/>
              <w:right w:val="nil"/>
            </w:tcBorders>
            <w:shd w:val="clear" w:color="auto" w:fill="auto"/>
          </w:tcPr>
          <w:p w:rsidR="00A42E8C" w:rsidRPr="006737E2" w:rsidRDefault="00A42E8C" w:rsidP="009938C7">
            <w:pPr>
              <w:spacing w:before="0" w:line="240" w:lineRule="auto"/>
              <w:jc w:val="center"/>
              <w:rPr>
                <w:bCs/>
                <w:lang w:val="en-US"/>
              </w:rPr>
            </w:pPr>
            <w:r w:rsidRPr="006737E2">
              <w:rPr>
                <w:bCs/>
                <w:lang w:val="en-US"/>
              </w:rPr>
              <w:t>Colony</w:t>
            </w:r>
          </w:p>
        </w:tc>
        <w:tc>
          <w:tcPr>
            <w:tcW w:w="581" w:type="dxa"/>
            <w:vMerge w:val="restart"/>
            <w:tcBorders>
              <w:top w:val="single" w:sz="8" w:space="0" w:color="000000"/>
              <w:left w:val="nil"/>
              <w:bottom w:val="single" w:sz="8" w:space="0" w:color="000000"/>
              <w:right w:val="nil"/>
            </w:tcBorders>
            <w:shd w:val="clear" w:color="auto" w:fill="auto"/>
          </w:tcPr>
          <w:p w:rsidR="00A42E8C" w:rsidRPr="006737E2" w:rsidRDefault="00A42E8C" w:rsidP="009938C7">
            <w:pPr>
              <w:spacing w:before="0" w:line="240" w:lineRule="auto"/>
              <w:jc w:val="center"/>
              <w:rPr>
                <w:bCs/>
                <w:lang w:val="en-US"/>
              </w:rPr>
            </w:pPr>
            <w:r w:rsidRPr="006737E2">
              <w:rPr>
                <w:bCs/>
                <w:lang w:val="en-US"/>
              </w:rPr>
              <w:t>Sex</w:t>
            </w:r>
          </w:p>
        </w:tc>
        <w:tc>
          <w:tcPr>
            <w:tcW w:w="1702" w:type="dxa"/>
            <w:gridSpan w:val="2"/>
            <w:tcBorders>
              <w:top w:val="single" w:sz="8" w:space="0" w:color="000000"/>
              <w:left w:val="nil"/>
              <w:bottom w:val="nil"/>
              <w:right w:val="nil"/>
            </w:tcBorders>
            <w:shd w:val="clear" w:color="auto" w:fill="auto"/>
          </w:tcPr>
          <w:p w:rsidR="00A42E8C" w:rsidRPr="006737E2" w:rsidRDefault="00A42E8C" w:rsidP="009938C7">
            <w:pPr>
              <w:spacing w:before="0" w:line="240" w:lineRule="auto"/>
              <w:jc w:val="center"/>
              <w:rPr>
                <w:bCs/>
                <w:lang w:val="en-US"/>
              </w:rPr>
            </w:pPr>
            <w:r w:rsidRPr="006737E2">
              <w:rPr>
                <w:bCs/>
                <w:lang w:val="en-US"/>
              </w:rPr>
              <w:t>Ext vs δ</w:t>
            </w:r>
            <w:r w:rsidRPr="006737E2">
              <w:rPr>
                <w:bCs/>
                <w:vertAlign w:val="superscript"/>
                <w:lang w:val="en-US"/>
              </w:rPr>
              <w:t>18</w:t>
            </w:r>
            <w:r w:rsidRPr="006737E2">
              <w:rPr>
                <w:bCs/>
                <w:lang w:val="en-US"/>
              </w:rPr>
              <w:t>O</w:t>
            </w:r>
          </w:p>
        </w:tc>
        <w:tc>
          <w:tcPr>
            <w:tcW w:w="1701" w:type="dxa"/>
            <w:gridSpan w:val="2"/>
            <w:tcBorders>
              <w:top w:val="single" w:sz="8" w:space="0" w:color="000000"/>
              <w:left w:val="nil"/>
              <w:bottom w:val="nil"/>
              <w:right w:val="nil"/>
            </w:tcBorders>
            <w:shd w:val="clear" w:color="auto" w:fill="auto"/>
          </w:tcPr>
          <w:p w:rsidR="00A42E8C" w:rsidRPr="006737E2" w:rsidRDefault="00A42E8C" w:rsidP="009938C7">
            <w:pPr>
              <w:spacing w:before="0" w:line="240" w:lineRule="auto"/>
              <w:jc w:val="center"/>
              <w:rPr>
                <w:bCs/>
                <w:lang w:val="en-US"/>
              </w:rPr>
            </w:pPr>
            <w:r w:rsidRPr="006737E2">
              <w:rPr>
                <w:bCs/>
                <w:lang w:val="en-US"/>
              </w:rPr>
              <w:t>Den vs δ</w:t>
            </w:r>
            <w:r w:rsidRPr="006737E2">
              <w:rPr>
                <w:bCs/>
                <w:vertAlign w:val="superscript"/>
                <w:lang w:val="en-US"/>
              </w:rPr>
              <w:t>18</w:t>
            </w:r>
            <w:r w:rsidRPr="006737E2">
              <w:rPr>
                <w:bCs/>
                <w:lang w:val="en-US"/>
              </w:rPr>
              <w:t>O</w:t>
            </w:r>
          </w:p>
        </w:tc>
        <w:tc>
          <w:tcPr>
            <w:tcW w:w="1559" w:type="dxa"/>
            <w:gridSpan w:val="2"/>
            <w:tcBorders>
              <w:top w:val="single" w:sz="8" w:space="0" w:color="000000"/>
              <w:left w:val="nil"/>
              <w:bottom w:val="nil"/>
              <w:right w:val="nil"/>
            </w:tcBorders>
            <w:shd w:val="clear" w:color="auto" w:fill="auto"/>
          </w:tcPr>
          <w:p w:rsidR="00A42E8C" w:rsidRPr="006737E2" w:rsidRDefault="00A42E8C" w:rsidP="009938C7">
            <w:pPr>
              <w:spacing w:before="0" w:line="240" w:lineRule="auto"/>
              <w:jc w:val="center"/>
              <w:rPr>
                <w:bCs/>
                <w:lang w:val="en-US"/>
              </w:rPr>
            </w:pPr>
            <w:r w:rsidRPr="006737E2">
              <w:rPr>
                <w:bCs/>
                <w:lang w:val="en-US"/>
              </w:rPr>
              <w:t>Cal vs δ</w:t>
            </w:r>
            <w:r w:rsidRPr="006737E2">
              <w:rPr>
                <w:bCs/>
                <w:vertAlign w:val="superscript"/>
                <w:lang w:val="en-US"/>
              </w:rPr>
              <w:t>18</w:t>
            </w:r>
            <w:r w:rsidRPr="006737E2">
              <w:rPr>
                <w:bCs/>
                <w:lang w:val="en-US"/>
              </w:rPr>
              <w:t>O</w:t>
            </w:r>
          </w:p>
        </w:tc>
        <w:tc>
          <w:tcPr>
            <w:tcW w:w="1667" w:type="dxa"/>
            <w:gridSpan w:val="2"/>
            <w:tcBorders>
              <w:top w:val="single" w:sz="8" w:space="0" w:color="000000"/>
              <w:left w:val="nil"/>
              <w:bottom w:val="nil"/>
              <w:right w:val="nil"/>
            </w:tcBorders>
            <w:shd w:val="clear" w:color="auto" w:fill="auto"/>
          </w:tcPr>
          <w:p w:rsidR="00A42E8C" w:rsidRPr="006737E2" w:rsidRDefault="00A42E8C" w:rsidP="009938C7">
            <w:pPr>
              <w:spacing w:before="0" w:line="240" w:lineRule="auto"/>
              <w:jc w:val="center"/>
              <w:rPr>
                <w:bCs/>
                <w:lang w:val="en-US"/>
              </w:rPr>
            </w:pPr>
            <w:r w:rsidRPr="006737E2">
              <w:rPr>
                <w:bCs/>
                <w:lang w:val="en-US"/>
              </w:rPr>
              <w:t>Ext vs δ</w:t>
            </w:r>
            <w:r w:rsidRPr="006737E2">
              <w:rPr>
                <w:bCs/>
                <w:vertAlign w:val="superscript"/>
                <w:lang w:val="en-US"/>
              </w:rPr>
              <w:t>13</w:t>
            </w:r>
            <w:r w:rsidRPr="006737E2">
              <w:rPr>
                <w:bCs/>
                <w:lang w:val="en-US"/>
              </w:rPr>
              <w:t>C</w:t>
            </w:r>
          </w:p>
        </w:tc>
        <w:tc>
          <w:tcPr>
            <w:tcW w:w="1701" w:type="dxa"/>
            <w:gridSpan w:val="2"/>
            <w:tcBorders>
              <w:top w:val="single" w:sz="8" w:space="0" w:color="000000"/>
              <w:left w:val="nil"/>
              <w:bottom w:val="nil"/>
              <w:right w:val="nil"/>
            </w:tcBorders>
            <w:shd w:val="clear" w:color="auto" w:fill="auto"/>
          </w:tcPr>
          <w:p w:rsidR="00A42E8C" w:rsidRPr="006737E2" w:rsidRDefault="00A42E8C" w:rsidP="009938C7">
            <w:pPr>
              <w:spacing w:before="0" w:line="240" w:lineRule="auto"/>
              <w:jc w:val="center"/>
              <w:rPr>
                <w:bCs/>
                <w:lang w:val="en-US"/>
              </w:rPr>
            </w:pPr>
            <w:r w:rsidRPr="006737E2">
              <w:rPr>
                <w:bCs/>
                <w:lang w:val="en-US"/>
              </w:rPr>
              <w:t>Den vs δ</w:t>
            </w:r>
            <w:r w:rsidRPr="006737E2">
              <w:rPr>
                <w:bCs/>
                <w:vertAlign w:val="superscript"/>
                <w:lang w:val="en-US"/>
              </w:rPr>
              <w:t>13</w:t>
            </w:r>
            <w:r w:rsidRPr="006737E2">
              <w:rPr>
                <w:bCs/>
                <w:lang w:val="en-US"/>
              </w:rPr>
              <w:t>C</w:t>
            </w:r>
          </w:p>
        </w:tc>
        <w:tc>
          <w:tcPr>
            <w:tcW w:w="1701" w:type="dxa"/>
            <w:gridSpan w:val="2"/>
            <w:tcBorders>
              <w:top w:val="single" w:sz="8" w:space="0" w:color="000000"/>
              <w:left w:val="nil"/>
              <w:bottom w:val="nil"/>
              <w:right w:val="nil"/>
            </w:tcBorders>
            <w:shd w:val="clear" w:color="auto" w:fill="auto"/>
          </w:tcPr>
          <w:p w:rsidR="00A42E8C" w:rsidRPr="006737E2" w:rsidRDefault="00A42E8C" w:rsidP="009938C7">
            <w:pPr>
              <w:spacing w:before="0" w:line="240" w:lineRule="auto"/>
              <w:jc w:val="center"/>
              <w:rPr>
                <w:bCs/>
                <w:lang w:val="en-US"/>
              </w:rPr>
            </w:pPr>
            <w:r w:rsidRPr="006737E2">
              <w:rPr>
                <w:bCs/>
                <w:lang w:val="en-US"/>
              </w:rPr>
              <w:t>Cal vs δ</w:t>
            </w:r>
            <w:r w:rsidRPr="006737E2">
              <w:rPr>
                <w:bCs/>
                <w:vertAlign w:val="superscript"/>
                <w:lang w:val="en-US"/>
              </w:rPr>
              <w:t>13</w:t>
            </w:r>
            <w:r w:rsidRPr="006737E2">
              <w:rPr>
                <w:bCs/>
                <w:lang w:val="en-US"/>
              </w:rPr>
              <w:t>C</w:t>
            </w:r>
          </w:p>
        </w:tc>
      </w:tr>
      <w:tr w:rsidR="00A42E8C" w:rsidRPr="006737E2" w:rsidTr="009938C7">
        <w:trPr>
          <w:trHeight w:val="20"/>
        </w:trPr>
        <w:tc>
          <w:tcPr>
            <w:tcW w:w="978" w:type="dxa"/>
            <w:vMerge/>
            <w:tcBorders>
              <w:left w:val="nil"/>
              <w:bottom w:val="single" w:sz="4" w:space="0" w:color="auto"/>
              <w:right w:val="nil"/>
            </w:tcBorders>
            <w:shd w:val="clear" w:color="auto" w:fill="auto"/>
          </w:tcPr>
          <w:p w:rsidR="00A42E8C" w:rsidRPr="006737E2" w:rsidRDefault="00A42E8C" w:rsidP="009938C7">
            <w:pPr>
              <w:spacing w:before="0" w:line="240" w:lineRule="auto"/>
              <w:ind w:firstLine="709"/>
              <w:jc w:val="center"/>
              <w:rPr>
                <w:bCs/>
                <w:lang w:val="en-US"/>
              </w:rPr>
            </w:pPr>
          </w:p>
        </w:tc>
        <w:tc>
          <w:tcPr>
            <w:tcW w:w="581" w:type="dxa"/>
            <w:vMerge/>
            <w:tcBorders>
              <w:left w:val="nil"/>
              <w:bottom w:val="single" w:sz="4" w:space="0" w:color="auto"/>
              <w:right w:val="nil"/>
            </w:tcBorders>
            <w:shd w:val="clear" w:color="auto" w:fill="auto"/>
          </w:tcPr>
          <w:p w:rsidR="00A42E8C" w:rsidRPr="006737E2" w:rsidRDefault="00A42E8C" w:rsidP="009938C7">
            <w:pPr>
              <w:spacing w:before="0" w:line="240" w:lineRule="auto"/>
              <w:ind w:firstLine="709"/>
              <w:jc w:val="center"/>
              <w:rPr>
                <w:lang w:val="en-US"/>
              </w:rPr>
            </w:pPr>
          </w:p>
        </w:tc>
        <w:tc>
          <w:tcPr>
            <w:tcW w:w="924" w:type="dxa"/>
            <w:tcBorders>
              <w:top w:val="nil"/>
              <w:left w:val="nil"/>
              <w:bottom w:val="single" w:sz="4" w:space="0" w:color="auto"/>
              <w:right w:val="nil"/>
            </w:tcBorders>
            <w:shd w:val="clear" w:color="auto" w:fill="auto"/>
          </w:tcPr>
          <w:p w:rsidR="00A42E8C" w:rsidRPr="006737E2" w:rsidRDefault="00A42E8C" w:rsidP="009938C7">
            <w:pPr>
              <w:spacing w:before="0" w:line="240" w:lineRule="auto"/>
              <w:jc w:val="center"/>
              <w:rPr>
                <w:lang w:val="en-US"/>
              </w:rPr>
            </w:pPr>
            <w:r w:rsidRPr="006737E2">
              <w:rPr>
                <w:lang w:val="en-US"/>
              </w:rPr>
              <w:t>r</w:t>
            </w:r>
          </w:p>
        </w:tc>
        <w:tc>
          <w:tcPr>
            <w:tcW w:w="778" w:type="dxa"/>
            <w:tcBorders>
              <w:top w:val="nil"/>
              <w:left w:val="nil"/>
              <w:bottom w:val="single" w:sz="4" w:space="0" w:color="auto"/>
              <w:right w:val="nil"/>
            </w:tcBorders>
            <w:shd w:val="clear" w:color="auto" w:fill="auto"/>
          </w:tcPr>
          <w:p w:rsidR="00A42E8C" w:rsidRPr="006737E2" w:rsidRDefault="00A42E8C" w:rsidP="009938C7">
            <w:pPr>
              <w:spacing w:before="0" w:line="240" w:lineRule="auto"/>
              <w:jc w:val="center"/>
              <w:rPr>
                <w:i/>
                <w:lang w:val="en-US"/>
              </w:rPr>
            </w:pPr>
            <w:r w:rsidRPr="006737E2">
              <w:rPr>
                <w:i/>
                <w:lang w:val="en-US"/>
              </w:rPr>
              <w:t>p</w:t>
            </w:r>
          </w:p>
        </w:tc>
        <w:tc>
          <w:tcPr>
            <w:tcW w:w="852" w:type="dxa"/>
            <w:tcBorders>
              <w:top w:val="nil"/>
              <w:left w:val="nil"/>
              <w:bottom w:val="single" w:sz="4" w:space="0" w:color="auto"/>
              <w:right w:val="nil"/>
            </w:tcBorders>
            <w:shd w:val="clear" w:color="auto" w:fill="auto"/>
          </w:tcPr>
          <w:p w:rsidR="00A42E8C" w:rsidRPr="006737E2" w:rsidRDefault="00A42E8C" w:rsidP="009938C7">
            <w:pPr>
              <w:spacing w:before="0" w:line="240" w:lineRule="auto"/>
              <w:jc w:val="center"/>
              <w:rPr>
                <w:lang w:val="en-US"/>
              </w:rPr>
            </w:pPr>
            <w:r w:rsidRPr="006737E2">
              <w:rPr>
                <w:lang w:val="en-US"/>
              </w:rPr>
              <w:t>r</w:t>
            </w:r>
          </w:p>
        </w:tc>
        <w:tc>
          <w:tcPr>
            <w:tcW w:w="849" w:type="dxa"/>
            <w:tcBorders>
              <w:top w:val="nil"/>
              <w:left w:val="nil"/>
              <w:bottom w:val="single" w:sz="4" w:space="0" w:color="auto"/>
              <w:right w:val="nil"/>
            </w:tcBorders>
            <w:shd w:val="clear" w:color="auto" w:fill="auto"/>
          </w:tcPr>
          <w:p w:rsidR="00A42E8C" w:rsidRPr="006737E2" w:rsidRDefault="00A42E8C" w:rsidP="009938C7">
            <w:pPr>
              <w:spacing w:before="0" w:line="240" w:lineRule="auto"/>
              <w:jc w:val="center"/>
              <w:rPr>
                <w:i/>
                <w:lang w:val="en-US"/>
              </w:rPr>
            </w:pPr>
            <w:r w:rsidRPr="006737E2">
              <w:rPr>
                <w:i/>
                <w:lang w:val="en-US"/>
              </w:rPr>
              <w:t>p</w:t>
            </w:r>
          </w:p>
        </w:tc>
        <w:tc>
          <w:tcPr>
            <w:tcW w:w="781" w:type="dxa"/>
            <w:tcBorders>
              <w:top w:val="nil"/>
              <w:left w:val="nil"/>
              <w:bottom w:val="single" w:sz="4" w:space="0" w:color="auto"/>
              <w:right w:val="nil"/>
            </w:tcBorders>
            <w:shd w:val="clear" w:color="auto" w:fill="auto"/>
          </w:tcPr>
          <w:p w:rsidR="00A42E8C" w:rsidRPr="006737E2" w:rsidRDefault="00A42E8C" w:rsidP="009938C7">
            <w:pPr>
              <w:spacing w:before="0" w:line="240" w:lineRule="auto"/>
              <w:jc w:val="center"/>
              <w:rPr>
                <w:lang w:val="en-US"/>
              </w:rPr>
            </w:pPr>
            <w:r w:rsidRPr="006737E2">
              <w:rPr>
                <w:lang w:val="en-US"/>
              </w:rPr>
              <w:t>r</w:t>
            </w:r>
          </w:p>
        </w:tc>
        <w:tc>
          <w:tcPr>
            <w:tcW w:w="778" w:type="dxa"/>
            <w:tcBorders>
              <w:top w:val="nil"/>
              <w:left w:val="nil"/>
              <w:bottom w:val="single" w:sz="4" w:space="0" w:color="auto"/>
              <w:right w:val="nil"/>
            </w:tcBorders>
            <w:shd w:val="clear" w:color="auto" w:fill="auto"/>
          </w:tcPr>
          <w:p w:rsidR="00A42E8C" w:rsidRPr="006737E2" w:rsidRDefault="00A42E8C" w:rsidP="009938C7">
            <w:pPr>
              <w:spacing w:before="0" w:line="240" w:lineRule="auto"/>
              <w:jc w:val="center"/>
              <w:rPr>
                <w:i/>
                <w:lang w:val="en-US"/>
              </w:rPr>
            </w:pPr>
            <w:r w:rsidRPr="006737E2">
              <w:rPr>
                <w:i/>
                <w:lang w:val="en-US"/>
              </w:rPr>
              <w:t>p</w:t>
            </w:r>
          </w:p>
        </w:tc>
        <w:tc>
          <w:tcPr>
            <w:tcW w:w="852" w:type="dxa"/>
            <w:tcBorders>
              <w:top w:val="nil"/>
              <w:left w:val="nil"/>
              <w:bottom w:val="single" w:sz="4" w:space="0" w:color="auto"/>
              <w:right w:val="nil"/>
            </w:tcBorders>
            <w:shd w:val="clear" w:color="auto" w:fill="auto"/>
          </w:tcPr>
          <w:p w:rsidR="00A42E8C" w:rsidRPr="006737E2" w:rsidRDefault="00A42E8C" w:rsidP="009938C7">
            <w:pPr>
              <w:spacing w:before="0" w:line="240" w:lineRule="auto"/>
              <w:jc w:val="center"/>
              <w:rPr>
                <w:lang w:val="en-US"/>
              </w:rPr>
            </w:pPr>
            <w:r w:rsidRPr="006737E2">
              <w:rPr>
                <w:lang w:val="en-US"/>
              </w:rPr>
              <w:t>r</w:t>
            </w:r>
          </w:p>
        </w:tc>
        <w:tc>
          <w:tcPr>
            <w:tcW w:w="815" w:type="dxa"/>
            <w:tcBorders>
              <w:top w:val="nil"/>
              <w:left w:val="nil"/>
              <w:bottom w:val="single" w:sz="4" w:space="0" w:color="auto"/>
              <w:right w:val="nil"/>
            </w:tcBorders>
            <w:shd w:val="clear" w:color="auto" w:fill="auto"/>
          </w:tcPr>
          <w:p w:rsidR="00A42E8C" w:rsidRPr="006737E2" w:rsidRDefault="00A42E8C" w:rsidP="009938C7">
            <w:pPr>
              <w:spacing w:before="0" w:line="240" w:lineRule="auto"/>
              <w:jc w:val="center"/>
              <w:rPr>
                <w:i/>
                <w:lang w:val="en-US"/>
              </w:rPr>
            </w:pPr>
            <w:r w:rsidRPr="006737E2">
              <w:rPr>
                <w:i/>
                <w:lang w:val="en-US"/>
              </w:rPr>
              <w:t>p</w:t>
            </w:r>
          </w:p>
        </w:tc>
        <w:tc>
          <w:tcPr>
            <w:tcW w:w="850" w:type="dxa"/>
            <w:tcBorders>
              <w:top w:val="nil"/>
              <w:left w:val="nil"/>
              <w:bottom w:val="single" w:sz="4" w:space="0" w:color="auto"/>
              <w:right w:val="nil"/>
            </w:tcBorders>
            <w:shd w:val="clear" w:color="auto" w:fill="auto"/>
          </w:tcPr>
          <w:p w:rsidR="00A42E8C" w:rsidRPr="006737E2" w:rsidRDefault="00A42E8C" w:rsidP="009938C7">
            <w:pPr>
              <w:spacing w:before="0" w:line="240" w:lineRule="auto"/>
              <w:jc w:val="center"/>
              <w:rPr>
                <w:lang w:val="en-US"/>
              </w:rPr>
            </w:pPr>
            <w:r w:rsidRPr="006737E2">
              <w:rPr>
                <w:lang w:val="en-US"/>
              </w:rPr>
              <w:t>r</w:t>
            </w:r>
          </w:p>
        </w:tc>
        <w:tc>
          <w:tcPr>
            <w:tcW w:w="851" w:type="dxa"/>
            <w:tcBorders>
              <w:top w:val="nil"/>
              <w:left w:val="nil"/>
              <w:bottom w:val="single" w:sz="4" w:space="0" w:color="auto"/>
              <w:right w:val="nil"/>
            </w:tcBorders>
            <w:shd w:val="clear" w:color="auto" w:fill="auto"/>
          </w:tcPr>
          <w:p w:rsidR="00A42E8C" w:rsidRPr="006737E2" w:rsidRDefault="00A42E8C" w:rsidP="009938C7">
            <w:pPr>
              <w:spacing w:before="0" w:line="240" w:lineRule="auto"/>
              <w:jc w:val="center"/>
              <w:rPr>
                <w:i/>
                <w:lang w:val="en-US"/>
              </w:rPr>
            </w:pPr>
            <w:r w:rsidRPr="006737E2">
              <w:rPr>
                <w:i/>
                <w:lang w:val="en-US"/>
              </w:rPr>
              <w:t>p</w:t>
            </w:r>
          </w:p>
        </w:tc>
        <w:tc>
          <w:tcPr>
            <w:tcW w:w="850" w:type="dxa"/>
            <w:tcBorders>
              <w:top w:val="nil"/>
              <w:left w:val="nil"/>
              <w:bottom w:val="single" w:sz="4" w:space="0" w:color="auto"/>
              <w:right w:val="nil"/>
            </w:tcBorders>
            <w:shd w:val="clear" w:color="auto" w:fill="auto"/>
          </w:tcPr>
          <w:p w:rsidR="00A42E8C" w:rsidRPr="006737E2" w:rsidRDefault="00A42E8C" w:rsidP="009938C7">
            <w:pPr>
              <w:spacing w:before="0" w:line="240" w:lineRule="auto"/>
              <w:jc w:val="center"/>
              <w:rPr>
                <w:lang w:val="en-US"/>
              </w:rPr>
            </w:pPr>
            <w:r w:rsidRPr="006737E2">
              <w:rPr>
                <w:lang w:val="en-US"/>
              </w:rPr>
              <w:t>r</w:t>
            </w:r>
          </w:p>
        </w:tc>
        <w:tc>
          <w:tcPr>
            <w:tcW w:w="851" w:type="dxa"/>
            <w:tcBorders>
              <w:top w:val="nil"/>
              <w:left w:val="nil"/>
              <w:bottom w:val="single" w:sz="4" w:space="0" w:color="auto"/>
              <w:right w:val="nil"/>
            </w:tcBorders>
            <w:shd w:val="clear" w:color="auto" w:fill="auto"/>
          </w:tcPr>
          <w:p w:rsidR="00A42E8C" w:rsidRPr="006737E2" w:rsidRDefault="00A42E8C" w:rsidP="009938C7">
            <w:pPr>
              <w:spacing w:before="0" w:line="240" w:lineRule="auto"/>
              <w:jc w:val="center"/>
              <w:rPr>
                <w:i/>
                <w:lang w:val="en-US"/>
              </w:rPr>
            </w:pPr>
            <w:r w:rsidRPr="006737E2">
              <w:rPr>
                <w:i/>
                <w:lang w:val="en-US"/>
              </w:rPr>
              <w:t>p</w:t>
            </w:r>
          </w:p>
        </w:tc>
      </w:tr>
      <w:tr w:rsidR="00A42E8C" w:rsidRPr="006737E2" w:rsidTr="009938C7">
        <w:trPr>
          <w:trHeight w:val="20"/>
        </w:trPr>
        <w:tc>
          <w:tcPr>
            <w:tcW w:w="978" w:type="dxa"/>
            <w:tcBorders>
              <w:top w:val="single" w:sz="4" w:space="0" w:color="auto"/>
            </w:tcBorders>
            <w:shd w:val="clear" w:color="auto" w:fill="auto"/>
          </w:tcPr>
          <w:p w:rsidR="00A42E8C" w:rsidRPr="006737E2" w:rsidRDefault="00A42E8C" w:rsidP="009938C7">
            <w:pPr>
              <w:spacing w:before="0" w:line="240" w:lineRule="auto"/>
              <w:jc w:val="center"/>
              <w:rPr>
                <w:bCs/>
                <w:lang w:val="en-US"/>
              </w:rPr>
            </w:pPr>
            <w:r w:rsidRPr="006737E2">
              <w:rPr>
                <w:bCs/>
                <w:lang w:val="en-US"/>
              </w:rPr>
              <w:t>BLP32</w:t>
            </w:r>
          </w:p>
        </w:tc>
        <w:tc>
          <w:tcPr>
            <w:tcW w:w="581" w:type="dxa"/>
            <w:tcBorders>
              <w:top w:val="single" w:sz="4" w:space="0" w:color="auto"/>
            </w:tcBorders>
            <w:shd w:val="clear" w:color="auto" w:fill="auto"/>
          </w:tcPr>
          <w:p w:rsidR="00A42E8C" w:rsidRPr="006737E2" w:rsidRDefault="00A42E8C" w:rsidP="009938C7">
            <w:pPr>
              <w:spacing w:before="0" w:line="240" w:lineRule="auto"/>
              <w:jc w:val="center"/>
              <w:rPr>
                <w:lang w:val="en-US"/>
              </w:rPr>
            </w:pPr>
            <w:r w:rsidRPr="006737E2">
              <w:rPr>
                <w:lang w:val="en-US"/>
              </w:rPr>
              <w:t>F</w:t>
            </w:r>
          </w:p>
        </w:tc>
        <w:tc>
          <w:tcPr>
            <w:tcW w:w="924" w:type="dxa"/>
            <w:tcBorders>
              <w:top w:val="single" w:sz="4" w:space="0" w:color="auto"/>
            </w:tcBorders>
            <w:shd w:val="clear" w:color="auto" w:fill="auto"/>
          </w:tcPr>
          <w:p w:rsidR="00A42E8C" w:rsidRPr="006737E2" w:rsidRDefault="00A42E8C" w:rsidP="009938C7">
            <w:pPr>
              <w:spacing w:before="0" w:line="240" w:lineRule="auto"/>
              <w:jc w:val="center"/>
              <w:rPr>
                <w:lang w:val="en-US"/>
              </w:rPr>
            </w:pPr>
            <w:r w:rsidRPr="006737E2">
              <w:rPr>
                <w:lang w:val="en-US"/>
              </w:rPr>
              <w:t>0.34</w:t>
            </w:r>
          </w:p>
        </w:tc>
        <w:tc>
          <w:tcPr>
            <w:tcW w:w="778" w:type="dxa"/>
            <w:tcBorders>
              <w:top w:val="single" w:sz="4" w:space="0" w:color="auto"/>
            </w:tcBorders>
            <w:shd w:val="clear" w:color="auto" w:fill="auto"/>
          </w:tcPr>
          <w:p w:rsidR="00A42E8C" w:rsidRPr="006737E2" w:rsidRDefault="00A42E8C" w:rsidP="009938C7">
            <w:pPr>
              <w:spacing w:before="0" w:line="240" w:lineRule="auto"/>
              <w:jc w:val="center"/>
              <w:rPr>
                <w:lang w:val="en-US"/>
              </w:rPr>
            </w:pPr>
            <w:r w:rsidRPr="006737E2">
              <w:rPr>
                <w:lang w:val="en-US"/>
              </w:rPr>
              <w:t>0.24</w:t>
            </w:r>
          </w:p>
        </w:tc>
        <w:tc>
          <w:tcPr>
            <w:tcW w:w="852" w:type="dxa"/>
            <w:tcBorders>
              <w:top w:val="single" w:sz="4" w:space="0" w:color="auto"/>
            </w:tcBorders>
            <w:shd w:val="clear" w:color="auto" w:fill="auto"/>
          </w:tcPr>
          <w:p w:rsidR="00A42E8C" w:rsidRPr="006737E2" w:rsidRDefault="00393D36" w:rsidP="009938C7">
            <w:pPr>
              <w:spacing w:before="0" w:line="240" w:lineRule="auto"/>
              <w:jc w:val="center"/>
              <w:rPr>
                <w:b/>
                <w:lang w:val="en-US"/>
              </w:rPr>
            </w:pPr>
            <w:r w:rsidRPr="006737E2">
              <w:rPr>
                <w:lang w:val="en-US"/>
              </w:rPr>
              <w:t>–</w:t>
            </w:r>
            <w:r w:rsidR="00A42E8C" w:rsidRPr="006737E2">
              <w:rPr>
                <w:b/>
                <w:lang w:val="en-US"/>
              </w:rPr>
              <w:t>0.81</w:t>
            </w:r>
          </w:p>
        </w:tc>
        <w:tc>
          <w:tcPr>
            <w:tcW w:w="849" w:type="dxa"/>
            <w:tcBorders>
              <w:top w:val="single" w:sz="4" w:space="0" w:color="auto"/>
            </w:tcBorders>
            <w:shd w:val="clear" w:color="auto" w:fill="auto"/>
          </w:tcPr>
          <w:p w:rsidR="00A42E8C" w:rsidRPr="006737E2" w:rsidRDefault="00A42E8C" w:rsidP="009938C7">
            <w:pPr>
              <w:spacing w:before="0" w:line="240" w:lineRule="auto"/>
              <w:jc w:val="center"/>
              <w:rPr>
                <w:b/>
                <w:lang w:val="en-US"/>
              </w:rPr>
            </w:pPr>
            <w:r w:rsidRPr="006737E2">
              <w:rPr>
                <w:b/>
                <w:lang w:val="en-US"/>
              </w:rPr>
              <w:t>0.001</w:t>
            </w:r>
          </w:p>
        </w:tc>
        <w:tc>
          <w:tcPr>
            <w:tcW w:w="781" w:type="dxa"/>
            <w:tcBorders>
              <w:top w:val="single" w:sz="4" w:space="0" w:color="auto"/>
            </w:tcBorders>
            <w:shd w:val="clear" w:color="auto" w:fill="auto"/>
          </w:tcPr>
          <w:p w:rsidR="00A42E8C" w:rsidRPr="006737E2" w:rsidRDefault="00A42E8C" w:rsidP="009938C7">
            <w:pPr>
              <w:spacing w:before="0" w:line="240" w:lineRule="auto"/>
              <w:jc w:val="center"/>
              <w:rPr>
                <w:lang w:val="en-US"/>
              </w:rPr>
            </w:pPr>
            <w:r w:rsidRPr="006737E2">
              <w:rPr>
                <w:lang w:val="en-US"/>
              </w:rPr>
              <w:t>0.31</w:t>
            </w:r>
          </w:p>
        </w:tc>
        <w:tc>
          <w:tcPr>
            <w:tcW w:w="778" w:type="dxa"/>
            <w:tcBorders>
              <w:top w:val="single" w:sz="4" w:space="0" w:color="auto"/>
            </w:tcBorders>
            <w:shd w:val="clear" w:color="auto" w:fill="auto"/>
          </w:tcPr>
          <w:p w:rsidR="00A42E8C" w:rsidRPr="006737E2" w:rsidRDefault="00A42E8C" w:rsidP="009938C7">
            <w:pPr>
              <w:spacing w:before="0" w:line="240" w:lineRule="auto"/>
              <w:jc w:val="center"/>
              <w:rPr>
                <w:lang w:val="en-US"/>
              </w:rPr>
            </w:pPr>
            <w:r w:rsidRPr="006737E2">
              <w:rPr>
                <w:lang w:val="en-US"/>
              </w:rPr>
              <w:t>0.23</w:t>
            </w:r>
          </w:p>
        </w:tc>
        <w:tc>
          <w:tcPr>
            <w:tcW w:w="852" w:type="dxa"/>
            <w:tcBorders>
              <w:top w:val="single" w:sz="4" w:space="0" w:color="auto"/>
            </w:tcBorders>
            <w:shd w:val="clear" w:color="auto" w:fill="auto"/>
          </w:tcPr>
          <w:p w:rsidR="00A42E8C" w:rsidRPr="006737E2" w:rsidRDefault="00A42E8C" w:rsidP="009938C7">
            <w:pPr>
              <w:spacing w:before="0" w:line="240" w:lineRule="auto"/>
              <w:jc w:val="center"/>
              <w:rPr>
                <w:lang w:val="en-US"/>
              </w:rPr>
            </w:pPr>
            <w:r w:rsidRPr="006737E2">
              <w:rPr>
                <w:lang w:val="en-US"/>
              </w:rPr>
              <w:t>0.42</w:t>
            </w:r>
          </w:p>
        </w:tc>
        <w:tc>
          <w:tcPr>
            <w:tcW w:w="815" w:type="dxa"/>
            <w:tcBorders>
              <w:top w:val="single" w:sz="4" w:space="0" w:color="auto"/>
            </w:tcBorders>
            <w:shd w:val="clear" w:color="auto" w:fill="auto"/>
          </w:tcPr>
          <w:p w:rsidR="00A42E8C" w:rsidRPr="006737E2" w:rsidRDefault="00A42E8C" w:rsidP="009938C7">
            <w:pPr>
              <w:spacing w:before="0" w:line="240" w:lineRule="auto"/>
              <w:jc w:val="center"/>
              <w:rPr>
                <w:lang w:val="en-US"/>
              </w:rPr>
            </w:pPr>
            <w:r w:rsidRPr="006737E2">
              <w:rPr>
                <w:lang w:val="en-US"/>
              </w:rPr>
              <w:t>0.14</w:t>
            </w:r>
          </w:p>
        </w:tc>
        <w:tc>
          <w:tcPr>
            <w:tcW w:w="850" w:type="dxa"/>
            <w:tcBorders>
              <w:top w:val="single" w:sz="4" w:space="0" w:color="auto"/>
            </w:tcBorders>
            <w:shd w:val="clear" w:color="auto" w:fill="auto"/>
          </w:tcPr>
          <w:p w:rsidR="00A42E8C" w:rsidRPr="006737E2" w:rsidRDefault="00393D36" w:rsidP="009938C7">
            <w:pPr>
              <w:spacing w:before="0" w:line="240" w:lineRule="auto"/>
              <w:jc w:val="center"/>
              <w:rPr>
                <w:lang w:val="en-US"/>
              </w:rPr>
            </w:pPr>
            <w:r w:rsidRPr="006737E2">
              <w:rPr>
                <w:lang w:val="en-US"/>
              </w:rPr>
              <w:t>–</w:t>
            </w:r>
            <w:r w:rsidR="00A42E8C" w:rsidRPr="006737E2">
              <w:rPr>
                <w:lang w:val="en-US"/>
              </w:rPr>
              <w:t>0.20</w:t>
            </w:r>
          </w:p>
        </w:tc>
        <w:tc>
          <w:tcPr>
            <w:tcW w:w="851" w:type="dxa"/>
            <w:tcBorders>
              <w:top w:val="single" w:sz="4" w:space="0" w:color="auto"/>
            </w:tcBorders>
            <w:shd w:val="clear" w:color="auto" w:fill="auto"/>
          </w:tcPr>
          <w:p w:rsidR="00A42E8C" w:rsidRPr="006737E2" w:rsidRDefault="00A42E8C" w:rsidP="009938C7">
            <w:pPr>
              <w:spacing w:before="0" w:line="240" w:lineRule="auto"/>
              <w:jc w:val="center"/>
              <w:rPr>
                <w:lang w:val="en-US"/>
              </w:rPr>
            </w:pPr>
            <w:r w:rsidRPr="006737E2">
              <w:rPr>
                <w:lang w:val="en-US"/>
              </w:rPr>
              <w:t>0.53</w:t>
            </w:r>
          </w:p>
        </w:tc>
        <w:tc>
          <w:tcPr>
            <w:tcW w:w="850" w:type="dxa"/>
            <w:tcBorders>
              <w:top w:val="single" w:sz="4" w:space="0" w:color="auto"/>
            </w:tcBorders>
            <w:shd w:val="clear" w:color="auto" w:fill="auto"/>
          </w:tcPr>
          <w:p w:rsidR="00A42E8C" w:rsidRPr="006737E2" w:rsidRDefault="00A42E8C" w:rsidP="009938C7">
            <w:pPr>
              <w:spacing w:before="0" w:line="240" w:lineRule="auto"/>
              <w:jc w:val="center"/>
              <w:rPr>
                <w:lang w:val="en-US"/>
              </w:rPr>
            </w:pPr>
            <w:r w:rsidRPr="006737E2">
              <w:rPr>
                <w:lang w:val="en-US"/>
              </w:rPr>
              <w:t>0.43</w:t>
            </w:r>
          </w:p>
        </w:tc>
        <w:tc>
          <w:tcPr>
            <w:tcW w:w="851" w:type="dxa"/>
            <w:tcBorders>
              <w:top w:val="single" w:sz="4" w:space="0" w:color="auto"/>
            </w:tcBorders>
            <w:shd w:val="clear" w:color="auto" w:fill="auto"/>
          </w:tcPr>
          <w:p w:rsidR="00A42E8C" w:rsidRPr="006737E2" w:rsidRDefault="00A42E8C" w:rsidP="009938C7">
            <w:pPr>
              <w:spacing w:before="0" w:line="240" w:lineRule="auto"/>
              <w:jc w:val="center"/>
              <w:rPr>
                <w:lang w:val="en-US"/>
              </w:rPr>
            </w:pPr>
            <w:r w:rsidRPr="006737E2">
              <w:rPr>
                <w:lang w:val="en-US"/>
              </w:rPr>
              <w:t>0.14</w:t>
            </w:r>
          </w:p>
        </w:tc>
      </w:tr>
      <w:tr w:rsidR="00A42E8C" w:rsidRPr="006737E2" w:rsidTr="009938C7">
        <w:trPr>
          <w:trHeight w:val="20"/>
        </w:trPr>
        <w:tc>
          <w:tcPr>
            <w:tcW w:w="978" w:type="dxa"/>
            <w:tcBorders>
              <w:left w:val="nil"/>
              <w:right w:val="nil"/>
            </w:tcBorders>
            <w:shd w:val="clear" w:color="auto" w:fill="auto"/>
          </w:tcPr>
          <w:p w:rsidR="00A42E8C" w:rsidRPr="006737E2" w:rsidRDefault="00A42E8C" w:rsidP="009938C7">
            <w:pPr>
              <w:spacing w:before="0" w:line="240" w:lineRule="auto"/>
              <w:jc w:val="center"/>
              <w:rPr>
                <w:bCs/>
                <w:lang w:val="en-US"/>
              </w:rPr>
            </w:pPr>
            <w:r w:rsidRPr="006737E2">
              <w:rPr>
                <w:bCs/>
                <w:lang w:val="en-US"/>
              </w:rPr>
              <w:t>BLP33</w:t>
            </w:r>
          </w:p>
        </w:tc>
        <w:tc>
          <w:tcPr>
            <w:tcW w:w="581" w:type="dxa"/>
            <w:tcBorders>
              <w:left w:val="nil"/>
              <w:right w:val="nil"/>
            </w:tcBorders>
            <w:shd w:val="clear" w:color="auto" w:fill="auto"/>
          </w:tcPr>
          <w:p w:rsidR="00A42E8C" w:rsidRPr="006737E2" w:rsidRDefault="00A42E8C" w:rsidP="009938C7">
            <w:pPr>
              <w:spacing w:before="0" w:line="240" w:lineRule="auto"/>
              <w:jc w:val="center"/>
              <w:rPr>
                <w:lang w:val="en-US"/>
              </w:rPr>
            </w:pPr>
            <w:r w:rsidRPr="006737E2">
              <w:rPr>
                <w:lang w:val="en-US"/>
              </w:rPr>
              <w:t>F</w:t>
            </w:r>
          </w:p>
        </w:tc>
        <w:tc>
          <w:tcPr>
            <w:tcW w:w="924" w:type="dxa"/>
            <w:tcBorders>
              <w:left w:val="nil"/>
              <w:right w:val="nil"/>
            </w:tcBorders>
            <w:shd w:val="clear" w:color="auto" w:fill="auto"/>
          </w:tcPr>
          <w:p w:rsidR="00A42E8C" w:rsidRPr="006737E2" w:rsidRDefault="00A42E8C" w:rsidP="009938C7">
            <w:pPr>
              <w:spacing w:before="0" w:line="240" w:lineRule="auto"/>
              <w:jc w:val="center"/>
              <w:rPr>
                <w:lang w:val="en-US"/>
              </w:rPr>
            </w:pPr>
            <w:r w:rsidRPr="006737E2">
              <w:rPr>
                <w:lang w:val="en-US"/>
              </w:rPr>
              <w:t>0.37</w:t>
            </w:r>
          </w:p>
        </w:tc>
        <w:tc>
          <w:tcPr>
            <w:tcW w:w="778" w:type="dxa"/>
            <w:tcBorders>
              <w:left w:val="nil"/>
              <w:right w:val="nil"/>
            </w:tcBorders>
            <w:shd w:val="clear" w:color="auto" w:fill="auto"/>
          </w:tcPr>
          <w:p w:rsidR="00A42E8C" w:rsidRPr="006737E2" w:rsidRDefault="00A42E8C" w:rsidP="009938C7">
            <w:pPr>
              <w:spacing w:before="0" w:line="240" w:lineRule="auto"/>
              <w:jc w:val="center"/>
              <w:rPr>
                <w:lang w:val="en-US"/>
              </w:rPr>
            </w:pPr>
            <w:r w:rsidRPr="006737E2">
              <w:rPr>
                <w:lang w:val="en-US"/>
              </w:rPr>
              <w:t>0.22</w:t>
            </w:r>
          </w:p>
        </w:tc>
        <w:tc>
          <w:tcPr>
            <w:tcW w:w="852" w:type="dxa"/>
            <w:tcBorders>
              <w:left w:val="nil"/>
              <w:right w:val="nil"/>
            </w:tcBorders>
            <w:shd w:val="clear" w:color="auto" w:fill="auto"/>
          </w:tcPr>
          <w:p w:rsidR="00A42E8C" w:rsidRPr="006737E2" w:rsidRDefault="00393D36" w:rsidP="009938C7">
            <w:pPr>
              <w:spacing w:before="0" w:line="240" w:lineRule="auto"/>
              <w:jc w:val="center"/>
              <w:rPr>
                <w:b/>
                <w:lang w:val="en-US"/>
              </w:rPr>
            </w:pPr>
            <w:r w:rsidRPr="006737E2">
              <w:rPr>
                <w:lang w:val="en-US"/>
              </w:rPr>
              <w:t>–</w:t>
            </w:r>
            <w:r w:rsidR="00A42E8C" w:rsidRPr="006737E2">
              <w:rPr>
                <w:b/>
                <w:lang w:val="en-US"/>
              </w:rPr>
              <w:t>0.85</w:t>
            </w:r>
          </w:p>
        </w:tc>
        <w:tc>
          <w:tcPr>
            <w:tcW w:w="849" w:type="dxa"/>
            <w:tcBorders>
              <w:left w:val="nil"/>
              <w:right w:val="nil"/>
            </w:tcBorders>
            <w:shd w:val="clear" w:color="auto" w:fill="auto"/>
          </w:tcPr>
          <w:p w:rsidR="00A42E8C" w:rsidRPr="006737E2" w:rsidRDefault="00A42E8C" w:rsidP="009938C7">
            <w:pPr>
              <w:spacing w:before="0" w:line="240" w:lineRule="auto"/>
              <w:jc w:val="center"/>
              <w:rPr>
                <w:b/>
                <w:lang w:val="en-US"/>
              </w:rPr>
            </w:pPr>
            <w:r w:rsidRPr="006737E2">
              <w:rPr>
                <w:b/>
                <w:lang w:val="en-US"/>
              </w:rPr>
              <w:t>0.001</w:t>
            </w:r>
          </w:p>
        </w:tc>
        <w:tc>
          <w:tcPr>
            <w:tcW w:w="781" w:type="dxa"/>
            <w:tcBorders>
              <w:left w:val="nil"/>
              <w:right w:val="nil"/>
            </w:tcBorders>
            <w:shd w:val="clear" w:color="auto" w:fill="auto"/>
          </w:tcPr>
          <w:p w:rsidR="00A42E8C" w:rsidRPr="006737E2" w:rsidRDefault="00A42E8C" w:rsidP="009938C7">
            <w:pPr>
              <w:spacing w:before="0" w:line="240" w:lineRule="auto"/>
              <w:jc w:val="center"/>
              <w:rPr>
                <w:lang w:val="en-US"/>
              </w:rPr>
            </w:pPr>
            <w:r w:rsidRPr="006737E2">
              <w:rPr>
                <w:lang w:val="en-US"/>
              </w:rPr>
              <w:t>0.40</w:t>
            </w:r>
          </w:p>
        </w:tc>
        <w:tc>
          <w:tcPr>
            <w:tcW w:w="778" w:type="dxa"/>
            <w:tcBorders>
              <w:left w:val="nil"/>
              <w:right w:val="nil"/>
            </w:tcBorders>
            <w:shd w:val="clear" w:color="auto" w:fill="auto"/>
          </w:tcPr>
          <w:p w:rsidR="00A42E8C" w:rsidRPr="006737E2" w:rsidRDefault="00A42E8C" w:rsidP="009938C7">
            <w:pPr>
              <w:spacing w:before="0" w:line="240" w:lineRule="auto"/>
              <w:jc w:val="center"/>
              <w:rPr>
                <w:lang w:val="en-US"/>
              </w:rPr>
            </w:pPr>
            <w:r w:rsidRPr="006737E2">
              <w:rPr>
                <w:lang w:val="en-US"/>
              </w:rPr>
              <w:t>0.19</w:t>
            </w:r>
          </w:p>
        </w:tc>
        <w:tc>
          <w:tcPr>
            <w:tcW w:w="852" w:type="dxa"/>
            <w:tcBorders>
              <w:left w:val="nil"/>
              <w:right w:val="nil"/>
            </w:tcBorders>
            <w:shd w:val="clear" w:color="auto" w:fill="auto"/>
          </w:tcPr>
          <w:p w:rsidR="00A42E8C" w:rsidRPr="006737E2" w:rsidRDefault="00A42E8C" w:rsidP="009938C7">
            <w:pPr>
              <w:spacing w:before="0" w:line="240" w:lineRule="auto"/>
              <w:jc w:val="center"/>
              <w:rPr>
                <w:lang w:val="en-US"/>
              </w:rPr>
            </w:pPr>
            <w:r w:rsidRPr="006737E2">
              <w:rPr>
                <w:lang w:val="en-US"/>
              </w:rPr>
              <w:t>0.45</w:t>
            </w:r>
          </w:p>
        </w:tc>
        <w:tc>
          <w:tcPr>
            <w:tcW w:w="815" w:type="dxa"/>
            <w:tcBorders>
              <w:left w:val="nil"/>
              <w:right w:val="nil"/>
            </w:tcBorders>
            <w:shd w:val="clear" w:color="auto" w:fill="auto"/>
          </w:tcPr>
          <w:p w:rsidR="00A42E8C" w:rsidRPr="006737E2" w:rsidRDefault="00A42E8C" w:rsidP="009938C7">
            <w:pPr>
              <w:spacing w:before="0" w:line="240" w:lineRule="auto"/>
              <w:jc w:val="center"/>
              <w:rPr>
                <w:lang w:val="en-US"/>
              </w:rPr>
            </w:pPr>
            <w:r w:rsidRPr="006737E2">
              <w:rPr>
                <w:lang w:val="en-US"/>
              </w:rPr>
              <w:t>0.12</w:t>
            </w:r>
          </w:p>
        </w:tc>
        <w:tc>
          <w:tcPr>
            <w:tcW w:w="850" w:type="dxa"/>
            <w:tcBorders>
              <w:left w:val="nil"/>
              <w:right w:val="nil"/>
            </w:tcBorders>
            <w:shd w:val="clear" w:color="auto" w:fill="auto"/>
          </w:tcPr>
          <w:p w:rsidR="00A42E8C" w:rsidRPr="006737E2" w:rsidRDefault="00393D36" w:rsidP="009938C7">
            <w:pPr>
              <w:spacing w:before="0" w:line="240" w:lineRule="auto"/>
              <w:jc w:val="center"/>
              <w:rPr>
                <w:lang w:val="en-US"/>
              </w:rPr>
            </w:pPr>
            <w:r w:rsidRPr="006737E2">
              <w:rPr>
                <w:lang w:val="en-US"/>
              </w:rPr>
              <w:t>–</w:t>
            </w:r>
            <w:r w:rsidR="00A42E8C" w:rsidRPr="006737E2">
              <w:rPr>
                <w:lang w:val="en-US"/>
              </w:rPr>
              <w:t>0.11</w:t>
            </w:r>
          </w:p>
        </w:tc>
        <w:tc>
          <w:tcPr>
            <w:tcW w:w="851" w:type="dxa"/>
            <w:tcBorders>
              <w:left w:val="nil"/>
              <w:right w:val="nil"/>
            </w:tcBorders>
            <w:shd w:val="clear" w:color="auto" w:fill="auto"/>
          </w:tcPr>
          <w:p w:rsidR="00A42E8C" w:rsidRPr="006737E2" w:rsidRDefault="00A42E8C" w:rsidP="009938C7">
            <w:pPr>
              <w:spacing w:before="0" w:line="240" w:lineRule="auto"/>
              <w:jc w:val="center"/>
              <w:rPr>
                <w:lang w:val="en-US"/>
              </w:rPr>
            </w:pPr>
            <w:r w:rsidRPr="006737E2">
              <w:rPr>
                <w:lang w:val="en-US"/>
              </w:rPr>
              <w:t>0.71</w:t>
            </w:r>
          </w:p>
        </w:tc>
        <w:tc>
          <w:tcPr>
            <w:tcW w:w="850" w:type="dxa"/>
            <w:tcBorders>
              <w:left w:val="nil"/>
              <w:right w:val="nil"/>
            </w:tcBorders>
            <w:shd w:val="clear" w:color="auto" w:fill="auto"/>
          </w:tcPr>
          <w:p w:rsidR="00A42E8C" w:rsidRPr="006737E2" w:rsidRDefault="00A42E8C" w:rsidP="009938C7">
            <w:pPr>
              <w:spacing w:before="0" w:line="240" w:lineRule="auto"/>
              <w:jc w:val="center"/>
              <w:rPr>
                <w:lang w:val="en-US"/>
              </w:rPr>
            </w:pPr>
            <w:r w:rsidRPr="006737E2">
              <w:rPr>
                <w:lang w:val="en-US"/>
              </w:rPr>
              <w:t>0.39</w:t>
            </w:r>
          </w:p>
        </w:tc>
        <w:tc>
          <w:tcPr>
            <w:tcW w:w="851" w:type="dxa"/>
            <w:tcBorders>
              <w:left w:val="nil"/>
              <w:right w:val="nil"/>
            </w:tcBorders>
            <w:shd w:val="clear" w:color="auto" w:fill="auto"/>
          </w:tcPr>
          <w:p w:rsidR="00A42E8C" w:rsidRPr="006737E2" w:rsidRDefault="00A42E8C" w:rsidP="009938C7">
            <w:pPr>
              <w:spacing w:before="0" w:line="240" w:lineRule="auto"/>
              <w:jc w:val="center"/>
              <w:rPr>
                <w:lang w:val="en-US"/>
              </w:rPr>
            </w:pPr>
            <w:r w:rsidRPr="006737E2">
              <w:rPr>
                <w:lang w:val="en-US"/>
              </w:rPr>
              <w:t>0.23</w:t>
            </w:r>
          </w:p>
        </w:tc>
      </w:tr>
      <w:tr w:rsidR="00A42E8C" w:rsidRPr="006737E2" w:rsidTr="009938C7">
        <w:trPr>
          <w:trHeight w:val="20"/>
        </w:trPr>
        <w:tc>
          <w:tcPr>
            <w:tcW w:w="978" w:type="dxa"/>
            <w:shd w:val="clear" w:color="auto" w:fill="auto"/>
          </w:tcPr>
          <w:p w:rsidR="00A42E8C" w:rsidRPr="006737E2" w:rsidRDefault="00A42E8C" w:rsidP="009938C7">
            <w:pPr>
              <w:spacing w:before="0" w:line="240" w:lineRule="auto"/>
              <w:jc w:val="center"/>
              <w:rPr>
                <w:bCs/>
                <w:lang w:val="en-US"/>
              </w:rPr>
            </w:pPr>
            <w:r w:rsidRPr="006737E2">
              <w:rPr>
                <w:bCs/>
                <w:lang w:val="en-US"/>
              </w:rPr>
              <w:t>BLP36</w:t>
            </w:r>
          </w:p>
        </w:tc>
        <w:tc>
          <w:tcPr>
            <w:tcW w:w="581" w:type="dxa"/>
            <w:shd w:val="clear" w:color="auto" w:fill="auto"/>
          </w:tcPr>
          <w:p w:rsidR="00A42E8C" w:rsidRPr="006737E2" w:rsidRDefault="00A42E8C" w:rsidP="009938C7">
            <w:pPr>
              <w:spacing w:before="0" w:line="240" w:lineRule="auto"/>
              <w:jc w:val="center"/>
              <w:rPr>
                <w:lang w:val="en-US"/>
              </w:rPr>
            </w:pPr>
            <w:r w:rsidRPr="006737E2">
              <w:rPr>
                <w:lang w:val="en-US"/>
              </w:rPr>
              <w:t>F</w:t>
            </w:r>
          </w:p>
        </w:tc>
        <w:tc>
          <w:tcPr>
            <w:tcW w:w="924" w:type="dxa"/>
            <w:shd w:val="clear" w:color="auto" w:fill="auto"/>
          </w:tcPr>
          <w:p w:rsidR="00A42E8C" w:rsidRPr="006737E2" w:rsidRDefault="00A42E8C" w:rsidP="009938C7">
            <w:pPr>
              <w:spacing w:before="0" w:line="240" w:lineRule="auto"/>
              <w:jc w:val="center"/>
              <w:rPr>
                <w:lang w:val="en-US"/>
              </w:rPr>
            </w:pPr>
            <w:r w:rsidRPr="006737E2">
              <w:rPr>
                <w:lang w:val="en-US"/>
              </w:rPr>
              <w:t>0.34</w:t>
            </w:r>
          </w:p>
        </w:tc>
        <w:tc>
          <w:tcPr>
            <w:tcW w:w="778" w:type="dxa"/>
            <w:shd w:val="clear" w:color="auto" w:fill="auto"/>
          </w:tcPr>
          <w:p w:rsidR="00A42E8C" w:rsidRPr="006737E2" w:rsidRDefault="00A42E8C" w:rsidP="009938C7">
            <w:pPr>
              <w:spacing w:before="0" w:line="240" w:lineRule="auto"/>
              <w:jc w:val="center"/>
              <w:rPr>
                <w:lang w:val="en-US"/>
              </w:rPr>
            </w:pPr>
            <w:r w:rsidRPr="006737E2">
              <w:rPr>
                <w:lang w:val="en-US"/>
              </w:rPr>
              <w:t>0.21</w:t>
            </w:r>
          </w:p>
        </w:tc>
        <w:tc>
          <w:tcPr>
            <w:tcW w:w="852" w:type="dxa"/>
            <w:shd w:val="clear" w:color="auto" w:fill="auto"/>
          </w:tcPr>
          <w:p w:rsidR="00A42E8C" w:rsidRPr="006737E2" w:rsidRDefault="00393D36" w:rsidP="009938C7">
            <w:pPr>
              <w:spacing w:before="0" w:line="240" w:lineRule="auto"/>
              <w:jc w:val="center"/>
              <w:rPr>
                <w:b/>
                <w:lang w:val="en-US"/>
              </w:rPr>
            </w:pPr>
            <w:r w:rsidRPr="006737E2">
              <w:rPr>
                <w:lang w:val="en-US"/>
              </w:rPr>
              <w:t>–</w:t>
            </w:r>
            <w:r w:rsidR="00A42E8C" w:rsidRPr="006737E2">
              <w:rPr>
                <w:b/>
                <w:lang w:val="en-US"/>
              </w:rPr>
              <w:t>0.78</w:t>
            </w:r>
          </w:p>
        </w:tc>
        <w:tc>
          <w:tcPr>
            <w:tcW w:w="849" w:type="dxa"/>
            <w:shd w:val="clear" w:color="auto" w:fill="auto"/>
          </w:tcPr>
          <w:p w:rsidR="00A42E8C" w:rsidRPr="006737E2" w:rsidRDefault="00A42E8C" w:rsidP="009938C7">
            <w:pPr>
              <w:spacing w:before="0" w:line="240" w:lineRule="auto"/>
              <w:jc w:val="center"/>
              <w:rPr>
                <w:b/>
                <w:lang w:val="en-US"/>
              </w:rPr>
            </w:pPr>
            <w:r w:rsidRPr="006737E2">
              <w:rPr>
                <w:b/>
                <w:lang w:val="en-US"/>
              </w:rPr>
              <w:t>0.003</w:t>
            </w:r>
          </w:p>
        </w:tc>
        <w:tc>
          <w:tcPr>
            <w:tcW w:w="781" w:type="dxa"/>
            <w:shd w:val="clear" w:color="auto" w:fill="auto"/>
          </w:tcPr>
          <w:p w:rsidR="00A42E8C" w:rsidRPr="006737E2" w:rsidRDefault="00A42E8C" w:rsidP="009938C7">
            <w:pPr>
              <w:spacing w:before="0" w:line="240" w:lineRule="auto"/>
              <w:jc w:val="center"/>
              <w:rPr>
                <w:lang w:val="en-US"/>
              </w:rPr>
            </w:pPr>
            <w:r w:rsidRPr="006737E2">
              <w:rPr>
                <w:lang w:val="en-US"/>
              </w:rPr>
              <w:t>0.41</w:t>
            </w:r>
          </w:p>
        </w:tc>
        <w:tc>
          <w:tcPr>
            <w:tcW w:w="778" w:type="dxa"/>
            <w:shd w:val="clear" w:color="auto" w:fill="auto"/>
          </w:tcPr>
          <w:p w:rsidR="00A42E8C" w:rsidRPr="006737E2" w:rsidRDefault="00A42E8C" w:rsidP="009938C7">
            <w:pPr>
              <w:spacing w:before="0" w:line="240" w:lineRule="auto"/>
              <w:jc w:val="center"/>
              <w:rPr>
                <w:lang w:val="en-US"/>
              </w:rPr>
            </w:pPr>
            <w:r w:rsidRPr="006737E2">
              <w:rPr>
                <w:lang w:val="en-US"/>
              </w:rPr>
              <w:t>0.17</w:t>
            </w:r>
          </w:p>
        </w:tc>
        <w:tc>
          <w:tcPr>
            <w:tcW w:w="852" w:type="dxa"/>
            <w:shd w:val="clear" w:color="auto" w:fill="auto"/>
          </w:tcPr>
          <w:p w:rsidR="00A42E8C" w:rsidRPr="006737E2" w:rsidRDefault="00A42E8C" w:rsidP="009938C7">
            <w:pPr>
              <w:spacing w:before="0" w:line="240" w:lineRule="auto"/>
              <w:jc w:val="center"/>
              <w:rPr>
                <w:lang w:val="en-US"/>
              </w:rPr>
            </w:pPr>
            <w:r w:rsidRPr="006737E2">
              <w:rPr>
                <w:lang w:val="en-US"/>
              </w:rPr>
              <w:t>0.41</w:t>
            </w:r>
          </w:p>
        </w:tc>
        <w:tc>
          <w:tcPr>
            <w:tcW w:w="815" w:type="dxa"/>
            <w:shd w:val="clear" w:color="auto" w:fill="auto"/>
          </w:tcPr>
          <w:p w:rsidR="00A42E8C" w:rsidRPr="006737E2" w:rsidRDefault="00A42E8C" w:rsidP="009938C7">
            <w:pPr>
              <w:spacing w:before="0" w:line="240" w:lineRule="auto"/>
              <w:jc w:val="center"/>
              <w:rPr>
                <w:lang w:val="en-US"/>
              </w:rPr>
            </w:pPr>
            <w:r w:rsidRPr="006737E2">
              <w:rPr>
                <w:lang w:val="en-US"/>
              </w:rPr>
              <w:t>0.11</w:t>
            </w:r>
          </w:p>
        </w:tc>
        <w:tc>
          <w:tcPr>
            <w:tcW w:w="850" w:type="dxa"/>
            <w:shd w:val="clear" w:color="auto" w:fill="auto"/>
          </w:tcPr>
          <w:p w:rsidR="00A42E8C" w:rsidRPr="006737E2" w:rsidRDefault="00393D36" w:rsidP="009938C7">
            <w:pPr>
              <w:spacing w:before="0" w:line="240" w:lineRule="auto"/>
              <w:jc w:val="center"/>
              <w:rPr>
                <w:lang w:val="en-US"/>
              </w:rPr>
            </w:pPr>
            <w:r w:rsidRPr="006737E2">
              <w:rPr>
                <w:lang w:val="en-US"/>
              </w:rPr>
              <w:t>–</w:t>
            </w:r>
            <w:r w:rsidR="00A42E8C" w:rsidRPr="006737E2">
              <w:rPr>
                <w:lang w:val="en-US"/>
              </w:rPr>
              <w:t>0.07</w:t>
            </w:r>
          </w:p>
        </w:tc>
        <w:tc>
          <w:tcPr>
            <w:tcW w:w="851" w:type="dxa"/>
            <w:shd w:val="clear" w:color="auto" w:fill="auto"/>
          </w:tcPr>
          <w:p w:rsidR="00A42E8C" w:rsidRPr="006737E2" w:rsidRDefault="00A42E8C" w:rsidP="009938C7">
            <w:pPr>
              <w:spacing w:before="0" w:line="240" w:lineRule="auto"/>
              <w:jc w:val="center"/>
              <w:rPr>
                <w:lang w:val="en-US"/>
              </w:rPr>
            </w:pPr>
            <w:r w:rsidRPr="006737E2">
              <w:rPr>
                <w:lang w:val="en-US"/>
              </w:rPr>
              <w:t>0.80</w:t>
            </w:r>
          </w:p>
        </w:tc>
        <w:tc>
          <w:tcPr>
            <w:tcW w:w="850" w:type="dxa"/>
            <w:shd w:val="clear" w:color="auto" w:fill="auto"/>
          </w:tcPr>
          <w:p w:rsidR="00A42E8C" w:rsidRPr="006737E2" w:rsidRDefault="00A42E8C" w:rsidP="009938C7">
            <w:pPr>
              <w:spacing w:before="0" w:line="240" w:lineRule="auto"/>
              <w:jc w:val="center"/>
              <w:rPr>
                <w:lang w:val="en-US"/>
              </w:rPr>
            </w:pPr>
            <w:r w:rsidRPr="006737E2">
              <w:rPr>
                <w:lang w:val="en-US"/>
              </w:rPr>
              <w:t>0.45</w:t>
            </w:r>
          </w:p>
        </w:tc>
        <w:tc>
          <w:tcPr>
            <w:tcW w:w="851" w:type="dxa"/>
            <w:shd w:val="clear" w:color="auto" w:fill="auto"/>
          </w:tcPr>
          <w:p w:rsidR="00A42E8C" w:rsidRPr="006737E2" w:rsidRDefault="00A42E8C" w:rsidP="009938C7">
            <w:pPr>
              <w:spacing w:before="0" w:line="240" w:lineRule="auto"/>
              <w:jc w:val="center"/>
              <w:rPr>
                <w:lang w:val="en-US"/>
              </w:rPr>
            </w:pPr>
            <w:r w:rsidRPr="006737E2">
              <w:rPr>
                <w:lang w:val="en-US"/>
              </w:rPr>
              <w:t>0.13</w:t>
            </w:r>
          </w:p>
        </w:tc>
      </w:tr>
      <w:tr w:rsidR="00A42E8C" w:rsidRPr="006737E2" w:rsidTr="009938C7">
        <w:trPr>
          <w:trHeight w:val="20"/>
        </w:trPr>
        <w:tc>
          <w:tcPr>
            <w:tcW w:w="978" w:type="dxa"/>
            <w:tcBorders>
              <w:left w:val="nil"/>
              <w:right w:val="nil"/>
            </w:tcBorders>
            <w:shd w:val="clear" w:color="auto" w:fill="auto"/>
          </w:tcPr>
          <w:p w:rsidR="00A42E8C" w:rsidRPr="006737E2" w:rsidRDefault="00A42E8C" w:rsidP="009938C7">
            <w:pPr>
              <w:spacing w:before="0" w:line="240" w:lineRule="auto"/>
              <w:jc w:val="center"/>
              <w:rPr>
                <w:bCs/>
                <w:lang w:val="en-US"/>
              </w:rPr>
            </w:pPr>
            <w:r w:rsidRPr="006737E2">
              <w:rPr>
                <w:bCs/>
                <w:lang w:val="en-US"/>
              </w:rPr>
              <w:t>BLP40</w:t>
            </w:r>
          </w:p>
        </w:tc>
        <w:tc>
          <w:tcPr>
            <w:tcW w:w="581" w:type="dxa"/>
            <w:tcBorders>
              <w:left w:val="nil"/>
              <w:right w:val="nil"/>
            </w:tcBorders>
            <w:shd w:val="clear" w:color="auto" w:fill="auto"/>
          </w:tcPr>
          <w:p w:rsidR="00A42E8C" w:rsidRPr="006737E2" w:rsidRDefault="00A42E8C" w:rsidP="009938C7">
            <w:pPr>
              <w:spacing w:before="0" w:line="240" w:lineRule="auto"/>
              <w:jc w:val="center"/>
              <w:rPr>
                <w:lang w:val="en-US"/>
              </w:rPr>
            </w:pPr>
            <w:r w:rsidRPr="006737E2">
              <w:rPr>
                <w:lang w:val="en-US"/>
              </w:rPr>
              <w:t>F</w:t>
            </w:r>
          </w:p>
        </w:tc>
        <w:tc>
          <w:tcPr>
            <w:tcW w:w="924" w:type="dxa"/>
            <w:tcBorders>
              <w:left w:val="nil"/>
              <w:right w:val="nil"/>
            </w:tcBorders>
            <w:shd w:val="clear" w:color="auto" w:fill="auto"/>
          </w:tcPr>
          <w:p w:rsidR="00A42E8C" w:rsidRPr="006737E2" w:rsidRDefault="00A42E8C" w:rsidP="009938C7">
            <w:pPr>
              <w:spacing w:before="0" w:line="240" w:lineRule="auto"/>
              <w:jc w:val="center"/>
              <w:rPr>
                <w:lang w:val="en-US"/>
              </w:rPr>
            </w:pPr>
            <w:r w:rsidRPr="006737E2">
              <w:rPr>
                <w:lang w:val="en-US"/>
              </w:rPr>
              <w:t>0.40</w:t>
            </w:r>
          </w:p>
        </w:tc>
        <w:tc>
          <w:tcPr>
            <w:tcW w:w="778" w:type="dxa"/>
            <w:tcBorders>
              <w:left w:val="nil"/>
              <w:right w:val="nil"/>
            </w:tcBorders>
            <w:shd w:val="clear" w:color="auto" w:fill="auto"/>
          </w:tcPr>
          <w:p w:rsidR="00A42E8C" w:rsidRPr="006737E2" w:rsidRDefault="00A42E8C" w:rsidP="009938C7">
            <w:pPr>
              <w:spacing w:before="0" w:line="240" w:lineRule="auto"/>
              <w:jc w:val="center"/>
              <w:rPr>
                <w:lang w:val="en-US"/>
              </w:rPr>
            </w:pPr>
            <w:r w:rsidRPr="006737E2">
              <w:rPr>
                <w:lang w:val="en-US"/>
              </w:rPr>
              <w:t>0.18</w:t>
            </w:r>
          </w:p>
        </w:tc>
        <w:tc>
          <w:tcPr>
            <w:tcW w:w="852" w:type="dxa"/>
            <w:tcBorders>
              <w:left w:val="nil"/>
              <w:right w:val="nil"/>
            </w:tcBorders>
            <w:shd w:val="clear" w:color="auto" w:fill="auto"/>
          </w:tcPr>
          <w:p w:rsidR="00A42E8C" w:rsidRPr="006737E2" w:rsidRDefault="00393D36" w:rsidP="009938C7">
            <w:pPr>
              <w:spacing w:before="0" w:line="240" w:lineRule="auto"/>
              <w:jc w:val="center"/>
              <w:rPr>
                <w:b/>
                <w:lang w:val="en-US"/>
              </w:rPr>
            </w:pPr>
            <w:r w:rsidRPr="006737E2">
              <w:rPr>
                <w:lang w:val="en-US"/>
              </w:rPr>
              <w:t>–</w:t>
            </w:r>
            <w:r w:rsidR="00A42E8C" w:rsidRPr="006737E2">
              <w:rPr>
                <w:b/>
                <w:lang w:val="en-US"/>
              </w:rPr>
              <w:t>0.73</w:t>
            </w:r>
          </w:p>
        </w:tc>
        <w:tc>
          <w:tcPr>
            <w:tcW w:w="849" w:type="dxa"/>
            <w:tcBorders>
              <w:left w:val="nil"/>
              <w:right w:val="nil"/>
            </w:tcBorders>
            <w:shd w:val="clear" w:color="auto" w:fill="auto"/>
          </w:tcPr>
          <w:p w:rsidR="00A42E8C" w:rsidRPr="006737E2" w:rsidRDefault="00A42E8C" w:rsidP="009938C7">
            <w:pPr>
              <w:spacing w:before="0" w:line="240" w:lineRule="auto"/>
              <w:jc w:val="center"/>
              <w:rPr>
                <w:b/>
                <w:lang w:val="en-US"/>
              </w:rPr>
            </w:pPr>
            <w:r w:rsidRPr="006737E2">
              <w:rPr>
                <w:b/>
                <w:lang w:val="en-US"/>
              </w:rPr>
              <w:t>0.008</w:t>
            </w:r>
          </w:p>
        </w:tc>
        <w:tc>
          <w:tcPr>
            <w:tcW w:w="781" w:type="dxa"/>
            <w:tcBorders>
              <w:left w:val="nil"/>
              <w:right w:val="nil"/>
            </w:tcBorders>
            <w:shd w:val="clear" w:color="auto" w:fill="auto"/>
          </w:tcPr>
          <w:p w:rsidR="00A42E8C" w:rsidRPr="006737E2" w:rsidRDefault="00A42E8C" w:rsidP="009938C7">
            <w:pPr>
              <w:spacing w:before="0" w:line="240" w:lineRule="auto"/>
              <w:jc w:val="center"/>
              <w:rPr>
                <w:lang w:val="en-US"/>
              </w:rPr>
            </w:pPr>
            <w:r w:rsidRPr="006737E2">
              <w:rPr>
                <w:lang w:val="en-US"/>
              </w:rPr>
              <w:t>0.40</w:t>
            </w:r>
          </w:p>
        </w:tc>
        <w:tc>
          <w:tcPr>
            <w:tcW w:w="778" w:type="dxa"/>
            <w:tcBorders>
              <w:left w:val="nil"/>
              <w:right w:val="nil"/>
            </w:tcBorders>
            <w:shd w:val="clear" w:color="auto" w:fill="auto"/>
          </w:tcPr>
          <w:p w:rsidR="00A42E8C" w:rsidRPr="006737E2" w:rsidRDefault="00A42E8C" w:rsidP="009938C7">
            <w:pPr>
              <w:spacing w:before="0" w:line="240" w:lineRule="auto"/>
              <w:jc w:val="center"/>
              <w:rPr>
                <w:lang w:val="en-US"/>
              </w:rPr>
            </w:pPr>
            <w:r w:rsidRPr="006737E2">
              <w:rPr>
                <w:lang w:val="en-US"/>
              </w:rPr>
              <w:t>0.18</w:t>
            </w:r>
          </w:p>
        </w:tc>
        <w:tc>
          <w:tcPr>
            <w:tcW w:w="852" w:type="dxa"/>
            <w:tcBorders>
              <w:left w:val="nil"/>
              <w:right w:val="nil"/>
            </w:tcBorders>
            <w:shd w:val="clear" w:color="auto" w:fill="auto"/>
          </w:tcPr>
          <w:p w:rsidR="00A42E8C" w:rsidRPr="006737E2" w:rsidRDefault="00A42E8C" w:rsidP="009938C7">
            <w:pPr>
              <w:spacing w:before="0" w:line="240" w:lineRule="auto"/>
              <w:jc w:val="center"/>
              <w:rPr>
                <w:lang w:val="en-US"/>
              </w:rPr>
            </w:pPr>
            <w:r w:rsidRPr="006737E2">
              <w:rPr>
                <w:lang w:val="en-US"/>
              </w:rPr>
              <w:t>0.39</w:t>
            </w:r>
          </w:p>
        </w:tc>
        <w:tc>
          <w:tcPr>
            <w:tcW w:w="815" w:type="dxa"/>
            <w:tcBorders>
              <w:left w:val="nil"/>
              <w:right w:val="nil"/>
            </w:tcBorders>
            <w:shd w:val="clear" w:color="auto" w:fill="auto"/>
          </w:tcPr>
          <w:p w:rsidR="00A42E8C" w:rsidRPr="006737E2" w:rsidRDefault="00A42E8C" w:rsidP="009938C7">
            <w:pPr>
              <w:spacing w:before="0" w:line="240" w:lineRule="auto"/>
              <w:jc w:val="center"/>
              <w:rPr>
                <w:lang w:val="en-US"/>
              </w:rPr>
            </w:pPr>
            <w:r w:rsidRPr="006737E2">
              <w:rPr>
                <w:lang w:val="en-US"/>
              </w:rPr>
              <w:t>0.23</w:t>
            </w:r>
          </w:p>
        </w:tc>
        <w:tc>
          <w:tcPr>
            <w:tcW w:w="850" w:type="dxa"/>
            <w:tcBorders>
              <w:left w:val="nil"/>
              <w:right w:val="nil"/>
            </w:tcBorders>
            <w:shd w:val="clear" w:color="auto" w:fill="auto"/>
          </w:tcPr>
          <w:p w:rsidR="00A42E8C" w:rsidRPr="006737E2" w:rsidRDefault="00393D36" w:rsidP="009938C7">
            <w:pPr>
              <w:spacing w:before="0" w:line="240" w:lineRule="auto"/>
              <w:jc w:val="center"/>
              <w:rPr>
                <w:lang w:val="en-US"/>
              </w:rPr>
            </w:pPr>
            <w:r w:rsidRPr="006737E2">
              <w:rPr>
                <w:lang w:val="en-US"/>
              </w:rPr>
              <w:t>–</w:t>
            </w:r>
            <w:r w:rsidR="00A42E8C" w:rsidRPr="006737E2">
              <w:rPr>
                <w:lang w:val="en-US"/>
              </w:rPr>
              <w:t>0.09</w:t>
            </w:r>
          </w:p>
        </w:tc>
        <w:tc>
          <w:tcPr>
            <w:tcW w:w="851" w:type="dxa"/>
            <w:tcBorders>
              <w:left w:val="nil"/>
              <w:right w:val="nil"/>
            </w:tcBorders>
            <w:shd w:val="clear" w:color="auto" w:fill="auto"/>
          </w:tcPr>
          <w:p w:rsidR="00A42E8C" w:rsidRPr="006737E2" w:rsidRDefault="00A42E8C" w:rsidP="009938C7">
            <w:pPr>
              <w:spacing w:before="0" w:line="240" w:lineRule="auto"/>
              <w:jc w:val="center"/>
              <w:rPr>
                <w:lang w:val="en-US"/>
              </w:rPr>
            </w:pPr>
            <w:r w:rsidRPr="006737E2">
              <w:rPr>
                <w:lang w:val="en-US"/>
              </w:rPr>
              <w:t>0.74</w:t>
            </w:r>
          </w:p>
        </w:tc>
        <w:tc>
          <w:tcPr>
            <w:tcW w:w="850" w:type="dxa"/>
            <w:tcBorders>
              <w:left w:val="nil"/>
              <w:right w:val="nil"/>
            </w:tcBorders>
            <w:shd w:val="clear" w:color="auto" w:fill="auto"/>
          </w:tcPr>
          <w:p w:rsidR="00A42E8C" w:rsidRPr="006737E2" w:rsidRDefault="00A42E8C" w:rsidP="009938C7">
            <w:pPr>
              <w:spacing w:before="0" w:line="240" w:lineRule="auto"/>
              <w:jc w:val="center"/>
              <w:rPr>
                <w:lang w:val="en-US"/>
              </w:rPr>
            </w:pPr>
            <w:r w:rsidRPr="006737E2">
              <w:rPr>
                <w:lang w:val="en-US"/>
              </w:rPr>
              <w:t>0.37</w:t>
            </w:r>
          </w:p>
        </w:tc>
        <w:tc>
          <w:tcPr>
            <w:tcW w:w="851" w:type="dxa"/>
            <w:tcBorders>
              <w:left w:val="nil"/>
              <w:right w:val="nil"/>
            </w:tcBorders>
            <w:shd w:val="clear" w:color="auto" w:fill="auto"/>
          </w:tcPr>
          <w:p w:rsidR="00A42E8C" w:rsidRPr="006737E2" w:rsidRDefault="00A42E8C" w:rsidP="009938C7">
            <w:pPr>
              <w:spacing w:before="0" w:line="240" w:lineRule="auto"/>
              <w:jc w:val="center"/>
              <w:rPr>
                <w:lang w:val="en-US"/>
              </w:rPr>
            </w:pPr>
            <w:r w:rsidRPr="006737E2">
              <w:rPr>
                <w:lang w:val="en-US"/>
              </w:rPr>
              <w:t>0.26</w:t>
            </w:r>
          </w:p>
        </w:tc>
      </w:tr>
      <w:tr w:rsidR="00A42E8C" w:rsidRPr="006737E2" w:rsidTr="009938C7">
        <w:trPr>
          <w:trHeight w:val="20"/>
        </w:trPr>
        <w:tc>
          <w:tcPr>
            <w:tcW w:w="978" w:type="dxa"/>
            <w:shd w:val="clear" w:color="auto" w:fill="auto"/>
          </w:tcPr>
          <w:p w:rsidR="00A42E8C" w:rsidRPr="006737E2" w:rsidRDefault="00A42E8C" w:rsidP="009938C7">
            <w:pPr>
              <w:spacing w:before="0" w:line="240" w:lineRule="auto"/>
              <w:jc w:val="center"/>
              <w:rPr>
                <w:bCs/>
                <w:lang w:val="en-US"/>
              </w:rPr>
            </w:pPr>
            <w:r w:rsidRPr="006737E2">
              <w:rPr>
                <w:bCs/>
                <w:lang w:val="en-US"/>
              </w:rPr>
              <w:t>BLP31</w:t>
            </w:r>
          </w:p>
        </w:tc>
        <w:tc>
          <w:tcPr>
            <w:tcW w:w="581" w:type="dxa"/>
            <w:shd w:val="clear" w:color="auto" w:fill="auto"/>
          </w:tcPr>
          <w:p w:rsidR="00A42E8C" w:rsidRPr="006737E2" w:rsidRDefault="00A42E8C" w:rsidP="009938C7">
            <w:pPr>
              <w:spacing w:before="0" w:line="240" w:lineRule="auto"/>
              <w:jc w:val="center"/>
              <w:rPr>
                <w:lang w:val="en-US"/>
              </w:rPr>
            </w:pPr>
            <w:r w:rsidRPr="006737E2">
              <w:rPr>
                <w:lang w:val="en-US"/>
              </w:rPr>
              <w:t>M</w:t>
            </w:r>
          </w:p>
        </w:tc>
        <w:tc>
          <w:tcPr>
            <w:tcW w:w="924" w:type="dxa"/>
            <w:shd w:val="clear" w:color="auto" w:fill="auto"/>
          </w:tcPr>
          <w:p w:rsidR="00A42E8C" w:rsidRPr="006737E2" w:rsidRDefault="00A42E8C" w:rsidP="009938C7">
            <w:pPr>
              <w:spacing w:before="0" w:line="240" w:lineRule="auto"/>
              <w:jc w:val="center"/>
              <w:rPr>
                <w:b/>
                <w:lang w:val="en-US"/>
              </w:rPr>
            </w:pPr>
            <w:r w:rsidRPr="006737E2">
              <w:rPr>
                <w:b/>
                <w:lang w:val="en-US"/>
              </w:rPr>
              <w:t>0.61</w:t>
            </w:r>
          </w:p>
        </w:tc>
        <w:tc>
          <w:tcPr>
            <w:tcW w:w="778" w:type="dxa"/>
            <w:shd w:val="clear" w:color="auto" w:fill="auto"/>
          </w:tcPr>
          <w:p w:rsidR="00A42E8C" w:rsidRPr="006737E2" w:rsidRDefault="00A42E8C" w:rsidP="009938C7">
            <w:pPr>
              <w:spacing w:before="0" w:line="240" w:lineRule="auto"/>
              <w:jc w:val="center"/>
              <w:rPr>
                <w:b/>
                <w:lang w:val="en-US"/>
              </w:rPr>
            </w:pPr>
            <w:r w:rsidRPr="006737E2">
              <w:rPr>
                <w:b/>
                <w:lang w:val="en-US"/>
              </w:rPr>
              <w:t>0.018</w:t>
            </w:r>
          </w:p>
        </w:tc>
        <w:tc>
          <w:tcPr>
            <w:tcW w:w="852" w:type="dxa"/>
            <w:shd w:val="clear" w:color="auto" w:fill="auto"/>
          </w:tcPr>
          <w:p w:rsidR="00A42E8C" w:rsidRPr="006737E2" w:rsidRDefault="00A42E8C" w:rsidP="009938C7">
            <w:pPr>
              <w:spacing w:before="0" w:line="240" w:lineRule="auto"/>
              <w:jc w:val="center"/>
              <w:rPr>
                <w:lang w:val="en-US"/>
              </w:rPr>
            </w:pPr>
            <w:r w:rsidRPr="006737E2">
              <w:rPr>
                <w:lang w:val="en-US"/>
              </w:rPr>
              <w:t>-0.13</w:t>
            </w:r>
          </w:p>
        </w:tc>
        <w:tc>
          <w:tcPr>
            <w:tcW w:w="849" w:type="dxa"/>
            <w:shd w:val="clear" w:color="auto" w:fill="auto"/>
          </w:tcPr>
          <w:p w:rsidR="00A42E8C" w:rsidRPr="006737E2" w:rsidRDefault="00A42E8C" w:rsidP="009938C7">
            <w:pPr>
              <w:spacing w:before="0" w:line="240" w:lineRule="auto"/>
              <w:jc w:val="center"/>
              <w:rPr>
                <w:lang w:val="en-US"/>
              </w:rPr>
            </w:pPr>
            <w:r w:rsidRPr="006737E2">
              <w:rPr>
                <w:lang w:val="en-US"/>
              </w:rPr>
              <w:t>0.69</w:t>
            </w:r>
          </w:p>
        </w:tc>
        <w:tc>
          <w:tcPr>
            <w:tcW w:w="781" w:type="dxa"/>
            <w:shd w:val="clear" w:color="auto" w:fill="auto"/>
          </w:tcPr>
          <w:p w:rsidR="00A42E8C" w:rsidRPr="006737E2" w:rsidRDefault="00393D36" w:rsidP="009938C7">
            <w:pPr>
              <w:spacing w:before="0" w:line="240" w:lineRule="auto"/>
              <w:jc w:val="center"/>
              <w:rPr>
                <w:b/>
                <w:lang w:val="en-US"/>
              </w:rPr>
            </w:pPr>
            <w:r w:rsidRPr="006737E2">
              <w:rPr>
                <w:lang w:val="en-US"/>
              </w:rPr>
              <w:t>–</w:t>
            </w:r>
            <w:r w:rsidR="00A42E8C" w:rsidRPr="006737E2">
              <w:rPr>
                <w:b/>
                <w:lang w:val="en-US"/>
              </w:rPr>
              <w:t>0.51</w:t>
            </w:r>
          </w:p>
        </w:tc>
        <w:tc>
          <w:tcPr>
            <w:tcW w:w="778" w:type="dxa"/>
            <w:shd w:val="clear" w:color="auto" w:fill="auto"/>
          </w:tcPr>
          <w:p w:rsidR="00A42E8C" w:rsidRPr="006737E2" w:rsidRDefault="00A42E8C" w:rsidP="009938C7">
            <w:pPr>
              <w:spacing w:before="0" w:line="240" w:lineRule="auto"/>
              <w:jc w:val="center"/>
              <w:rPr>
                <w:b/>
                <w:lang w:val="en-US"/>
              </w:rPr>
            </w:pPr>
            <w:r w:rsidRPr="006737E2">
              <w:rPr>
                <w:b/>
                <w:lang w:val="en-US"/>
              </w:rPr>
              <w:t>0.008</w:t>
            </w:r>
          </w:p>
        </w:tc>
        <w:tc>
          <w:tcPr>
            <w:tcW w:w="852" w:type="dxa"/>
            <w:shd w:val="clear" w:color="auto" w:fill="auto"/>
          </w:tcPr>
          <w:p w:rsidR="00A42E8C" w:rsidRPr="006737E2" w:rsidRDefault="00393D36" w:rsidP="009938C7">
            <w:pPr>
              <w:spacing w:before="0" w:line="240" w:lineRule="auto"/>
              <w:jc w:val="center"/>
              <w:rPr>
                <w:lang w:val="en-US"/>
              </w:rPr>
            </w:pPr>
            <w:r w:rsidRPr="006737E2">
              <w:rPr>
                <w:lang w:val="en-US"/>
              </w:rPr>
              <w:t>–</w:t>
            </w:r>
            <w:r w:rsidR="00A42E8C" w:rsidRPr="006737E2">
              <w:rPr>
                <w:lang w:val="en-US"/>
              </w:rPr>
              <w:t>0.26</w:t>
            </w:r>
          </w:p>
        </w:tc>
        <w:tc>
          <w:tcPr>
            <w:tcW w:w="815" w:type="dxa"/>
            <w:shd w:val="clear" w:color="auto" w:fill="auto"/>
          </w:tcPr>
          <w:p w:rsidR="00A42E8C" w:rsidRPr="006737E2" w:rsidRDefault="00A42E8C" w:rsidP="009938C7">
            <w:pPr>
              <w:spacing w:before="0" w:line="240" w:lineRule="auto"/>
              <w:jc w:val="center"/>
              <w:rPr>
                <w:lang w:val="en-US"/>
              </w:rPr>
            </w:pPr>
            <w:r w:rsidRPr="006737E2">
              <w:rPr>
                <w:lang w:val="en-US"/>
              </w:rPr>
              <w:t>0.35</w:t>
            </w:r>
          </w:p>
        </w:tc>
        <w:tc>
          <w:tcPr>
            <w:tcW w:w="850" w:type="dxa"/>
            <w:shd w:val="clear" w:color="auto" w:fill="auto"/>
          </w:tcPr>
          <w:p w:rsidR="00A42E8C" w:rsidRPr="006737E2" w:rsidRDefault="00393D36" w:rsidP="009938C7">
            <w:pPr>
              <w:spacing w:before="0" w:line="240" w:lineRule="auto"/>
              <w:jc w:val="center"/>
              <w:rPr>
                <w:lang w:val="en-US"/>
              </w:rPr>
            </w:pPr>
            <w:r w:rsidRPr="006737E2">
              <w:rPr>
                <w:lang w:val="en-US"/>
              </w:rPr>
              <w:t>–</w:t>
            </w:r>
            <w:r w:rsidR="00A42E8C" w:rsidRPr="006737E2">
              <w:rPr>
                <w:lang w:val="en-US"/>
              </w:rPr>
              <w:t>0.35</w:t>
            </w:r>
          </w:p>
        </w:tc>
        <w:tc>
          <w:tcPr>
            <w:tcW w:w="851" w:type="dxa"/>
            <w:shd w:val="clear" w:color="auto" w:fill="auto"/>
          </w:tcPr>
          <w:p w:rsidR="00A42E8C" w:rsidRPr="006737E2" w:rsidRDefault="00A42E8C" w:rsidP="009938C7">
            <w:pPr>
              <w:spacing w:before="0" w:line="240" w:lineRule="auto"/>
              <w:jc w:val="center"/>
              <w:rPr>
                <w:lang w:val="en-US"/>
              </w:rPr>
            </w:pPr>
            <w:r w:rsidRPr="006737E2">
              <w:rPr>
                <w:lang w:val="en-US"/>
              </w:rPr>
              <w:t>0.25</w:t>
            </w:r>
          </w:p>
        </w:tc>
        <w:tc>
          <w:tcPr>
            <w:tcW w:w="850" w:type="dxa"/>
            <w:shd w:val="clear" w:color="auto" w:fill="auto"/>
          </w:tcPr>
          <w:p w:rsidR="00A42E8C" w:rsidRPr="006737E2" w:rsidRDefault="00A42E8C" w:rsidP="009938C7">
            <w:pPr>
              <w:spacing w:before="0" w:line="240" w:lineRule="auto"/>
              <w:jc w:val="center"/>
              <w:rPr>
                <w:lang w:val="en-US"/>
              </w:rPr>
            </w:pPr>
            <w:r w:rsidRPr="006737E2">
              <w:rPr>
                <w:lang w:val="en-US"/>
              </w:rPr>
              <w:t>-0.38</w:t>
            </w:r>
          </w:p>
        </w:tc>
        <w:tc>
          <w:tcPr>
            <w:tcW w:w="851" w:type="dxa"/>
            <w:shd w:val="clear" w:color="auto" w:fill="auto"/>
          </w:tcPr>
          <w:p w:rsidR="00A42E8C" w:rsidRPr="006737E2" w:rsidRDefault="00A42E8C" w:rsidP="009938C7">
            <w:pPr>
              <w:spacing w:before="0" w:line="240" w:lineRule="auto"/>
              <w:jc w:val="center"/>
              <w:rPr>
                <w:lang w:val="en-US"/>
              </w:rPr>
            </w:pPr>
            <w:r w:rsidRPr="006737E2">
              <w:rPr>
                <w:lang w:val="en-US"/>
              </w:rPr>
              <w:t>0.21</w:t>
            </w:r>
          </w:p>
        </w:tc>
      </w:tr>
      <w:tr w:rsidR="00A42E8C" w:rsidRPr="006737E2" w:rsidTr="009938C7">
        <w:trPr>
          <w:trHeight w:val="20"/>
        </w:trPr>
        <w:tc>
          <w:tcPr>
            <w:tcW w:w="978" w:type="dxa"/>
            <w:tcBorders>
              <w:left w:val="nil"/>
              <w:right w:val="nil"/>
            </w:tcBorders>
            <w:shd w:val="clear" w:color="auto" w:fill="auto"/>
          </w:tcPr>
          <w:p w:rsidR="00A42E8C" w:rsidRPr="006737E2" w:rsidRDefault="00A42E8C" w:rsidP="009938C7">
            <w:pPr>
              <w:spacing w:before="0" w:line="240" w:lineRule="auto"/>
              <w:jc w:val="center"/>
              <w:rPr>
                <w:bCs/>
                <w:lang w:val="en-US"/>
              </w:rPr>
            </w:pPr>
            <w:r w:rsidRPr="006737E2">
              <w:rPr>
                <w:bCs/>
                <w:lang w:val="en-US"/>
              </w:rPr>
              <w:t>BLP34</w:t>
            </w:r>
          </w:p>
        </w:tc>
        <w:tc>
          <w:tcPr>
            <w:tcW w:w="581" w:type="dxa"/>
            <w:tcBorders>
              <w:left w:val="nil"/>
              <w:right w:val="nil"/>
            </w:tcBorders>
            <w:shd w:val="clear" w:color="auto" w:fill="auto"/>
          </w:tcPr>
          <w:p w:rsidR="00A42E8C" w:rsidRPr="006737E2" w:rsidRDefault="00A42E8C" w:rsidP="009938C7">
            <w:pPr>
              <w:spacing w:before="0" w:line="240" w:lineRule="auto"/>
              <w:jc w:val="center"/>
              <w:rPr>
                <w:lang w:val="en-US"/>
              </w:rPr>
            </w:pPr>
            <w:r w:rsidRPr="006737E2">
              <w:rPr>
                <w:lang w:val="en-US"/>
              </w:rPr>
              <w:t>M</w:t>
            </w:r>
          </w:p>
        </w:tc>
        <w:tc>
          <w:tcPr>
            <w:tcW w:w="924" w:type="dxa"/>
            <w:tcBorders>
              <w:left w:val="nil"/>
              <w:right w:val="nil"/>
            </w:tcBorders>
            <w:shd w:val="clear" w:color="auto" w:fill="auto"/>
          </w:tcPr>
          <w:p w:rsidR="00A42E8C" w:rsidRPr="006737E2" w:rsidRDefault="00A42E8C" w:rsidP="009938C7">
            <w:pPr>
              <w:spacing w:before="0" w:line="240" w:lineRule="auto"/>
              <w:jc w:val="center"/>
              <w:rPr>
                <w:b/>
                <w:lang w:val="en-US"/>
              </w:rPr>
            </w:pPr>
            <w:r w:rsidRPr="006737E2">
              <w:rPr>
                <w:b/>
                <w:lang w:val="en-US"/>
              </w:rPr>
              <w:t>0.62</w:t>
            </w:r>
          </w:p>
        </w:tc>
        <w:tc>
          <w:tcPr>
            <w:tcW w:w="778" w:type="dxa"/>
            <w:tcBorders>
              <w:left w:val="nil"/>
              <w:right w:val="nil"/>
            </w:tcBorders>
            <w:shd w:val="clear" w:color="auto" w:fill="auto"/>
          </w:tcPr>
          <w:p w:rsidR="00A42E8C" w:rsidRPr="006737E2" w:rsidRDefault="00A42E8C" w:rsidP="009938C7">
            <w:pPr>
              <w:spacing w:before="0" w:line="240" w:lineRule="auto"/>
              <w:jc w:val="center"/>
              <w:rPr>
                <w:b/>
                <w:lang w:val="en-US"/>
              </w:rPr>
            </w:pPr>
            <w:r w:rsidRPr="006737E2">
              <w:rPr>
                <w:b/>
                <w:lang w:val="en-US"/>
              </w:rPr>
              <w:t>0.018</w:t>
            </w:r>
          </w:p>
        </w:tc>
        <w:tc>
          <w:tcPr>
            <w:tcW w:w="852" w:type="dxa"/>
            <w:tcBorders>
              <w:left w:val="nil"/>
              <w:right w:val="nil"/>
            </w:tcBorders>
            <w:shd w:val="clear" w:color="auto" w:fill="auto"/>
          </w:tcPr>
          <w:p w:rsidR="00A42E8C" w:rsidRPr="006737E2" w:rsidRDefault="00A42E8C" w:rsidP="009938C7">
            <w:pPr>
              <w:spacing w:before="0" w:line="240" w:lineRule="auto"/>
              <w:jc w:val="center"/>
              <w:rPr>
                <w:lang w:val="en-US"/>
              </w:rPr>
            </w:pPr>
            <w:r w:rsidRPr="006737E2">
              <w:rPr>
                <w:lang w:val="en-US"/>
              </w:rPr>
              <w:t>-0.19</w:t>
            </w:r>
          </w:p>
        </w:tc>
        <w:tc>
          <w:tcPr>
            <w:tcW w:w="849" w:type="dxa"/>
            <w:tcBorders>
              <w:left w:val="nil"/>
              <w:right w:val="nil"/>
            </w:tcBorders>
            <w:shd w:val="clear" w:color="auto" w:fill="auto"/>
          </w:tcPr>
          <w:p w:rsidR="00A42E8C" w:rsidRPr="006737E2" w:rsidRDefault="00A42E8C" w:rsidP="009938C7">
            <w:pPr>
              <w:spacing w:before="0" w:line="240" w:lineRule="auto"/>
              <w:jc w:val="center"/>
              <w:rPr>
                <w:lang w:val="en-US"/>
              </w:rPr>
            </w:pPr>
            <w:r w:rsidRPr="006737E2">
              <w:rPr>
                <w:lang w:val="en-US"/>
              </w:rPr>
              <w:t>0.53</w:t>
            </w:r>
          </w:p>
        </w:tc>
        <w:tc>
          <w:tcPr>
            <w:tcW w:w="781" w:type="dxa"/>
            <w:tcBorders>
              <w:left w:val="nil"/>
              <w:right w:val="nil"/>
            </w:tcBorders>
            <w:shd w:val="clear" w:color="auto" w:fill="auto"/>
          </w:tcPr>
          <w:p w:rsidR="00A42E8C" w:rsidRPr="006737E2" w:rsidRDefault="00393D36" w:rsidP="009938C7">
            <w:pPr>
              <w:spacing w:before="0" w:line="240" w:lineRule="auto"/>
              <w:jc w:val="center"/>
              <w:rPr>
                <w:b/>
                <w:lang w:val="en-US"/>
              </w:rPr>
            </w:pPr>
            <w:r w:rsidRPr="006737E2">
              <w:rPr>
                <w:lang w:val="en-US"/>
              </w:rPr>
              <w:t>–</w:t>
            </w:r>
            <w:r w:rsidR="00A42E8C" w:rsidRPr="006737E2">
              <w:rPr>
                <w:b/>
                <w:lang w:val="en-US"/>
              </w:rPr>
              <w:t>0.54</w:t>
            </w:r>
          </w:p>
        </w:tc>
        <w:tc>
          <w:tcPr>
            <w:tcW w:w="778" w:type="dxa"/>
            <w:tcBorders>
              <w:left w:val="nil"/>
              <w:right w:val="nil"/>
            </w:tcBorders>
            <w:shd w:val="clear" w:color="auto" w:fill="auto"/>
          </w:tcPr>
          <w:p w:rsidR="00A42E8C" w:rsidRPr="006737E2" w:rsidRDefault="00A42E8C" w:rsidP="009938C7">
            <w:pPr>
              <w:spacing w:before="0" w:line="240" w:lineRule="auto"/>
              <w:jc w:val="center"/>
              <w:rPr>
                <w:b/>
                <w:lang w:val="en-US"/>
              </w:rPr>
            </w:pPr>
            <w:r w:rsidRPr="006737E2">
              <w:rPr>
                <w:b/>
                <w:lang w:val="en-US"/>
              </w:rPr>
              <w:t>0.005</w:t>
            </w:r>
          </w:p>
        </w:tc>
        <w:tc>
          <w:tcPr>
            <w:tcW w:w="852" w:type="dxa"/>
            <w:tcBorders>
              <w:left w:val="nil"/>
              <w:right w:val="nil"/>
            </w:tcBorders>
            <w:shd w:val="clear" w:color="auto" w:fill="auto"/>
          </w:tcPr>
          <w:p w:rsidR="00A42E8C" w:rsidRPr="006737E2" w:rsidRDefault="00393D36" w:rsidP="009938C7">
            <w:pPr>
              <w:spacing w:before="0" w:line="240" w:lineRule="auto"/>
              <w:jc w:val="center"/>
              <w:rPr>
                <w:lang w:val="en-US"/>
              </w:rPr>
            </w:pPr>
            <w:r w:rsidRPr="006737E2">
              <w:rPr>
                <w:lang w:val="en-US"/>
              </w:rPr>
              <w:t>–</w:t>
            </w:r>
            <w:r w:rsidR="00A42E8C" w:rsidRPr="006737E2">
              <w:rPr>
                <w:lang w:val="en-US"/>
              </w:rPr>
              <w:t>0.28</w:t>
            </w:r>
          </w:p>
        </w:tc>
        <w:tc>
          <w:tcPr>
            <w:tcW w:w="815" w:type="dxa"/>
            <w:tcBorders>
              <w:left w:val="nil"/>
              <w:right w:val="nil"/>
            </w:tcBorders>
            <w:shd w:val="clear" w:color="auto" w:fill="auto"/>
          </w:tcPr>
          <w:p w:rsidR="00A42E8C" w:rsidRPr="006737E2" w:rsidRDefault="00A42E8C" w:rsidP="009938C7">
            <w:pPr>
              <w:spacing w:before="0" w:line="240" w:lineRule="auto"/>
              <w:jc w:val="center"/>
              <w:rPr>
                <w:lang w:val="en-US"/>
              </w:rPr>
            </w:pPr>
            <w:r w:rsidRPr="006737E2">
              <w:rPr>
                <w:lang w:val="en-US"/>
              </w:rPr>
              <w:t>0.35</w:t>
            </w:r>
          </w:p>
        </w:tc>
        <w:tc>
          <w:tcPr>
            <w:tcW w:w="850" w:type="dxa"/>
            <w:tcBorders>
              <w:left w:val="nil"/>
              <w:right w:val="nil"/>
            </w:tcBorders>
            <w:shd w:val="clear" w:color="auto" w:fill="auto"/>
          </w:tcPr>
          <w:p w:rsidR="00A42E8C" w:rsidRPr="006737E2" w:rsidRDefault="00393D36" w:rsidP="009938C7">
            <w:pPr>
              <w:spacing w:before="0" w:line="240" w:lineRule="auto"/>
              <w:jc w:val="center"/>
              <w:rPr>
                <w:lang w:val="en-US"/>
              </w:rPr>
            </w:pPr>
            <w:r w:rsidRPr="006737E2">
              <w:rPr>
                <w:lang w:val="en-US"/>
              </w:rPr>
              <w:t>–</w:t>
            </w:r>
            <w:r w:rsidR="00A42E8C" w:rsidRPr="006737E2">
              <w:rPr>
                <w:lang w:val="en-US"/>
              </w:rPr>
              <w:t>0.36</w:t>
            </w:r>
          </w:p>
        </w:tc>
        <w:tc>
          <w:tcPr>
            <w:tcW w:w="851" w:type="dxa"/>
            <w:tcBorders>
              <w:left w:val="nil"/>
              <w:right w:val="nil"/>
            </w:tcBorders>
            <w:shd w:val="clear" w:color="auto" w:fill="auto"/>
          </w:tcPr>
          <w:p w:rsidR="00A42E8C" w:rsidRPr="006737E2" w:rsidRDefault="00A42E8C" w:rsidP="009938C7">
            <w:pPr>
              <w:spacing w:before="0" w:line="240" w:lineRule="auto"/>
              <w:jc w:val="center"/>
              <w:rPr>
                <w:lang w:val="en-US"/>
              </w:rPr>
            </w:pPr>
            <w:r w:rsidRPr="006737E2">
              <w:rPr>
                <w:lang w:val="en-US"/>
              </w:rPr>
              <w:t>0.21</w:t>
            </w:r>
          </w:p>
        </w:tc>
        <w:tc>
          <w:tcPr>
            <w:tcW w:w="850" w:type="dxa"/>
            <w:tcBorders>
              <w:left w:val="nil"/>
              <w:right w:val="nil"/>
            </w:tcBorders>
            <w:shd w:val="clear" w:color="auto" w:fill="auto"/>
          </w:tcPr>
          <w:p w:rsidR="00A42E8C" w:rsidRPr="006737E2" w:rsidRDefault="00A42E8C" w:rsidP="009938C7">
            <w:pPr>
              <w:spacing w:before="0" w:line="240" w:lineRule="auto"/>
              <w:jc w:val="center"/>
              <w:rPr>
                <w:lang w:val="en-US"/>
              </w:rPr>
            </w:pPr>
            <w:r w:rsidRPr="006737E2">
              <w:rPr>
                <w:lang w:val="en-US"/>
              </w:rPr>
              <w:t>-0.33</w:t>
            </w:r>
          </w:p>
        </w:tc>
        <w:tc>
          <w:tcPr>
            <w:tcW w:w="851" w:type="dxa"/>
            <w:tcBorders>
              <w:left w:val="nil"/>
              <w:right w:val="nil"/>
            </w:tcBorders>
            <w:shd w:val="clear" w:color="auto" w:fill="auto"/>
          </w:tcPr>
          <w:p w:rsidR="00A42E8C" w:rsidRPr="006737E2" w:rsidRDefault="00A42E8C" w:rsidP="009938C7">
            <w:pPr>
              <w:spacing w:before="0" w:line="240" w:lineRule="auto"/>
              <w:jc w:val="center"/>
              <w:rPr>
                <w:lang w:val="en-US"/>
              </w:rPr>
            </w:pPr>
            <w:r w:rsidRPr="006737E2">
              <w:rPr>
                <w:lang w:val="en-US"/>
              </w:rPr>
              <w:t>0.24</w:t>
            </w:r>
          </w:p>
        </w:tc>
      </w:tr>
      <w:tr w:rsidR="00A42E8C" w:rsidRPr="006737E2" w:rsidTr="009938C7">
        <w:trPr>
          <w:trHeight w:val="20"/>
        </w:trPr>
        <w:tc>
          <w:tcPr>
            <w:tcW w:w="978" w:type="dxa"/>
            <w:shd w:val="clear" w:color="auto" w:fill="auto"/>
          </w:tcPr>
          <w:p w:rsidR="00A42E8C" w:rsidRPr="006737E2" w:rsidRDefault="00A42E8C" w:rsidP="009938C7">
            <w:pPr>
              <w:spacing w:before="0" w:line="240" w:lineRule="auto"/>
              <w:jc w:val="center"/>
              <w:rPr>
                <w:bCs/>
                <w:lang w:val="en-US"/>
              </w:rPr>
            </w:pPr>
            <w:r w:rsidRPr="006737E2">
              <w:rPr>
                <w:bCs/>
                <w:lang w:val="en-US"/>
              </w:rPr>
              <w:t>BLP35</w:t>
            </w:r>
          </w:p>
        </w:tc>
        <w:tc>
          <w:tcPr>
            <w:tcW w:w="581" w:type="dxa"/>
            <w:shd w:val="clear" w:color="auto" w:fill="auto"/>
          </w:tcPr>
          <w:p w:rsidR="00A42E8C" w:rsidRPr="006737E2" w:rsidRDefault="00A42E8C" w:rsidP="009938C7">
            <w:pPr>
              <w:spacing w:before="0" w:line="240" w:lineRule="auto"/>
              <w:jc w:val="center"/>
              <w:rPr>
                <w:lang w:val="en-US"/>
              </w:rPr>
            </w:pPr>
            <w:r w:rsidRPr="006737E2">
              <w:rPr>
                <w:lang w:val="en-US"/>
              </w:rPr>
              <w:t>M</w:t>
            </w:r>
          </w:p>
        </w:tc>
        <w:tc>
          <w:tcPr>
            <w:tcW w:w="924" w:type="dxa"/>
            <w:shd w:val="clear" w:color="auto" w:fill="auto"/>
          </w:tcPr>
          <w:p w:rsidR="00A42E8C" w:rsidRPr="006737E2" w:rsidRDefault="00A42E8C" w:rsidP="009938C7">
            <w:pPr>
              <w:spacing w:before="0" w:line="240" w:lineRule="auto"/>
              <w:jc w:val="center"/>
              <w:rPr>
                <w:b/>
                <w:lang w:val="en-US"/>
              </w:rPr>
            </w:pPr>
            <w:r w:rsidRPr="006737E2">
              <w:rPr>
                <w:b/>
                <w:lang w:val="en-US"/>
              </w:rPr>
              <w:t>0.67</w:t>
            </w:r>
          </w:p>
        </w:tc>
        <w:tc>
          <w:tcPr>
            <w:tcW w:w="778" w:type="dxa"/>
            <w:shd w:val="clear" w:color="auto" w:fill="auto"/>
          </w:tcPr>
          <w:p w:rsidR="00A42E8C" w:rsidRPr="006737E2" w:rsidRDefault="00A42E8C" w:rsidP="009938C7">
            <w:pPr>
              <w:spacing w:before="0" w:line="240" w:lineRule="auto"/>
              <w:jc w:val="center"/>
              <w:rPr>
                <w:b/>
                <w:lang w:val="en-US"/>
              </w:rPr>
            </w:pPr>
            <w:r w:rsidRPr="006737E2">
              <w:rPr>
                <w:b/>
                <w:lang w:val="en-US"/>
              </w:rPr>
              <w:t>0.009</w:t>
            </w:r>
          </w:p>
        </w:tc>
        <w:tc>
          <w:tcPr>
            <w:tcW w:w="852" w:type="dxa"/>
            <w:shd w:val="clear" w:color="auto" w:fill="auto"/>
          </w:tcPr>
          <w:p w:rsidR="00A42E8C" w:rsidRPr="006737E2" w:rsidRDefault="00A42E8C" w:rsidP="009938C7">
            <w:pPr>
              <w:spacing w:before="0" w:line="240" w:lineRule="auto"/>
              <w:jc w:val="center"/>
              <w:rPr>
                <w:lang w:val="en-US"/>
              </w:rPr>
            </w:pPr>
            <w:r w:rsidRPr="006737E2">
              <w:rPr>
                <w:lang w:val="en-US"/>
              </w:rPr>
              <w:t>-0.16</w:t>
            </w:r>
          </w:p>
        </w:tc>
        <w:tc>
          <w:tcPr>
            <w:tcW w:w="849" w:type="dxa"/>
            <w:shd w:val="clear" w:color="auto" w:fill="auto"/>
          </w:tcPr>
          <w:p w:rsidR="00A42E8C" w:rsidRPr="006737E2" w:rsidRDefault="00A42E8C" w:rsidP="009938C7">
            <w:pPr>
              <w:spacing w:before="0" w:line="240" w:lineRule="auto"/>
              <w:jc w:val="center"/>
              <w:rPr>
                <w:lang w:val="en-US"/>
              </w:rPr>
            </w:pPr>
            <w:r w:rsidRPr="006737E2">
              <w:rPr>
                <w:lang w:val="en-US"/>
              </w:rPr>
              <w:t>0.63</w:t>
            </w:r>
          </w:p>
        </w:tc>
        <w:tc>
          <w:tcPr>
            <w:tcW w:w="781" w:type="dxa"/>
            <w:shd w:val="clear" w:color="auto" w:fill="auto"/>
          </w:tcPr>
          <w:p w:rsidR="00A42E8C" w:rsidRPr="006737E2" w:rsidRDefault="00393D36" w:rsidP="009938C7">
            <w:pPr>
              <w:spacing w:before="0" w:line="240" w:lineRule="auto"/>
              <w:jc w:val="center"/>
              <w:rPr>
                <w:b/>
                <w:lang w:val="en-US"/>
              </w:rPr>
            </w:pPr>
            <w:r w:rsidRPr="006737E2">
              <w:rPr>
                <w:lang w:val="en-US"/>
              </w:rPr>
              <w:t>–</w:t>
            </w:r>
            <w:r w:rsidR="00A42E8C" w:rsidRPr="006737E2">
              <w:rPr>
                <w:b/>
                <w:lang w:val="en-US"/>
              </w:rPr>
              <w:t>0.49</w:t>
            </w:r>
          </w:p>
        </w:tc>
        <w:tc>
          <w:tcPr>
            <w:tcW w:w="778" w:type="dxa"/>
            <w:shd w:val="clear" w:color="auto" w:fill="auto"/>
          </w:tcPr>
          <w:p w:rsidR="00A42E8C" w:rsidRPr="006737E2" w:rsidRDefault="00A42E8C" w:rsidP="009938C7">
            <w:pPr>
              <w:spacing w:before="0" w:line="240" w:lineRule="auto"/>
              <w:jc w:val="center"/>
              <w:rPr>
                <w:b/>
                <w:lang w:val="en-US"/>
              </w:rPr>
            </w:pPr>
            <w:r w:rsidRPr="006737E2">
              <w:rPr>
                <w:b/>
                <w:lang w:val="en-US"/>
              </w:rPr>
              <w:t>0.011</w:t>
            </w:r>
          </w:p>
        </w:tc>
        <w:tc>
          <w:tcPr>
            <w:tcW w:w="852" w:type="dxa"/>
            <w:shd w:val="clear" w:color="auto" w:fill="auto"/>
          </w:tcPr>
          <w:p w:rsidR="00A42E8C" w:rsidRPr="006737E2" w:rsidRDefault="00393D36" w:rsidP="009938C7">
            <w:pPr>
              <w:spacing w:before="0" w:line="240" w:lineRule="auto"/>
              <w:jc w:val="center"/>
              <w:rPr>
                <w:lang w:val="en-US"/>
              </w:rPr>
            </w:pPr>
            <w:r w:rsidRPr="006737E2">
              <w:rPr>
                <w:lang w:val="en-US"/>
              </w:rPr>
              <w:t>–</w:t>
            </w:r>
            <w:r w:rsidR="00A42E8C" w:rsidRPr="006737E2">
              <w:rPr>
                <w:lang w:val="en-US"/>
              </w:rPr>
              <w:t>0.30</w:t>
            </w:r>
          </w:p>
        </w:tc>
        <w:tc>
          <w:tcPr>
            <w:tcW w:w="815" w:type="dxa"/>
            <w:shd w:val="clear" w:color="auto" w:fill="auto"/>
          </w:tcPr>
          <w:p w:rsidR="00A42E8C" w:rsidRPr="006737E2" w:rsidRDefault="00A42E8C" w:rsidP="009938C7">
            <w:pPr>
              <w:spacing w:before="0" w:line="240" w:lineRule="auto"/>
              <w:jc w:val="center"/>
              <w:rPr>
                <w:lang w:val="en-US"/>
              </w:rPr>
            </w:pPr>
            <w:r w:rsidRPr="006737E2">
              <w:rPr>
                <w:lang w:val="en-US"/>
              </w:rPr>
              <w:t>0.29</w:t>
            </w:r>
          </w:p>
        </w:tc>
        <w:tc>
          <w:tcPr>
            <w:tcW w:w="850" w:type="dxa"/>
            <w:shd w:val="clear" w:color="auto" w:fill="auto"/>
          </w:tcPr>
          <w:p w:rsidR="00A42E8C" w:rsidRPr="006737E2" w:rsidRDefault="00393D36" w:rsidP="009938C7">
            <w:pPr>
              <w:spacing w:before="0" w:line="240" w:lineRule="auto"/>
              <w:jc w:val="center"/>
              <w:rPr>
                <w:lang w:val="en-US"/>
              </w:rPr>
            </w:pPr>
            <w:r w:rsidRPr="006737E2">
              <w:rPr>
                <w:lang w:val="en-US"/>
              </w:rPr>
              <w:t>–</w:t>
            </w:r>
            <w:r w:rsidR="00A42E8C" w:rsidRPr="006737E2">
              <w:rPr>
                <w:lang w:val="en-US"/>
              </w:rPr>
              <w:t>0.41</w:t>
            </w:r>
          </w:p>
        </w:tc>
        <w:tc>
          <w:tcPr>
            <w:tcW w:w="851" w:type="dxa"/>
            <w:shd w:val="clear" w:color="auto" w:fill="auto"/>
          </w:tcPr>
          <w:p w:rsidR="00A42E8C" w:rsidRPr="006737E2" w:rsidRDefault="00A42E8C" w:rsidP="009938C7">
            <w:pPr>
              <w:spacing w:before="0" w:line="240" w:lineRule="auto"/>
              <w:jc w:val="center"/>
              <w:rPr>
                <w:lang w:val="en-US"/>
              </w:rPr>
            </w:pPr>
            <w:r w:rsidRPr="006737E2">
              <w:rPr>
                <w:lang w:val="en-US"/>
              </w:rPr>
              <w:t>0.15</w:t>
            </w:r>
          </w:p>
        </w:tc>
        <w:tc>
          <w:tcPr>
            <w:tcW w:w="850" w:type="dxa"/>
            <w:shd w:val="clear" w:color="auto" w:fill="auto"/>
          </w:tcPr>
          <w:p w:rsidR="00A42E8C" w:rsidRPr="006737E2" w:rsidRDefault="00A42E8C" w:rsidP="009938C7">
            <w:pPr>
              <w:spacing w:before="0" w:line="240" w:lineRule="auto"/>
              <w:jc w:val="center"/>
              <w:rPr>
                <w:lang w:val="en-US"/>
              </w:rPr>
            </w:pPr>
            <w:r w:rsidRPr="006737E2">
              <w:rPr>
                <w:lang w:val="en-US"/>
              </w:rPr>
              <w:t>-0.32</w:t>
            </w:r>
          </w:p>
        </w:tc>
        <w:tc>
          <w:tcPr>
            <w:tcW w:w="851" w:type="dxa"/>
            <w:shd w:val="clear" w:color="auto" w:fill="auto"/>
          </w:tcPr>
          <w:p w:rsidR="00A42E8C" w:rsidRPr="006737E2" w:rsidRDefault="00A42E8C" w:rsidP="009938C7">
            <w:pPr>
              <w:spacing w:before="0" w:line="240" w:lineRule="auto"/>
              <w:jc w:val="center"/>
              <w:rPr>
                <w:lang w:val="en-US"/>
              </w:rPr>
            </w:pPr>
            <w:r w:rsidRPr="006737E2">
              <w:rPr>
                <w:lang w:val="en-US"/>
              </w:rPr>
              <w:t>0.29</w:t>
            </w:r>
          </w:p>
        </w:tc>
      </w:tr>
      <w:tr w:rsidR="00A42E8C" w:rsidRPr="006737E2" w:rsidTr="009938C7">
        <w:trPr>
          <w:trHeight w:val="20"/>
        </w:trPr>
        <w:tc>
          <w:tcPr>
            <w:tcW w:w="978" w:type="dxa"/>
            <w:tcBorders>
              <w:left w:val="nil"/>
              <w:right w:val="nil"/>
            </w:tcBorders>
            <w:shd w:val="clear" w:color="auto" w:fill="auto"/>
          </w:tcPr>
          <w:p w:rsidR="00A42E8C" w:rsidRPr="006737E2" w:rsidRDefault="00A42E8C" w:rsidP="009938C7">
            <w:pPr>
              <w:spacing w:before="0" w:line="240" w:lineRule="auto"/>
              <w:jc w:val="center"/>
              <w:rPr>
                <w:bCs/>
                <w:lang w:val="en-US"/>
              </w:rPr>
            </w:pPr>
            <w:r w:rsidRPr="006737E2">
              <w:rPr>
                <w:bCs/>
                <w:lang w:val="en-US"/>
              </w:rPr>
              <w:t>BLP37</w:t>
            </w:r>
          </w:p>
        </w:tc>
        <w:tc>
          <w:tcPr>
            <w:tcW w:w="581" w:type="dxa"/>
            <w:tcBorders>
              <w:left w:val="nil"/>
              <w:right w:val="nil"/>
            </w:tcBorders>
            <w:shd w:val="clear" w:color="auto" w:fill="auto"/>
          </w:tcPr>
          <w:p w:rsidR="00A42E8C" w:rsidRPr="006737E2" w:rsidRDefault="00A42E8C" w:rsidP="009938C7">
            <w:pPr>
              <w:spacing w:before="0" w:line="240" w:lineRule="auto"/>
              <w:jc w:val="center"/>
              <w:rPr>
                <w:lang w:val="en-US"/>
              </w:rPr>
            </w:pPr>
            <w:r w:rsidRPr="006737E2">
              <w:rPr>
                <w:lang w:val="en-US"/>
              </w:rPr>
              <w:t>M</w:t>
            </w:r>
          </w:p>
        </w:tc>
        <w:tc>
          <w:tcPr>
            <w:tcW w:w="924" w:type="dxa"/>
            <w:tcBorders>
              <w:left w:val="nil"/>
              <w:right w:val="nil"/>
            </w:tcBorders>
            <w:shd w:val="clear" w:color="auto" w:fill="auto"/>
          </w:tcPr>
          <w:p w:rsidR="00A42E8C" w:rsidRPr="006737E2" w:rsidRDefault="00A42E8C" w:rsidP="009938C7">
            <w:pPr>
              <w:spacing w:before="0" w:line="240" w:lineRule="auto"/>
              <w:jc w:val="center"/>
              <w:rPr>
                <w:b/>
                <w:lang w:val="en-US"/>
              </w:rPr>
            </w:pPr>
            <w:r w:rsidRPr="006737E2">
              <w:rPr>
                <w:b/>
                <w:lang w:val="en-US"/>
              </w:rPr>
              <w:t>0.55</w:t>
            </w:r>
          </w:p>
        </w:tc>
        <w:tc>
          <w:tcPr>
            <w:tcW w:w="778" w:type="dxa"/>
            <w:tcBorders>
              <w:left w:val="nil"/>
              <w:right w:val="nil"/>
            </w:tcBorders>
            <w:shd w:val="clear" w:color="auto" w:fill="auto"/>
          </w:tcPr>
          <w:p w:rsidR="00A42E8C" w:rsidRPr="006737E2" w:rsidRDefault="00A42E8C" w:rsidP="009938C7">
            <w:pPr>
              <w:spacing w:before="0" w:line="240" w:lineRule="auto"/>
              <w:jc w:val="center"/>
              <w:rPr>
                <w:b/>
                <w:lang w:val="en-US"/>
              </w:rPr>
            </w:pPr>
            <w:r w:rsidRPr="006737E2">
              <w:rPr>
                <w:b/>
                <w:lang w:val="en-US"/>
              </w:rPr>
              <w:t>0.021</w:t>
            </w:r>
          </w:p>
        </w:tc>
        <w:tc>
          <w:tcPr>
            <w:tcW w:w="852" w:type="dxa"/>
            <w:tcBorders>
              <w:left w:val="nil"/>
              <w:right w:val="nil"/>
            </w:tcBorders>
            <w:shd w:val="clear" w:color="auto" w:fill="auto"/>
          </w:tcPr>
          <w:p w:rsidR="00A42E8C" w:rsidRPr="006737E2" w:rsidRDefault="00A42E8C" w:rsidP="009938C7">
            <w:pPr>
              <w:spacing w:before="0" w:line="240" w:lineRule="auto"/>
              <w:jc w:val="center"/>
              <w:rPr>
                <w:lang w:val="en-US"/>
              </w:rPr>
            </w:pPr>
            <w:r w:rsidRPr="006737E2">
              <w:rPr>
                <w:lang w:val="en-US"/>
              </w:rPr>
              <w:t>-0.20</w:t>
            </w:r>
          </w:p>
        </w:tc>
        <w:tc>
          <w:tcPr>
            <w:tcW w:w="849" w:type="dxa"/>
            <w:tcBorders>
              <w:left w:val="nil"/>
              <w:right w:val="nil"/>
            </w:tcBorders>
            <w:shd w:val="clear" w:color="auto" w:fill="auto"/>
          </w:tcPr>
          <w:p w:rsidR="00A42E8C" w:rsidRPr="006737E2" w:rsidRDefault="00A42E8C" w:rsidP="009938C7">
            <w:pPr>
              <w:spacing w:before="0" w:line="240" w:lineRule="auto"/>
              <w:jc w:val="center"/>
              <w:rPr>
                <w:lang w:val="en-US"/>
              </w:rPr>
            </w:pPr>
            <w:r w:rsidRPr="006737E2">
              <w:rPr>
                <w:lang w:val="en-US"/>
              </w:rPr>
              <w:t>0.48</w:t>
            </w:r>
          </w:p>
        </w:tc>
        <w:tc>
          <w:tcPr>
            <w:tcW w:w="781" w:type="dxa"/>
            <w:tcBorders>
              <w:left w:val="nil"/>
              <w:right w:val="nil"/>
            </w:tcBorders>
            <w:shd w:val="clear" w:color="auto" w:fill="auto"/>
          </w:tcPr>
          <w:p w:rsidR="00A42E8C" w:rsidRPr="006737E2" w:rsidRDefault="00393D36" w:rsidP="009938C7">
            <w:pPr>
              <w:spacing w:before="0" w:line="240" w:lineRule="auto"/>
              <w:jc w:val="center"/>
              <w:rPr>
                <w:b/>
                <w:lang w:val="en-US"/>
              </w:rPr>
            </w:pPr>
            <w:r w:rsidRPr="006737E2">
              <w:rPr>
                <w:lang w:val="en-US"/>
              </w:rPr>
              <w:t>–</w:t>
            </w:r>
            <w:r w:rsidR="00A42E8C" w:rsidRPr="006737E2">
              <w:rPr>
                <w:b/>
                <w:lang w:val="en-US"/>
              </w:rPr>
              <w:t>0.48</w:t>
            </w:r>
          </w:p>
        </w:tc>
        <w:tc>
          <w:tcPr>
            <w:tcW w:w="778" w:type="dxa"/>
            <w:tcBorders>
              <w:left w:val="nil"/>
              <w:right w:val="nil"/>
            </w:tcBorders>
            <w:shd w:val="clear" w:color="auto" w:fill="auto"/>
          </w:tcPr>
          <w:p w:rsidR="00A42E8C" w:rsidRPr="006737E2" w:rsidRDefault="00A42E8C" w:rsidP="009938C7">
            <w:pPr>
              <w:spacing w:before="0" w:line="240" w:lineRule="auto"/>
              <w:jc w:val="center"/>
              <w:rPr>
                <w:b/>
                <w:lang w:val="en-US"/>
              </w:rPr>
            </w:pPr>
            <w:r w:rsidRPr="006737E2">
              <w:rPr>
                <w:b/>
                <w:lang w:val="en-US"/>
              </w:rPr>
              <w:t>0.019</w:t>
            </w:r>
          </w:p>
        </w:tc>
        <w:tc>
          <w:tcPr>
            <w:tcW w:w="852" w:type="dxa"/>
            <w:tcBorders>
              <w:left w:val="nil"/>
              <w:right w:val="nil"/>
            </w:tcBorders>
            <w:shd w:val="clear" w:color="auto" w:fill="auto"/>
          </w:tcPr>
          <w:p w:rsidR="00A42E8C" w:rsidRPr="006737E2" w:rsidRDefault="00393D36" w:rsidP="009938C7">
            <w:pPr>
              <w:spacing w:before="0" w:line="240" w:lineRule="auto"/>
              <w:jc w:val="center"/>
              <w:rPr>
                <w:lang w:val="en-US"/>
              </w:rPr>
            </w:pPr>
            <w:r w:rsidRPr="006737E2">
              <w:rPr>
                <w:lang w:val="en-US"/>
              </w:rPr>
              <w:t>–</w:t>
            </w:r>
            <w:r w:rsidR="00A42E8C" w:rsidRPr="006737E2">
              <w:rPr>
                <w:lang w:val="en-US"/>
              </w:rPr>
              <w:t>0.38</w:t>
            </w:r>
          </w:p>
        </w:tc>
        <w:tc>
          <w:tcPr>
            <w:tcW w:w="815" w:type="dxa"/>
            <w:tcBorders>
              <w:left w:val="nil"/>
              <w:right w:val="nil"/>
            </w:tcBorders>
            <w:shd w:val="clear" w:color="auto" w:fill="auto"/>
          </w:tcPr>
          <w:p w:rsidR="00A42E8C" w:rsidRPr="006737E2" w:rsidRDefault="00A42E8C" w:rsidP="009938C7">
            <w:pPr>
              <w:spacing w:before="0" w:line="240" w:lineRule="auto"/>
              <w:jc w:val="center"/>
              <w:rPr>
                <w:lang w:val="en-US"/>
              </w:rPr>
            </w:pPr>
            <w:r w:rsidRPr="006737E2">
              <w:rPr>
                <w:lang w:val="en-US"/>
              </w:rPr>
              <w:t>0.21</w:t>
            </w:r>
          </w:p>
        </w:tc>
        <w:tc>
          <w:tcPr>
            <w:tcW w:w="850" w:type="dxa"/>
            <w:tcBorders>
              <w:left w:val="nil"/>
              <w:right w:val="nil"/>
            </w:tcBorders>
            <w:shd w:val="clear" w:color="auto" w:fill="auto"/>
          </w:tcPr>
          <w:p w:rsidR="00A42E8C" w:rsidRPr="006737E2" w:rsidRDefault="00393D36" w:rsidP="009938C7">
            <w:pPr>
              <w:spacing w:before="0" w:line="240" w:lineRule="auto"/>
              <w:jc w:val="center"/>
              <w:rPr>
                <w:lang w:val="en-US"/>
              </w:rPr>
            </w:pPr>
            <w:r w:rsidRPr="006737E2">
              <w:rPr>
                <w:lang w:val="en-US"/>
              </w:rPr>
              <w:t>–</w:t>
            </w:r>
            <w:r w:rsidR="00A42E8C" w:rsidRPr="006737E2">
              <w:rPr>
                <w:lang w:val="en-US"/>
              </w:rPr>
              <w:t>0.36</w:t>
            </w:r>
          </w:p>
        </w:tc>
        <w:tc>
          <w:tcPr>
            <w:tcW w:w="851" w:type="dxa"/>
            <w:tcBorders>
              <w:left w:val="nil"/>
              <w:right w:val="nil"/>
            </w:tcBorders>
            <w:shd w:val="clear" w:color="auto" w:fill="auto"/>
          </w:tcPr>
          <w:p w:rsidR="00A42E8C" w:rsidRPr="006737E2" w:rsidRDefault="00A42E8C" w:rsidP="009938C7">
            <w:pPr>
              <w:spacing w:before="0" w:line="240" w:lineRule="auto"/>
              <w:jc w:val="center"/>
              <w:rPr>
                <w:lang w:val="en-US"/>
              </w:rPr>
            </w:pPr>
            <w:r w:rsidRPr="006737E2">
              <w:rPr>
                <w:lang w:val="en-US"/>
              </w:rPr>
              <w:t>0.21</w:t>
            </w:r>
          </w:p>
        </w:tc>
        <w:tc>
          <w:tcPr>
            <w:tcW w:w="850" w:type="dxa"/>
            <w:tcBorders>
              <w:left w:val="nil"/>
              <w:right w:val="nil"/>
            </w:tcBorders>
            <w:shd w:val="clear" w:color="auto" w:fill="auto"/>
          </w:tcPr>
          <w:p w:rsidR="00A42E8C" w:rsidRPr="006737E2" w:rsidRDefault="00A42E8C" w:rsidP="009938C7">
            <w:pPr>
              <w:spacing w:before="0" w:line="240" w:lineRule="auto"/>
              <w:jc w:val="center"/>
              <w:rPr>
                <w:lang w:val="en-US"/>
              </w:rPr>
            </w:pPr>
            <w:r w:rsidRPr="006737E2">
              <w:rPr>
                <w:lang w:val="en-US"/>
              </w:rPr>
              <w:t>-0.29</w:t>
            </w:r>
          </w:p>
        </w:tc>
        <w:tc>
          <w:tcPr>
            <w:tcW w:w="851" w:type="dxa"/>
            <w:tcBorders>
              <w:left w:val="nil"/>
              <w:right w:val="nil"/>
            </w:tcBorders>
            <w:shd w:val="clear" w:color="auto" w:fill="auto"/>
          </w:tcPr>
          <w:p w:rsidR="00A42E8C" w:rsidRPr="006737E2" w:rsidRDefault="00A42E8C" w:rsidP="009938C7">
            <w:pPr>
              <w:spacing w:before="0" w:line="240" w:lineRule="auto"/>
              <w:jc w:val="center"/>
              <w:rPr>
                <w:lang w:val="en-US"/>
              </w:rPr>
            </w:pPr>
            <w:r w:rsidRPr="006737E2">
              <w:rPr>
                <w:lang w:val="en-US"/>
              </w:rPr>
              <w:t>0.34</w:t>
            </w:r>
          </w:p>
        </w:tc>
      </w:tr>
      <w:tr w:rsidR="00A42E8C" w:rsidRPr="006737E2" w:rsidTr="009938C7">
        <w:trPr>
          <w:trHeight w:val="20"/>
        </w:trPr>
        <w:tc>
          <w:tcPr>
            <w:tcW w:w="978" w:type="dxa"/>
            <w:shd w:val="clear" w:color="auto" w:fill="auto"/>
          </w:tcPr>
          <w:p w:rsidR="00A42E8C" w:rsidRPr="006737E2" w:rsidRDefault="00A42E8C" w:rsidP="009938C7">
            <w:pPr>
              <w:spacing w:before="0" w:line="240" w:lineRule="auto"/>
              <w:jc w:val="center"/>
              <w:rPr>
                <w:bCs/>
                <w:lang w:val="en-US"/>
              </w:rPr>
            </w:pPr>
            <w:r w:rsidRPr="006737E2">
              <w:rPr>
                <w:bCs/>
                <w:lang w:val="en-US"/>
              </w:rPr>
              <w:t>BLP38</w:t>
            </w:r>
          </w:p>
        </w:tc>
        <w:tc>
          <w:tcPr>
            <w:tcW w:w="581" w:type="dxa"/>
            <w:shd w:val="clear" w:color="auto" w:fill="auto"/>
          </w:tcPr>
          <w:p w:rsidR="00A42E8C" w:rsidRPr="006737E2" w:rsidRDefault="00A42E8C" w:rsidP="009938C7">
            <w:pPr>
              <w:spacing w:before="0" w:line="240" w:lineRule="auto"/>
              <w:jc w:val="center"/>
              <w:rPr>
                <w:lang w:val="en-US"/>
              </w:rPr>
            </w:pPr>
            <w:r w:rsidRPr="006737E2">
              <w:rPr>
                <w:lang w:val="en-US"/>
              </w:rPr>
              <w:t>M</w:t>
            </w:r>
          </w:p>
        </w:tc>
        <w:tc>
          <w:tcPr>
            <w:tcW w:w="924" w:type="dxa"/>
            <w:shd w:val="clear" w:color="auto" w:fill="auto"/>
          </w:tcPr>
          <w:p w:rsidR="00A42E8C" w:rsidRPr="006737E2" w:rsidRDefault="00A42E8C" w:rsidP="009938C7">
            <w:pPr>
              <w:spacing w:before="0" w:line="240" w:lineRule="auto"/>
              <w:jc w:val="center"/>
              <w:rPr>
                <w:b/>
                <w:lang w:val="en-US"/>
              </w:rPr>
            </w:pPr>
            <w:r w:rsidRPr="006737E2">
              <w:rPr>
                <w:b/>
                <w:lang w:val="en-US"/>
              </w:rPr>
              <w:t>0.60</w:t>
            </w:r>
          </w:p>
        </w:tc>
        <w:tc>
          <w:tcPr>
            <w:tcW w:w="778" w:type="dxa"/>
            <w:shd w:val="clear" w:color="auto" w:fill="auto"/>
          </w:tcPr>
          <w:p w:rsidR="00A42E8C" w:rsidRPr="006737E2" w:rsidRDefault="00A42E8C" w:rsidP="009938C7">
            <w:pPr>
              <w:spacing w:before="0" w:line="240" w:lineRule="auto"/>
              <w:jc w:val="center"/>
              <w:rPr>
                <w:b/>
                <w:lang w:val="en-US"/>
              </w:rPr>
            </w:pPr>
            <w:r w:rsidRPr="006737E2">
              <w:rPr>
                <w:b/>
                <w:lang w:val="en-US"/>
              </w:rPr>
              <w:t>0.023</w:t>
            </w:r>
          </w:p>
        </w:tc>
        <w:tc>
          <w:tcPr>
            <w:tcW w:w="852" w:type="dxa"/>
            <w:shd w:val="clear" w:color="auto" w:fill="auto"/>
          </w:tcPr>
          <w:p w:rsidR="00A42E8C" w:rsidRPr="006737E2" w:rsidRDefault="00A42E8C" w:rsidP="009938C7">
            <w:pPr>
              <w:spacing w:before="0" w:line="240" w:lineRule="auto"/>
              <w:jc w:val="center"/>
              <w:rPr>
                <w:lang w:val="en-US"/>
              </w:rPr>
            </w:pPr>
            <w:r w:rsidRPr="006737E2">
              <w:rPr>
                <w:lang w:val="en-US"/>
              </w:rPr>
              <w:t>-0.15</w:t>
            </w:r>
          </w:p>
        </w:tc>
        <w:tc>
          <w:tcPr>
            <w:tcW w:w="849" w:type="dxa"/>
            <w:shd w:val="clear" w:color="auto" w:fill="auto"/>
          </w:tcPr>
          <w:p w:rsidR="00A42E8C" w:rsidRPr="006737E2" w:rsidRDefault="00A42E8C" w:rsidP="009938C7">
            <w:pPr>
              <w:spacing w:before="0" w:line="240" w:lineRule="auto"/>
              <w:jc w:val="center"/>
              <w:rPr>
                <w:lang w:val="en-US"/>
              </w:rPr>
            </w:pPr>
            <w:r w:rsidRPr="006737E2">
              <w:rPr>
                <w:lang w:val="en-US"/>
              </w:rPr>
              <w:t>0.58</w:t>
            </w:r>
          </w:p>
        </w:tc>
        <w:tc>
          <w:tcPr>
            <w:tcW w:w="781" w:type="dxa"/>
            <w:shd w:val="clear" w:color="auto" w:fill="auto"/>
          </w:tcPr>
          <w:p w:rsidR="00A42E8C" w:rsidRPr="006737E2" w:rsidRDefault="00393D36" w:rsidP="009938C7">
            <w:pPr>
              <w:spacing w:before="0" w:line="240" w:lineRule="auto"/>
              <w:jc w:val="center"/>
              <w:rPr>
                <w:b/>
                <w:lang w:val="en-US"/>
              </w:rPr>
            </w:pPr>
            <w:r w:rsidRPr="006737E2">
              <w:rPr>
                <w:lang w:val="en-US"/>
              </w:rPr>
              <w:t>–</w:t>
            </w:r>
            <w:r w:rsidR="00A42E8C" w:rsidRPr="006737E2">
              <w:rPr>
                <w:b/>
                <w:lang w:val="en-US"/>
              </w:rPr>
              <w:t>0.47</w:t>
            </w:r>
          </w:p>
        </w:tc>
        <w:tc>
          <w:tcPr>
            <w:tcW w:w="778" w:type="dxa"/>
            <w:shd w:val="clear" w:color="auto" w:fill="auto"/>
          </w:tcPr>
          <w:p w:rsidR="00A42E8C" w:rsidRPr="006737E2" w:rsidRDefault="00A42E8C" w:rsidP="009938C7">
            <w:pPr>
              <w:spacing w:before="0" w:line="240" w:lineRule="auto"/>
              <w:jc w:val="center"/>
              <w:rPr>
                <w:b/>
                <w:lang w:val="en-US"/>
              </w:rPr>
            </w:pPr>
            <w:r w:rsidRPr="006737E2">
              <w:rPr>
                <w:b/>
                <w:lang w:val="en-US"/>
              </w:rPr>
              <w:t>0.001</w:t>
            </w:r>
          </w:p>
        </w:tc>
        <w:tc>
          <w:tcPr>
            <w:tcW w:w="852" w:type="dxa"/>
            <w:shd w:val="clear" w:color="auto" w:fill="auto"/>
          </w:tcPr>
          <w:p w:rsidR="00A42E8C" w:rsidRPr="006737E2" w:rsidRDefault="00393D36" w:rsidP="009938C7">
            <w:pPr>
              <w:spacing w:before="0" w:line="240" w:lineRule="auto"/>
              <w:jc w:val="center"/>
              <w:rPr>
                <w:lang w:val="en-US"/>
              </w:rPr>
            </w:pPr>
            <w:r w:rsidRPr="006737E2">
              <w:rPr>
                <w:lang w:val="en-US"/>
              </w:rPr>
              <w:t>–</w:t>
            </w:r>
            <w:r w:rsidR="00A42E8C" w:rsidRPr="006737E2">
              <w:rPr>
                <w:lang w:val="en-US"/>
              </w:rPr>
              <w:t>0.24</w:t>
            </w:r>
          </w:p>
        </w:tc>
        <w:tc>
          <w:tcPr>
            <w:tcW w:w="815" w:type="dxa"/>
            <w:shd w:val="clear" w:color="auto" w:fill="auto"/>
          </w:tcPr>
          <w:p w:rsidR="00A42E8C" w:rsidRPr="006737E2" w:rsidRDefault="00A42E8C" w:rsidP="009938C7">
            <w:pPr>
              <w:spacing w:before="0" w:line="240" w:lineRule="auto"/>
              <w:jc w:val="center"/>
              <w:rPr>
                <w:lang w:val="en-US"/>
              </w:rPr>
            </w:pPr>
            <w:r w:rsidRPr="006737E2">
              <w:rPr>
                <w:lang w:val="en-US"/>
              </w:rPr>
              <w:t>0.35</w:t>
            </w:r>
          </w:p>
        </w:tc>
        <w:tc>
          <w:tcPr>
            <w:tcW w:w="850" w:type="dxa"/>
            <w:shd w:val="clear" w:color="auto" w:fill="auto"/>
          </w:tcPr>
          <w:p w:rsidR="00A42E8C" w:rsidRPr="006737E2" w:rsidRDefault="00393D36" w:rsidP="009938C7">
            <w:pPr>
              <w:spacing w:before="0" w:line="240" w:lineRule="auto"/>
              <w:jc w:val="center"/>
              <w:rPr>
                <w:lang w:val="en-US"/>
              </w:rPr>
            </w:pPr>
            <w:r w:rsidRPr="006737E2">
              <w:rPr>
                <w:lang w:val="en-US"/>
              </w:rPr>
              <w:t>–</w:t>
            </w:r>
            <w:r w:rsidR="00A42E8C" w:rsidRPr="006737E2">
              <w:rPr>
                <w:lang w:val="en-US"/>
              </w:rPr>
              <w:t>0.35</w:t>
            </w:r>
          </w:p>
        </w:tc>
        <w:tc>
          <w:tcPr>
            <w:tcW w:w="851" w:type="dxa"/>
            <w:shd w:val="clear" w:color="auto" w:fill="auto"/>
          </w:tcPr>
          <w:p w:rsidR="00A42E8C" w:rsidRPr="006737E2" w:rsidRDefault="00A42E8C" w:rsidP="009938C7">
            <w:pPr>
              <w:spacing w:before="0" w:line="240" w:lineRule="auto"/>
              <w:jc w:val="center"/>
              <w:rPr>
                <w:lang w:val="en-US"/>
              </w:rPr>
            </w:pPr>
            <w:r w:rsidRPr="006737E2">
              <w:rPr>
                <w:lang w:val="en-US"/>
              </w:rPr>
              <w:t>0.21</w:t>
            </w:r>
          </w:p>
        </w:tc>
        <w:tc>
          <w:tcPr>
            <w:tcW w:w="850" w:type="dxa"/>
            <w:shd w:val="clear" w:color="auto" w:fill="auto"/>
          </w:tcPr>
          <w:p w:rsidR="00A42E8C" w:rsidRPr="006737E2" w:rsidRDefault="00A42E8C" w:rsidP="009938C7">
            <w:pPr>
              <w:spacing w:before="0" w:line="240" w:lineRule="auto"/>
              <w:jc w:val="center"/>
              <w:rPr>
                <w:lang w:val="en-US"/>
              </w:rPr>
            </w:pPr>
            <w:r w:rsidRPr="006737E2">
              <w:rPr>
                <w:lang w:val="en-US"/>
              </w:rPr>
              <w:t>-0.24</w:t>
            </w:r>
          </w:p>
        </w:tc>
        <w:tc>
          <w:tcPr>
            <w:tcW w:w="851" w:type="dxa"/>
            <w:shd w:val="clear" w:color="auto" w:fill="auto"/>
          </w:tcPr>
          <w:p w:rsidR="00A42E8C" w:rsidRPr="006737E2" w:rsidRDefault="00A42E8C" w:rsidP="009938C7">
            <w:pPr>
              <w:spacing w:before="0" w:line="240" w:lineRule="auto"/>
              <w:jc w:val="center"/>
              <w:rPr>
                <w:lang w:val="en-US"/>
              </w:rPr>
            </w:pPr>
            <w:r w:rsidRPr="006737E2">
              <w:rPr>
                <w:lang w:val="en-US"/>
              </w:rPr>
              <w:t>0.34</w:t>
            </w:r>
          </w:p>
        </w:tc>
      </w:tr>
      <w:tr w:rsidR="00A42E8C" w:rsidRPr="006737E2" w:rsidTr="009938C7">
        <w:trPr>
          <w:trHeight w:val="20"/>
        </w:trPr>
        <w:tc>
          <w:tcPr>
            <w:tcW w:w="978" w:type="dxa"/>
            <w:tcBorders>
              <w:left w:val="nil"/>
              <w:right w:val="nil"/>
            </w:tcBorders>
            <w:shd w:val="clear" w:color="auto" w:fill="auto"/>
          </w:tcPr>
          <w:p w:rsidR="00A42E8C" w:rsidRPr="006737E2" w:rsidRDefault="00A42E8C" w:rsidP="009938C7">
            <w:pPr>
              <w:spacing w:before="0" w:line="240" w:lineRule="auto"/>
              <w:jc w:val="center"/>
              <w:rPr>
                <w:bCs/>
                <w:lang w:val="en-US"/>
              </w:rPr>
            </w:pPr>
            <w:r w:rsidRPr="006737E2">
              <w:rPr>
                <w:bCs/>
                <w:lang w:val="en-US"/>
              </w:rPr>
              <w:t>BLP39</w:t>
            </w:r>
          </w:p>
        </w:tc>
        <w:tc>
          <w:tcPr>
            <w:tcW w:w="581" w:type="dxa"/>
            <w:tcBorders>
              <w:left w:val="nil"/>
              <w:right w:val="nil"/>
            </w:tcBorders>
            <w:shd w:val="clear" w:color="auto" w:fill="auto"/>
          </w:tcPr>
          <w:p w:rsidR="00A42E8C" w:rsidRPr="006737E2" w:rsidRDefault="00A42E8C" w:rsidP="009938C7">
            <w:pPr>
              <w:spacing w:before="0" w:line="240" w:lineRule="auto"/>
              <w:jc w:val="center"/>
              <w:rPr>
                <w:lang w:val="en-US"/>
              </w:rPr>
            </w:pPr>
            <w:r w:rsidRPr="006737E2">
              <w:rPr>
                <w:lang w:val="en-US"/>
              </w:rPr>
              <w:t>M</w:t>
            </w:r>
          </w:p>
        </w:tc>
        <w:tc>
          <w:tcPr>
            <w:tcW w:w="924" w:type="dxa"/>
            <w:tcBorders>
              <w:left w:val="nil"/>
              <w:right w:val="nil"/>
            </w:tcBorders>
            <w:shd w:val="clear" w:color="auto" w:fill="auto"/>
          </w:tcPr>
          <w:p w:rsidR="00A42E8C" w:rsidRPr="006737E2" w:rsidRDefault="00A42E8C" w:rsidP="009938C7">
            <w:pPr>
              <w:spacing w:before="0" w:line="240" w:lineRule="auto"/>
              <w:jc w:val="center"/>
              <w:rPr>
                <w:b/>
                <w:lang w:val="en-US"/>
              </w:rPr>
            </w:pPr>
            <w:r w:rsidRPr="006737E2">
              <w:rPr>
                <w:b/>
                <w:lang w:val="en-US"/>
              </w:rPr>
              <w:t>0.63</w:t>
            </w:r>
          </w:p>
        </w:tc>
        <w:tc>
          <w:tcPr>
            <w:tcW w:w="778" w:type="dxa"/>
            <w:tcBorders>
              <w:left w:val="nil"/>
              <w:right w:val="nil"/>
            </w:tcBorders>
            <w:shd w:val="clear" w:color="auto" w:fill="auto"/>
          </w:tcPr>
          <w:p w:rsidR="00A42E8C" w:rsidRPr="006737E2" w:rsidRDefault="00A42E8C" w:rsidP="009938C7">
            <w:pPr>
              <w:spacing w:before="0" w:line="240" w:lineRule="auto"/>
              <w:jc w:val="center"/>
              <w:rPr>
                <w:b/>
                <w:lang w:val="en-US"/>
              </w:rPr>
            </w:pPr>
            <w:r w:rsidRPr="006737E2">
              <w:rPr>
                <w:b/>
                <w:lang w:val="en-US"/>
              </w:rPr>
              <w:t>0.011</w:t>
            </w:r>
          </w:p>
        </w:tc>
        <w:tc>
          <w:tcPr>
            <w:tcW w:w="852" w:type="dxa"/>
            <w:tcBorders>
              <w:left w:val="nil"/>
              <w:right w:val="nil"/>
            </w:tcBorders>
            <w:shd w:val="clear" w:color="auto" w:fill="auto"/>
          </w:tcPr>
          <w:p w:rsidR="00A42E8C" w:rsidRPr="006737E2" w:rsidRDefault="00A42E8C" w:rsidP="009938C7">
            <w:pPr>
              <w:spacing w:before="0" w:line="240" w:lineRule="auto"/>
              <w:jc w:val="center"/>
              <w:rPr>
                <w:lang w:val="en-US"/>
              </w:rPr>
            </w:pPr>
            <w:r w:rsidRPr="006737E2">
              <w:rPr>
                <w:lang w:val="en-US"/>
              </w:rPr>
              <w:t>-0.24</w:t>
            </w:r>
          </w:p>
        </w:tc>
        <w:tc>
          <w:tcPr>
            <w:tcW w:w="849" w:type="dxa"/>
            <w:tcBorders>
              <w:left w:val="nil"/>
              <w:right w:val="nil"/>
            </w:tcBorders>
            <w:shd w:val="clear" w:color="auto" w:fill="auto"/>
          </w:tcPr>
          <w:p w:rsidR="00A42E8C" w:rsidRPr="006737E2" w:rsidRDefault="00A42E8C" w:rsidP="009938C7">
            <w:pPr>
              <w:spacing w:before="0" w:line="240" w:lineRule="auto"/>
              <w:jc w:val="center"/>
              <w:rPr>
                <w:lang w:val="en-US"/>
              </w:rPr>
            </w:pPr>
            <w:r w:rsidRPr="006737E2">
              <w:rPr>
                <w:lang w:val="en-US"/>
              </w:rPr>
              <w:t>0.39</w:t>
            </w:r>
          </w:p>
        </w:tc>
        <w:tc>
          <w:tcPr>
            <w:tcW w:w="781" w:type="dxa"/>
            <w:tcBorders>
              <w:left w:val="nil"/>
              <w:right w:val="nil"/>
            </w:tcBorders>
            <w:shd w:val="clear" w:color="auto" w:fill="auto"/>
          </w:tcPr>
          <w:p w:rsidR="00A42E8C" w:rsidRPr="006737E2" w:rsidRDefault="00393D36" w:rsidP="009938C7">
            <w:pPr>
              <w:spacing w:before="0" w:line="240" w:lineRule="auto"/>
              <w:jc w:val="center"/>
              <w:rPr>
                <w:b/>
                <w:lang w:val="en-US"/>
              </w:rPr>
            </w:pPr>
            <w:r w:rsidRPr="006737E2">
              <w:rPr>
                <w:lang w:val="en-US"/>
              </w:rPr>
              <w:t>–</w:t>
            </w:r>
            <w:r w:rsidR="00A42E8C" w:rsidRPr="006737E2">
              <w:rPr>
                <w:b/>
                <w:lang w:val="en-US"/>
              </w:rPr>
              <w:t>0.51</w:t>
            </w:r>
          </w:p>
        </w:tc>
        <w:tc>
          <w:tcPr>
            <w:tcW w:w="778" w:type="dxa"/>
            <w:tcBorders>
              <w:left w:val="nil"/>
              <w:right w:val="nil"/>
            </w:tcBorders>
            <w:shd w:val="clear" w:color="auto" w:fill="auto"/>
          </w:tcPr>
          <w:p w:rsidR="00A42E8C" w:rsidRPr="006737E2" w:rsidRDefault="00A42E8C" w:rsidP="009938C7">
            <w:pPr>
              <w:spacing w:before="0" w:line="240" w:lineRule="auto"/>
              <w:jc w:val="center"/>
              <w:rPr>
                <w:b/>
                <w:lang w:val="en-US"/>
              </w:rPr>
            </w:pPr>
            <w:r w:rsidRPr="006737E2">
              <w:rPr>
                <w:b/>
                <w:lang w:val="en-US"/>
              </w:rPr>
              <w:t>0.008</w:t>
            </w:r>
          </w:p>
        </w:tc>
        <w:tc>
          <w:tcPr>
            <w:tcW w:w="852" w:type="dxa"/>
            <w:tcBorders>
              <w:left w:val="nil"/>
              <w:right w:val="nil"/>
            </w:tcBorders>
            <w:shd w:val="clear" w:color="auto" w:fill="auto"/>
          </w:tcPr>
          <w:p w:rsidR="00A42E8C" w:rsidRPr="006737E2" w:rsidRDefault="00393D36" w:rsidP="009938C7">
            <w:pPr>
              <w:spacing w:before="0" w:line="240" w:lineRule="auto"/>
              <w:jc w:val="center"/>
              <w:rPr>
                <w:lang w:val="en-US"/>
              </w:rPr>
            </w:pPr>
            <w:r w:rsidRPr="006737E2">
              <w:rPr>
                <w:lang w:val="en-US"/>
              </w:rPr>
              <w:t>–</w:t>
            </w:r>
            <w:r w:rsidR="00A42E8C" w:rsidRPr="006737E2">
              <w:rPr>
                <w:lang w:val="en-US"/>
              </w:rPr>
              <w:t>0.25</w:t>
            </w:r>
          </w:p>
        </w:tc>
        <w:tc>
          <w:tcPr>
            <w:tcW w:w="815" w:type="dxa"/>
            <w:tcBorders>
              <w:left w:val="nil"/>
              <w:right w:val="nil"/>
            </w:tcBorders>
            <w:shd w:val="clear" w:color="auto" w:fill="auto"/>
          </w:tcPr>
          <w:p w:rsidR="00A42E8C" w:rsidRPr="006737E2" w:rsidRDefault="00A42E8C" w:rsidP="009938C7">
            <w:pPr>
              <w:spacing w:before="0" w:line="240" w:lineRule="auto"/>
              <w:jc w:val="center"/>
              <w:rPr>
                <w:lang w:val="en-US"/>
              </w:rPr>
            </w:pPr>
            <w:r w:rsidRPr="006737E2">
              <w:rPr>
                <w:lang w:val="en-US"/>
              </w:rPr>
              <w:t>0.34</w:t>
            </w:r>
          </w:p>
        </w:tc>
        <w:tc>
          <w:tcPr>
            <w:tcW w:w="850" w:type="dxa"/>
            <w:tcBorders>
              <w:left w:val="nil"/>
              <w:right w:val="nil"/>
            </w:tcBorders>
            <w:shd w:val="clear" w:color="auto" w:fill="auto"/>
          </w:tcPr>
          <w:p w:rsidR="00A42E8C" w:rsidRPr="006737E2" w:rsidRDefault="00393D36" w:rsidP="009938C7">
            <w:pPr>
              <w:spacing w:before="0" w:line="240" w:lineRule="auto"/>
              <w:jc w:val="center"/>
              <w:rPr>
                <w:lang w:val="en-US"/>
              </w:rPr>
            </w:pPr>
            <w:r w:rsidRPr="006737E2">
              <w:rPr>
                <w:lang w:val="en-US"/>
              </w:rPr>
              <w:t>–</w:t>
            </w:r>
            <w:r w:rsidR="00A42E8C" w:rsidRPr="006737E2">
              <w:rPr>
                <w:lang w:val="en-US"/>
              </w:rPr>
              <w:t>0.36</w:t>
            </w:r>
          </w:p>
        </w:tc>
        <w:tc>
          <w:tcPr>
            <w:tcW w:w="851" w:type="dxa"/>
            <w:tcBorders>
              <w:left w:val="nil"/>
              <w:right w:val="nil"/>
            </w:tcBorders>
            <w:shd w:val="clear" w:color="auto" w:fill="auto"/>
          </w:tcPr>
          <w:p w:rsidR="00A42E8C" w:rsidRPr="006737E2" w:rsidRDefault="00A42E8C" w:rsidP="009938C7">
            <w:pPr>
              <w:spacing w:before="0" w:line="240" w:lineRule="auto"/>
              <w:jc w:val="center"/>
              <w:rPr>
                <w:lang w:val="en-US"/>
              </w:rPr>
            </w:pPr>
            <w:r w:rsidRPr="006737E2">
              <w:rPr>
                <w:lang w:val="en-US"/>
              </w:rPr>
              <w:t>0.21</w:t>
            </w:r>
          </w:p>
        </w:tc>
        <w:tc>
          <w:tcPr>
            <w:tcW w:w="850" w:type="dxa"/>
            <w:tcBorders>
              <w:left w:val="nil"/>
              <w:right w:val="nil"/>
            </w:tcBorders>
            <w:shd w:val="clear" w:color="auto" w:fill="auto"/>
          </w:tcPr>
          <w:p w:rsidR="00A42E8C" w:rsidRPr="006737E2" w:rsidRDefault="00A42E8C" w:rsidP="009938C7">
            <w:pPr>
              <w:spacing w:before="0" w:line="240" w:lineRule="auto"/>
              <w:jc w:val="center"/>
              <w:rPr>
                <w:lang w:val="en-US"/>
              </w:rPr>
            </w:pPr>
            <w:r w:rsidRPr="006737E2">
              <w:rPr>
                <w:lang w:val="en-US"/>
              </w:rPr>
              <w:t>-0.28</w:t>
            </w:r>
          </w:p>
        </w:tc>
        <w:tc>
          <w:tcPr>
            <w:tcW w:w="851" w:type="dxa"/>
            <w:tcBorders>
              <w:left w:val="nil"/>
              <w:right w:val="nil"/>
            </w:tcBorders>
            <w:shd w:val="clear" w:color="auto" w:fill="auto"/>
          </w:tcPr>
          <w:p w:rsidR="00A42E8C" w:rsidRPr="006737E2" w:rsidRDefault="00A42E8C" w:rsidP="009938C7">
            <w:pPr>
              <w:spacing w:before="0" w:line="240" w:lineRule="auto"/>
              <w:jc w:val="center"/>
              <w:rPr>
                <w:lang w:val="en-US"/>
              </w:rPr>
            </w:pPr>
            <w:r w:rsidRPr="006737E2">
              <w:rPr>
                <w:lang w:val="en-US"/>
              </w:rPr>
              <w:t>0.35</w:t>
            </w:r>
          </w:p>
        </w:tc>
      </w:tr>
    </w:tbl>
    <w:p w:rsidR="00393D36" w:rsidRPr="006737E2" w:rsidRDefault="00393D36" w:rsidP="001B6A3D">
      <w:pPr>
        <w:spacing w:before="0"/>
        <w:jc w:val="left"/>
        <w:rPr>
          <w:lang w:val="en-US"/>
        </w:rPr>
        <w:sectPr w:rsidR="00393D36" w:rsidRPr="006737E2" w:rsidSect="00393D36">
          <w:pgSz w:w="16838" w:h="11906" w:orient="landscape" w:code="9"/>
          <w:pgMar w:top="1418" w:right="1985" w:bottom="1418" w:left="1134" w:header="851" w:footer="1418" w:gutter="0"/>
          <w:lnNumType w:countBy="1" w:restart="continuous"/>
          <w:cols w:space="708"/>
          <w:docGrid w:linePitch="360"/>
        </w:sectPr>
      </w:pPr>
    </w:p>
    <w:p w:rsidR="00CB2CC7" w:rsidRPr="006737E2" w:rsidRDefault="00ED32E5" w:rsidP="00CB2CC7">
      <w:pPr>
        <w:spacing w:before="0"/>
        <w:jc w:val="left"/>
        <w:rPr>
          <w:b/>
          <w:noProof/>
          <w:lang w:val="en-US" w:eastAsia="es-MX"/>
        </w:rPr>
      </w:pPr>
      <w:r w:rsidRPr="006737E2">
        <w:rPr>
          <w:b/>
          <w:noProof/>
          <w:lang w:val="en-US" w:eastAsia="es-MX"/>
        </w:rPr>
        <w:lastRenderedPageBreak/>
        <w:t>Figure Captions</w:t>
      </w:r>
    </w:p>
    <w:p w:rsidR="00625058" w:rsidRPr="006737E2" w:rsidRDefault="00ED32E5" w:rsidP="00CB2CC7">
      <w:pPr>
        <w:spacing w:before="0"/>
        <w:jc w:val="left"/>
        <w:rPr>
          <w:lang w:val="en-US"/>
        </w:rPr>
      </w:pPr>
      <w:r w:rsidRPr="006737E2">
        <w:rPr>
          <w:b/>
          <w:lang w:val="en-US"/>
        </w:rPr>
        <w:t>Fig. 1.</w:t>
      </w:r>
      <w:r w:rsidRPr="006737E2">
        <w:rPr>
          <w:color w:val="auto"/>
          <w:szCs w:val="24"/>
          <w:lang w:val="en-US"/>
        </w:rPr>
        <w:t xml:space="preserve"> </w:t>
      </w:r>
      <w:r w:rsidRPr="006737E2">
        <w:rPr>
          <w:lang w:val="en-US"/>
        </w:rPr>
        <w:t xml:space="preserve">Map showing </w:t>
      </w:r>
      <w:r w:rsidRPr="006737E2">
        <w:rPr>
          <w:szCs w:val="24"/>
        </w:rPr>
        <w:t>Location of coral sampling</w:t>
      </w:r>
      <w:r w:rsidRPr="006737E2">
        <w:rPr>
          <w:lang w:val="en-US"/>
        </w:rPr>
        <w:t xml:space="preserve"> site in Bahía de La Paz</w:t>
      </w:r>
      <w:r w:rsidRPr="006737E2">
        <w:rPr>
          <w:szCs w:val="24"/>
        </w:rPr>
        <w:t>, México</w:t>
      </w:r>
      <w:r w:rsidRPr="006737E2">
        <w:rPr>
          <w:lang w:val="en-US"/>
        </w:rPr>
        <w:t xml:space="preserve">. </w:t>
      </w:r>
    </w:p>
    <w:p w:rsidR="00625058" w:rsidRPr="006737E2" w:rsidRDefault="00ED32E5" w:rsidP="00CB2CC7">
      <w:pPr>
        <w:spacing w:before="0"/>
        <w:jc w:val="left"/>
        <w:rPr>
          <w:b/>
          <w:lang w:val="en-US"/>
        </w:rPr>
      </w:pPr>
      <w:r w:rsidRPr="006737E2">
        <w:rPr>
          <w:b/>
          <w:lang w:val="en-US"/>
        </w:rPr>
        <w:t xml:space="preserve">Fig.2. </w:t>
      </w:r>
      <w:r w:rsidR="00343C5F" w:rsidRPr="00343C5F">
        <w:rPr>
          <w:lang w:val="en-US"/>
        </w:rPr>
        <w:t>Positive</w:t>
      </w:r>
      <w:r w:rsidR="00343C5F">
        <w:rPr>
          <w:b/>
          <w:lang w:val="en-US"/>
        </w:rPr>
        <w:t xml:space="preserve"> </w:t>
      </w:r>
      <w:r w:rsidRPr="006737E2">
        <w:t xml:space="preserve">X-Radiographs showing skeletal growth density band pairs of two </w:t>
      </w:r>
      <w:r w:rsidRPr="006737E2">
        <w:rPr>
          <w:i/>
        </w:rPr>
        <w:t xml:space="preserve">Porites panamensis </w:t>
      </w:r>
      <w:r w:rsidRPr="006737E2">
        <w:t>corals (one male and one female) of Bahía de La Paz.</w:t>
      </w:r>
      <w:r w:rsidRPr="006737E2">
        <w:rPr>
          <w:rFonts w:ascii="AdvTT5235d5a9" w:hAnsi="AdvTT5235d5a9" w:cs="AdvTT5235d5a9"/>
          <w:sz w:val="13"/>
          <w:szCs w:val="13"/>
        </w:rPr>
        <w:t xml:space="preserve"> </w:t>
      </w:r>
      <w:r w:rsidRPr="006737E2">
        <w:t>The numbers on the image mark the years of the corresponding high density bands</w:t>
      </w:r>
    </w:p>
    <w:p w:rsidR="00751749" w:rsidRPr="006737E2" w:rsidRDefault="00ED32E5" w:rsidP="00CB2CC7">
      <w:pPr>
        <w:spacing w:before="0"/>
        <w:jc w:val="left"/>
        <w:rPr>
          <w:lang w:val="en-US"/>
        </w:rPr>
      </w:pPr>
      <w:r w:rsidRPr="006737E2">
        <w:rPr>
          <w:b/>
          <w:lang w:val="en-US"/>
        </w:rPr>
        <w:t>Fig. 3.</w:t>
      </w:r>
      <w:r w:rsidRPr="006737E2">
        <w:rPr>
          <w:b/>
          <w:bCs/>
          <w:lang w:val="en-US"/>
        </w:rPr>
        <w:t xml:space="preserve"> </w:t>
      </w:r>
      <w:r w:rsidRPr="006737E2">
        <w:rPr>
          <w:lang w:val="en-US"/>
        </w:rPr>
        <w:t>(a) Seasonal variation in δ</w:t>
      </w:r>
      <w:r w:rsidRPr="006737E2">
        <w:rPr>
          <w:vertAlign w:val="superscript"/>
          <w:lang w:val="en-US"/>
        </w:rPr>
        <w:t>18</w:t>
      </w:r>
      <w:r w:rsidRPr="006737E2">
        <w:rPr>
          <w:lang w:val="en-US"/>
        </w:rPr>
        <w:t xml:space="preserve">O composition (VPDB) from </w:t>
      </w:r>
      <w:proofErr w:type="spellStart"/>
      <w:r w:rsidRPr="006737E2">
        <w:rPr>
          <w:i/>
          <w:iCs/>
          <w:lang w:val="en-US"/>
        </w:rPr>
        <w:t>Porites</w:t>
      </w:r>
      <w:proofErr w:type="spellEnd"/>
      <w:r w:rsidRPr="006737E2">
        <w:rPr>
          <w:i/>
          <w:iCs/>
          <w:lang w:val="en-US"/>
        </w:rPr>
        <w:t xml:space="preserve"> </w:t>
      </w:r>
      <w:proofErr w:type="spellStart"/>
      <w:r w:rsidRPr="006737E2">
        <w:rPr>
          <w:i/>
          <w:iCs/>
          <w:lang w:val="en-US"/>
        </w:rPr>
        <w:t>panamensis</w:t>
      </w:r>
      <w:proofErr w:type="spellEnd"/>
      <w:r w:rsidRPr="006737E2">
        <w:rPr>
          <w:i/>
          <w:iCs/>
          <w:lang w:val="en-US"/>
        </w:rPr>
        <w:t xml:space="preserve"> </w:t>
      </w:r>
      <w:r w:rsidRPr="006737E2">
        <w:rPr>
          <w:lang w:val="en-US"/>
        </w:rPr>
        <w:t>coral colonies along the major growth axis. Blue lines represent male colonies; Red lines represent female colonies; red dotted line female colonies’ regime mean; blue dotted line, male colonies’ regime mean. (b) Satellite sea surface temperature and precipitation (1997–2009) records. Sea surface temperature (red line; °C), mean sea surface temperature (dotted red line; °C), precipitation (blue line; mm), mean precipitation (dotted blue line; mm).</w:t>
      </w:r>
      <w:r w:rsidR="00E105BC" w:rsidRPr="006737E2">
        <w:rPr>
          <w:lang w:val="en-US"/>
        </w:rPr>
        <w:t xml:space="preserve"> </w:t>
      </w:r>
      <w:r w:rsidRPr="006737E2">
        <w:rPr>
          <w:lang w:val="en-US"/>
        </w:rPr>
        <w:t>Note the regime shift in the precipitation mean in 2003.</w:t>
      </w:r>
    </w:p>
    <w:p w:rsidR="00A42E8C" w:rsidRPr="006737E2" w:rsidRDefault="00ED32E5" w:rsidP="005068E8">
      <w:pPr>
        <w:spacing w:before="0"/>
        <w:jc w:val="left"/>
        <w:rPr>
          <w:lang w:val="en-US"/>
        </w:rPr>
      </w:pPr>
      <w:r w:rsidRPr="006737E2">
        <w:rPr>
          <w:b/>
          <w:lang w:val="en-US"/>
        </w:rPr>
        <w:t>Fig. 4.</w:t>
      </w:r>
      <w:r w:rsidRPr="006737E2">
        <w:rPr>
          <w:b/>
          <w:bCs/>
          <w:lang w:val="en-US"/>
        </w:rPr>
        <w:t xml:space="preserve"> </w:t>
      </w:r>
      <w:r w:rsidRPr="006737E2">
        <w:rPr>
          <w:lang w:val="en-US"/>
        </w:rPr>
        <w:t>(a) Seasonal variation in δ</w:t>
      </w:r>
      <w:r w:rsidRPr="006737E2">
        <w:rPr>
          <w:vertAlign w:val="superscript"/>
          <w:lang w:val="en-US"/>
        </w:rPr>
        <w:t>13</w:t>
      </w:r>
      <w:r w:rsidRPr="006737E2">
        <w:rPr>
          <w:lang w:val="en-US"/>
        </w:rPr>
        <w:t xml:space="preserve">C composition (VPDB) from </w:t>
      </w:r>
      <w:proofErr w:type="spellStart"/>
      <w:r w:rsidRPr="006737E2">
        <w:rPr>
          <w:i/>
          <w:iCs/>
          <w:lang w:val="en-US"/>
        </w:rPr>
        <w:t>Porites</w:t>
      </w:r>
      <w:proofErr w:type="spellEnd"/>
      <w:r w:rsidRPr="006737E2">
        <w:rPr>
          <w:i/>
          <w:iCs/>
          <w:lang w:val="en-US"/>
        </w:rPr>
        <w:t xml:space="preserve"> </w:t>
      </w:r>
      <w:proofErr w:type="spellStart"/>
      <w:r w:rsidRPr="006737E2">
        <w:rPr>
          <w:i/>
          <w:iCs/>
          <w:lang w:val="en-US"/>
        </w:rPr>
        <w:t>panamensis</w:t>
      </w:r>
      <w:proofErr w:type="spellEnd"/>
      <w:r w:rsidRPr="006737E2">
        <w:rPr>
          <w:i/>
          <w:iCs/>
          <w:lang w:val="en-US"/>
        </w:rPr>
        <w:t xml:space="preserve"> </w:t>
      </w:r>
      <w:r w:rsidRPr="006737E2">
        <w:rPr>
          <w:lang w:val="en-US"/>
        </w:rPr>
        <w:t xml:space="preserve">coral colonies along the major growth axis.  Blue lines represent male colonies; Red lines represent female colonies; red dotted line female colonies’ regime mean; blue dotted line, male colonies’ regime mean. (b) Satellite chlorophyll </w:t>
      </w:r>
      <w:r w:rsidRPr="006737E2">
        <w:rPr>
          <w:i/>
          <w:lang w:val="en-US"/>
        </w:rPr>
        <w:t>a</w:t>
      </w:r>
      <w:r w:rsidRPr="006737E2">
        <w:rPr>
          <w:lang w:val="en-US"/>
        </w:rPr>
        <w:t xml:space="preserve"> and PAR (1997–2009) records. </w:t>
      </w:r>
      <w:proofErr w:type="spellStart"/>
      <w:r w:rsidRPr="006737E2">
        <w:rPr>
          <w:lang w:val="en-US"/>
        </w:rPr>
        <w:t>Clorophyll</w:t>
      </w:r>
      <w:proofErr w:type="spellEnd"/>
      <w:r w:rsidRPr="006737E2">
        <w:rPr>
          <w:lang w:val="en-US"/>
        </w:rPr>
        <w:t xml:space="preserve"> </w:t>
      </w:r>
      <w:r w:rsidRPr="006737E2">
        <w:rPr>
          <w:i/>
          <w:lang w:val="en-US"/>
        </w:rPr>
        <w:t>a</w:t>
      </w:r>
      <w:r w:rsidRPr="006737E2">
        <w:rPr>
          <w:lang w:val="en-US"/>
        </w:rPr>
        <w:t xml:space="preserve"> (red line; mg l</w:t>
      </w:r>
      <w:r w:rsidRPr="006737E2">
        <w:rPr>
          <w:vertAlign w:val="superscript"/>
          <w:lang w:val="en-US"/>
        </w:rPr>
        <w:t>–1</w:t>
      </w:r>
      <w:r w:rsidRPr="006737E2">
        <w:rPr>
          <w:lang w:val="en-US"/>
        </w:rPr>
        <w:t xml:space="preserve">), mean chlorophyll </w:t>
      </w:r>
      <w:r w:rsidRPr="006737E2">
        <w:rPr>
          <w:i/>
          <w:lang w:val="en-US"/>
        </w:rPr>
        <w:t>a</w:t>
      </w:r>
      <w:r w:rsidRPr="006737E2">
        <w:rPr>
          <w:lang w:val="en-US"/>
        </w:rPr>
        <w:t xml:space="preserve"> (dotted red line; mg l</w:t>
      </w:r>
      <w:r w:rsidRPr="006737E2">
        <w:rPr>
          <w:vertAlign w:val="superscript"/>
          <w:lang w:val="en-US"/>
        </w:rPr>
        <w:t>-1</w:t>
      </w:r>
      <w:r w:rsidRPr="006737E2">
        <w:rPr>
          <w:lang w:val="en-US"/>
        </w:rPr>
        <w:t>), photosynthetically active radiation (blue line; E m</w:t>
      </w:r>
      <w:r w:rsidRPr="006737E2">
        <w:rPr>
          <w:vertAlign w:val="superscript"/>
          <w:lang w:val="en-US"/>
        </w:rPr>
        <w:t>–2</w:t>
      </w:r>
      <w:r w:rsidRPr="006737E2">
        <w:rPr>
          <w:lang w:val="en-US"/>
        </w:rPr>
        <w:t xml:space="preserve"> Day</w:t>
      </w:r>
      <w:r w:rsidRPr="006737E2">
        <w:rPr>
          <w:vertAlign w:val="superscript"/>
          <w:lang w:val="en-US"/>
        </w:rPr>
        <w:t>-1</w:t>
      </w:r>
      <w:r w:rsidRPr="006737E2">
        <w:rPr>
          <w:lang w:val="en-US"/>
        </w:rPr>
        <w:t>), photosynthetically active radiation (dotted blue line; E m</w:t>
      </w:r>
      <w:r w:rsidRPr="006737E2">
        <w:rPr>
          <w:vertAlign w:val="superscript"/>
          <w:lang w:val="en-US"/>
        </w:rPr>
        <w:t>–2</w:t>
      </w:r>
      <w:r w:rsidRPr="006737E2">
        <w:rPr>
          <w:lang w:val="en-US"/>
        </w:rPr>
        <w:t xml:space="preserve"> Day</w:t>
      </w:r>
      <w:r w:rsidRPr="006737E2">
        <w:rPr>
          <w:vertAlign w:val="superscript"/>
          <w:lang w:val="en-US"/>
        </w:rPr>
        <w:t>-1</w:t>
      </w:r>
      <w:r w:rsidRPr="006737E2">
        <w:rPr>
          <w:lang w:val="en-US"/>
        </w:rPr>
        <w:t>).</w:t>
      </w:r>
    </w:p>
    <w:p w:rsidR="00A42E8C" w:rsidRPr="006737E2" w:rsidRDefault="00ED32E5" w:rsidP="00CB2CC7">
      <w:pPr>
        <w:spacing w:before="0"/>
        <w:jc w:val="left"/>
        <w:rPr>
          <w:lang w:val="en-US"/>
        </w:rPr>
      </w:pPr>
      <w:r w:rsidRPr="006737E2">
        <w:rPr>
          <w:b/>
          <w:bCs/>
          <w:lang w:val="en-US"/>
        </w:rPr>
        <w:t>Fig. 5.</w:t>
      </w:r>
      <w:r w:rsidRPr="006737E2">
        <w:rPr>
          <w:lang w:val="en-US"/>
        </w:rPr>
        <w:t xml:space="preserve"> Linear regressions between satellite derived sea surface temperature (°C) and skeletal δ</w:t>
      </w:r>
      <w:r w:rsidRPr="006737E2">
        <w:rPr>
          <w:vertAlign w:val="superscript"/>
          <w:lang w:val="en-US"/>
        </w:rPr>
        <w:t>18</w:t>
      </w:r>
      <w:r w:rsidRPr="006737E2">
        <w:rPr>
          <w:lang w:val="en-US"/>
        </w:rPr>
        <w:t xml:space="preserve">O (VPDB) of female, and male </w:t>
      </w:r>
      <w:proofErr w:type="spellStart"/>
      <w:r w:rsidRPr="006737E2">
        <w:rPr>
          <w:i/>
          <w:iCs/>
          <w:lang w:val="en-US"/>
        </w:rPr>
        <w:t>Porites</w:t>
      </w:r>
      <w:proofErr w:type="spellEnd"/>
      <w:r w:rsidRPr="006737E2">
        <w:rPr>
          <w:i/>
          <w:iCs/>
          <w:lang w:val="en-US"/>
        </w:rPr>
        <w:t xml:space="preserve"> </w:t>
      </w:r>
      <w:proofErr w:type="spellStart"/>
      <w:r w:rsidRPr="006737E2">
        <w:rPr>
          <w:i/>
          <w:iCs/>
          <w:lang w:val="en-US"/>
        </w:rPr>
        <w:t>panamensis</w:t>
      </w:r>
      <w:proofErr w:type="spellEnd"/>
      <w:r w:rsidRPr="006737E2">
        <w:rPr>
          <w:lang w:val="en-US"/>
        </w:rPr>
        <w:t xml:space="preserve"> coral from Bahía de La Paz.</w:t>
      </w:r>
      <w:r w:rsidR="00A42E8C" w:rsidRPr="006737E2">
        <w:rPr>
          <w:lang w:val="en-US"/>
        </w:rPr>
        <w:t xml:space="preserve"> </w:t>
      </w:r>
      <w:r w:rsidRPr="006737E2">
        <w:rPr>
          <w:bCs/>
          <w:lang w:val="en-US"/>
        </w:rPr>
        <w:t xml:space="preserve">Time period covered by analyses is from 1997 to 2009. Temporal resolution of data is quarterly. </w:t>
      </w:r>
      <w:r w:rsidRPr="006737E2">
        <w:rPr>
          <w:lang w:val="en-US"/>
        </w:rPr>
        <w:t>This includes all isotopic data of all colonies.</w:t>
      </w:r>
      <w:r w:rsidR="00DB7372" w:rsidRPr="006737E2">
        <w:rPr>
          <w:lang w:val="en-US"/>
        </w:rPr>
        <w:t xml:space="preserve"> </w:t>
      </w:r>
      <w:r w:rsidRPr="006737E2">
        <w:rPr>
          <w:lang w:val="en-US"/>
        </w:rPr>
        <w:t>Line equations and coefficients are shown.</w:t>
      </w:r>
    </w:p>
    <w:p w:rsidR="00A42E8C" w:rsidRPr="006737E2" w:rsidRDefault="00ED32E5" w:rsidP="00D51EE7">
      <w:pPr>
        <w:spacing w:before="0"/>
        <w:jc w:val="left"/>
        <w:rPr>
          <w:lang w:val="en-US"/>
        </w:rPr>
      </w:pPr>
      <w:r w:rsidRPr="006737E2">
        <w:rPr>
          <w:b/>
          <w:lang w:val="en-US"/>
        </w:rPr>
        <w:t>Fig. 6.</w:t>
      </w:r>
      <w:r w:rsidRPr="006737E2">
        <w:rPr>
          <w:sz w:val="20"/>
          <w:lang w:val="en-US"/>
        </w:rPr>
        <w:t xml:space="preserve"> </w:t>
      </w:r>
      <w:r w:rsidRPr="006737E2">
        <w:rPr>
          <w:lang w:val="en-US"/>
        </w:rPr>
        <w:t>Plot of δ</w:t>
      </w:r>
      <w:r w:rsidRPr="006737E2">
        <w:rPr>
          <w:vertAlign w:val="superscript"/>
          <w:lang w:val="en-US"/>
        </w:rPr>
        <w:t>13</w:t>
      </w:r>
      <w:r w:rsidRPr="006737E2">
        <w:rPr>
          <w:lang w:val="en-US"/>
        </w:rPr>
        <w:t>C vs. δ</w:t>
      </w:r>
      <w:r w:rsidRPr="006737E2">
        <w:rPr>
          <w:vertAlign w:val="superscript"/>
          <w:lang w:val="en-US"/>
        </w:rPr>
        <w:t>18</w:t>
      </w:r>
      <w:r w:rsidRPr="006737E2">
        <w:rPr>
          <w:lang w:val="en-US"/>
        </w:rPr>
        <w:t xml:space="preserve">O of female (red dots), and male (blue dots) </w:t>
      </w:r>
      <w:proofErr w:type="spellStart"/>
      <w:r w:rsidRPr="006737E2">
        <w:rPr>
          <w:i/>
          <w:iCs/>
          <w:lang w:val="en-US"/>
        </w:rPr>
        <w:t>Porites</w:t>
      </w:r>
      <w:proofErr w:type="spellEnd"/>
      <w:r w:rsidRPr="006737E2">
        <w:rPr>
          <w:i/>
          <w:iCs/>
          <w:lang w:val="en-US"/>
        </w:rPr>
        <w:t xml:space="preserve"> </w:t>
      </w:r>
      <w:proofErr w:type="spellStart"/>
      <w:r w:rsidRPr="006737E2">
        <w:rPr>
          <w:i/>
          <w:iCs/>
          <w:lang w:val="en-US"/>
        </w:rPr>
        <w:t>panamensis</w:t>
      </w:r>
      <w:proofErr w:type="spellEnd"/>
      <w:r w:rsidRPr="006737E2">
        <w:rPr>
          <w:lang w:val="en-US"/>
        </w:rPr>
        <w:t xml:space="preserve"> coral from Bahía de La Paz.</w:t>
      </w:r>
      <w:r w:rsidR="00A42E8C" w:rsidRPr="006737E2">
        <w:rPr>
          <w:lang w:val="en-US"/>
        </w:rPr>
        <w:t xml:space="preserve"> </w:t>
      </w:r>
      <w:r w:rsidRPr="006737E2">
        <w:rPr>
          <w:lang w:val="en-US"/>
        </w:rPr>
        <w:t>This includes all isotopic data of all colonies.</w:t>
      </w:r>
      <w:r w:rsidR="00DB7372" w:rsidRPr="006737E2">
        <w:rPr>
          <w:lang w:val="en-US"/>
        </w:rPr>
        <w:t xml:space="preserve"> </w:t>
      </w:r>
      <w:r w:rsidRPr="006737E2">
        <w:rPr>
          <w:lang w:val="en-US"/>
        </w:rPr>
        <w:t>Line equations and coefficients (red represents females; blue represents males) are shown.</w:t>
      </w:r>
    </w:p>
    <w:p w:rsidR="00CC6F7E" w:rsidRPr="006737E2" w:rsidRDefault="00CC6F7E" w:rsidP="00D51EE7">
      <w:pPr>
        <w:spacing w:before="0"/>
        <w:jc w:val="left"/>
        <w:rPr>
          <w:lang w:val="en-US"/>
        </w:rPr>
      </w:pPr>
    </w:p>
    <w:p w:rsidR="00CC6F7E" w:rsidRPr="006737E2" w:rsidRDefault="00CC6F7E" w:rsidP="00D51EE7">
      <w:pPr>
        <w:spacing w:before="0"/>
        <w:jc w:val="left"/>
        <w:rPr>
          <w:lang w:val="en-US"/>
        </w:rPr>
      </w:pPr>
    </w:p>
    <w:p w:rsidR="00CC6F7E" w:rsidRPr="006737E2" w:rsidRDefault="00F702EB" w:rsidP="00D51EE7">
      <w:pPr>
        <w:spacing w:before="0"/>
        <w:jc w:val="left"/>
        <w:rPr>
          <w:lang w:val="en-US"/>
        </w:rPr>
      </w:pPr>
      <w:r w:rsidRPr="000A4553">
        <w:rPr>
          <w:lang w:val="en-US"/>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05pt;height:515.7pt">
            <v:imagedata r:id="rId13" o:title="F01"/>
          </v:shape>
        </w:pict>
      </w:r>
    </w:p>
    <w:p w:rsidR="00087341" w:rsidRPr="006737E2" w:rsidRDefault="00ED32E5" w:rsidP="00D51EE7">
      <w:pPr>
        <w:spacing w:before="0"/>
        <w:jc w:val="left"/>
        <w:rPr>
          <w:b/>
          <w:lang w:val="en-US"/>
        </w:rPr>
      </w:pPr>
      <w:r w:rsidRPr="006737E2">
        <w:rPr>
          <w:b/>
          <w:lang w:val="en-US"/>
        </w:rPr>
        <w:t>Fig. 1</w:t>
      </w:r>
    </w:p>
    <w:p w:rsidR="00087341" w:rsidRPr="006737E2" w:rsidRDefault="00F702EB" w:rsidP="00D51EE7">
      <w:pPr>
        <w:spacing w:before="0"/>
        <w:jc w:val="left"/>
        <w:rPr>
          <w:b/>
          <w:lang w:val="en-US"/>
        </w:rPr>
      </w:pPr>
      <w:r w:rsidRPr="000A4553">
        <w:rPr>
          <w:b/>
          <w:lang w:val="en-US"/>
        </w:rPr>
        <w:lastRenderedPageBreak/>
        <w:pict>
          <v:shape id="_x0000_i1026" type="#_x0000_t75" style="width:153.95pt;height:389.85pt">
            <v:imagedata r:id="rId14" o:title="F02"/>
          </v:shape>
        </w:pict>
      </w:r>
    </w:p>
    <w:p w:rsidR="00087341" w:rsidRPr="006737E2" w:rsidRDefault="00087341" w:rsidP="00D51EE7">
      <w:pPr>
        <w:spacing w:before="0"/>
        <w:jc w:val="left"/>
        <w:rPr>
          <w:b/>
          <w:lang w:val="en-US"/>
        </w:rPr>
      </w:pPr>
      <w:r w:rsidRPr="006737E2">
        <w:rPr>
          <w:b/>
          <w:lang w:val="en-US"/>
        </w:rPr>
        <w:t>Fig. 2.</w:t>
      </w:r>
    </w:p>
    <w:p w:rsidR="00087341" w:rsidRPr="006737E2" w:rsidRDefault="00087341">
      <w:pPr>
        <w:spacing w:before="0" w:line="240" w:lineRule="auto"/>
        <w:jc w:val="left"/>
        <w:rPr>
          <w:b/>
          <w:lang w:val="en-US"/>
        </w:rPr>
      </w:pPr>
      <w:bookmarkStart w:id="0" w:name="_GoBack"/>
      <w:bookmarkEnd w:id="0"/>
      <w:r w:rsidRPr="006737E2">
        <w:rPr>
          <w:b/>
          <w:lang w:val="en-US"/>
        </w:rPr>
        <w:br w:type="page"/>
      </w:r>
    </w:p>
    <w:p w:rsidR="00087341" w:rsidRPr="006737E2" w:rsidRDefault="00F702EB" w:rsidP="00D51EE7">
      <w:pPr>
        <w:spacing w:before="0"/>
        <w:jc w:val="left"/>
        <w:rPr>
          <w:b/>
          <w:lang w:val="en-US"/>
        </w:rPr>
      </w:pPr>
      <w:r w:rsidRPr="000A4553">
        <w:rPr>
          <w:b/>
          <w:lang w:val="en-US"/>
        </w:rPr>
        <w:lastRenderedPageBreak/>
        <w:pict>
          <v:shape id="_x0000_i1027" type="#_x0000_t75" style="width:453.65pt;height:492.3pt">
            <v:imagedata r:id="rId15" o:title="F03"/>
          </v:shape>
        </w:pict>
      </w:r>
    </w:p>
    <w:p w:rsidR="00087341" w:rsidRPr="006737E2" w:rsidRDefault="00087341" w:rsidP="00D51EE7">
      <w:pPr>
        <w:spacing w:before="0"/>
        <w:jc w:val="left"/>
        <w:rPr>
          <w:b/>
          <w:lang w:val="en-US"/>
        </w:rPr>
      </w:pPr>
      <w:r w:rsidRPr="006737E2">
        <w:rPr>
          <w:b/>
          <w:lang w:val="en-US"/>
        </w:rPr>
        <w:t>Fig.3.</w:t>
      </w:r>
    </w:p>
    <w:p w:rsidR="00087341" w:rsidRPr="006737E2" w:rsidRDefault="00087341">
      <w:pPr>
        <w:spacing w:before="0" w:line="240" w:lineRule="auto"/>
        <w:jc w:val="left"/>
        <w:rPr>
          <w:b/>
          <w:lang w:val="en-US"/>
        </w:rPr>
      </w:pPr>
      <w:r w:rsidRPr="006737E2">
        <w:rPr>
          <w:b/>
          <w:lang w:val="en-US"/>
        </w:rPr>
        <w:br w:type="page"/>
      </w:r>
    </w:p>
    <w:p w:rsidR="00087341" w:rsidRPr="006737E2" w:rsidRDefault="00F702EB" w:rsidP="00D51EE7">
      <w:pPr>
        <w:spacing w:before="0"/>
        <w:jc w:val="left"/>
        <w:rPr>
          <w:b/>
          <w:lang w:val="en-US"/>
        </w:rPr>
      </w:pPr>
      <w:r w:rsidRPr="000A4553">
        <w:rPr>
          <w:b/>
          <w:lang w:val="en-US"/>
        </w:rPr>
        <w:lastRenderedPageBreak/>
        <w:pict>
          <v:shape id="_x0000_i1028" type="#_x0000_t75" style="width:453.05pt;height:491.1pt">
            <v:imagedata r:id="rId16" o:title="F04"/>
          </v:shape>
        </w:pict>
      </w:r>
    </w:p>
    <w:p w:rsidR="00087341" w:rsidRPr="006737E2" w:rsidRDefault="00087341" w:rsidP="00D51EE7">
      <w:pPr>
        <w:spacing w:before="0"/>
        <w:jc w:val="left"/>
        <w:rPr>
          <w:b/>
          <w:lang w:val="en-US"/>
        </w:rPr>
      </w:pPr>
      <w:r w:rsidRPr="006737E2">
        <w:rPr>
          <w:b/>
          <w:lang w:val="en-US"/>
        </w:rPr>
        <w:t>Fig. 4.</w:t>
      </w:r>
    </w:p>
    <w:p w:rsidR="00087341" w:rsidRPr="006737E2" w:rsidRDefault="00087341">
      <w:pPr>
        <w:spacing w:before="0" w:line="240" w:lineRule="auto"/>
        <w:jc w:val="left"/>
        <w:rPr>
          <w:b/>
          <w:lang w:val="en-US"/>
        </w:rPr>
      </w:pPr>
      <w:r w:rsidRPr="006737E2">
        <w:rPr>
          <w:b/>
          <w:lang w:val="en-US"/>
        </w:rPr>
        <w:br w:type="page"/>
      </w:r>
    </w:p>
    <w:p w:rsidR="00087341" w:rsidRPr="006737E2" w:rsidRDefault="00F702EB" w:rsidP="00D51EE7">
      <w:pPr>
        <w:spacing w:before="0"/>
        <w:jc w:val="left"/>
        <w:rPr>
          <w:b/>
          <w:lang w:val="en-US"/>
        </w:rPr>
      </w:pPr>
      <w:r w:rsidRPr="000A4553">
        <w:rPr>
          <w:b/>
          <w:lang w:val="en-US"/>
        </w:rPr>
        <w:lastRenderedPageBreak/>
        <w:pict>
          <v:shape id="_x0000_i1029" type="#_x0000_t75" style="width:453.05pt;height:450.15pt">
            <v:imagedata r:id="rId17" o:title="F05"/>
          </v:shape>
        </w:pict>
      </w:r>
    </w:p>
    <w:p w:rsidR="00087341" w:rsidRPr="006737E2" w:rsidRDefault="00087341" w:rsidP="00D51EE7">
      <w:pPr>
        <w:spacing w:before="0"/>
        <w:jc w:val="left"/>
        <w:rPr>
          <w:b/>
          <w:lang w:val="en-US"/>
        </w:rPr>
      </w:pPr>
      <w:r w:rsidRPr="006737E2">
        <w:rPr>
          <w:b/>
          <w:lang w:val="en-US"/>
        </w:rPr>
        <w:t>Fig. 5.</w:t>
      </w:r>
    </w:p>
    <w:p w:rsidR="00087341" w:rsidRPr="006737E2" w:rsidRDefault="00087341">
      <w:pPr>
        <w:spacing w:before="0" w:line="240" w:lineRule="auto"/>
        <w:jc w:val="left"/>
        <w:rPr>
          <w:b/>
          <w:lang w:val="en-US"/>
        </w:rPr>
      </w:pPr>
      <w:r w:rsidRPr="006737E2">
        <w:rPr>
          <w:b/>
          <w:lang w:val="en-US"/>
        </w:rPr>
        <w:br w:type="page"/>
      </w:r>
    </w:p>
    <w:p w:rsidR="00087341" w:rsidRPr="006737E2" w:rsidRDefault="00F702EB" w:rsidP="00D51EE7">
      <w:pPr>
        <w:spacing w:before="0"/>
        <w:jc w:val="left"/>
        <w:rPr>
          <w:b/>
          <w:lang w:val="en-US"/>
        </w:rPr>
      </w:pPr>
      <w:r w:rsidRPr="000A4553">
        <w:rPr>
          <w:b/>
          <w:lang w:val="en-US"/>
        </w:rPr>
        <w:lastRenderedPageBreak/>
        <w:pict>
          <v:shape id="_x0000_i1030" type="#_x0000_t75" style="width:453.05pt;height:266.95pt">
            <v:imagedata r:id="rId18" o:title="F06"/>
          </v:shape>
        </w:pict>
      </w:r>
    </w:p>
    <w:p w:rsidR="00087341" w:rsidRPr="00087341" w:rsidRDefault="00087341" w:rsidP="00D51EE7">
      <w:pPr>
        <w:spacing w:before="0"/>
        <w:jc w:val="left"/>
        <w:rPr>
          <w:b/>
          <w:lang w:val="en-US"/>
        </w:rPr>
      </w:pPr>
      <w:r w:rsidRPr="006737E2">
        <w:rPr>
          <w:b/>
          <w:lang w:val="en-US"/>
        </w:rPr>
        <w:t>Fig.6.</w:t>
      </w:r>
    </w:p>
    <w:sectPr w:rsidR="00087341" w:rsidRPr="00087341" w:rsidSect="00393D36">
      <w:pgSz w:w="11906" w:h="16838" w:code="9"/>
      <w:pgMar w:top="1134" w:right="1418" w:bottom="1985" w:left="1418" w:header="851" w:footer="1418" w:gutter="0"/>
      <w:lnNumType w:countBy="1" w:restart="continuou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73F9" w:rsidRDefault="00F473F9">
      <w:r>
        <w:separator/>
      </w:r>
    </w:p>
  </w:endnote>
  <w:endnote w:type="continuationSeparator" w:id="0">
    <w:p w:rsidR="00F473F9" w:rsidRDefault="00F473F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dvm1046a">
    <w:altName w:val="MS Mincho"/>
    <w:panose1 w:val="00000000000000000000"/>
    <w:charset w:val="80"/>
    <w:family w:val="auto"/>
    <w:notTrueType/>
    <w:pitch w:val="default"/>
    <w:sig w:usb0="00000001" w:usb1="08070000" w:usb2="00000010" w:usb3="00000000" w:csb0="00020000" w:csb1="00000000"/>
  </w:font>
  <w:font w:name="NimbusSanL-Regu">
    <w:panose1 w:val="00000000000000000000"/>
    <w:charset w:val="00"/>
    <w:family w:val="auto"/>
    <w:notTrueType/>
    <w:pitch w:val="default"/>
    <w:sig w:usb0="00000003" w:usb1="00000000" w:usb2="00000000" w:usb3="00000000" w:csb0="00000001" w:csb1="00000000"/>
  </w:font>
  <w:font w:name="AdvTT5235d5a9">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61DD" w:rsidRDefault="000A4553">
    <w:pPr>
      <w:pStyle w:val="Piedepgina"/>
      <w:framePr w:wrap="around" w:vAnchor="text" w:hAnchor="margin" w:xAlign="right" w:y="1"/>
      <w:rPr>
        <w:rStyle w:val="Nmerodepgina"/>
      </w:rPr>
    </w:pPr>
    <w:r>
      <w:rPr>
        <w:rStyle w:val="Nmerodepgina"/>
      </w:rPr>
      <w:fldChar w:fldCharType="begin"/>
    </w:r>
    <w:r w:rsidR="00DF61DD">
      <w:rPr>
        <w:rStyle w:val="Nmerodepgina"/>
      </w:rPr>
      <w:instrText xml:space="preserve">PAGE  </w:instrText>
    </w:r>
    <w:r>
      <w:rPr>
        <w:rStyle w:val="Nmerodepgina"/>
      </w:rPr>
      <w:fldChar w:fldCharType="end"/>
    </w:r>
  </w:p>
  <w:p w:rsidR="00DF61DD" w:rsidRDefault="00DF61DD">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61DD" w:rsidRDefault="000A4553">
    <w:pPr>
      <w:pStyle w:val="Piedepgina"/>
      <w:framePr w:wrap="around" w:vAnchor="text" w:hAnchor="margin" w:xAlign="right" w:y="1"/>
      <w:rPr>
        <w:rStyle w:val="Nmerodepgina"/>
      </w:rPr>
    </w:pPr>
    <w:r>
      <w:rPr>
        <w:rStyle w:val="Nmerodepgina"/>
      </w:rPr>
      <w:fldChar w:fldCharType="begin"/>
    </w:r>
    <w:r w:rsidR="00DF61DD">
      <w:rPr>
        <w:rStyle w:val="Nmerodepgina"/>
      </w:rPr>
      <w:instrText xml:space="preserve">PAGE  </w:instrText>
    </w:r>
    <w:r>
      <w:rPr>
        <w:rStyle w:val="Nmerodepgina"/>
      </w:rPr>
      <w:fldChar w:fldCharType="separate"/>
    </w:r>
    <w:r w:rsidR="00F702EB">
      <w:rPr>
        <w:rStyle w:val="Nmerodepgina"/>
        <w:noProof/>
      </w:rPr>
      <w:t>1</w:t>
    </w:r>
    <w:r>
      <w:rPr>
        <w:rStyle w:val="Nmerodepgina"/>
      </w:rPr>
      <w:fldChar w:fldCharType="end"/>
    </w:r>
  </w:p>
  <w:p w:rsidR="00DF61DD" w:rsidRDefault="00DF61DD">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73F9" w:rsidRDefault="00F473F9">
      <w:r>
        <w:separator/>
      </w:r>
    </w:p>
  </w:footnote>
  <w:footnote w:type="continuationSeparator" w:id="0">
    <w:p w:rsidR="00F473F9" w:rsidRDefault="00F473F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C4F4856"/>
    <w:multiLevelType w:val="multilevel"/>
    <w:tmpl w:val="FC4215D4"/>
    <w:lvl w:ilvl="0">
      <w:start w:val="1"/>
      <w:numFmt w:val="decimal"/>
      <w:pStyle w:val="Ttulo1"/>
      <w:lvlText w:val="%1"/>
      <w:lvlJc w:val="left"/>
      <w:pPr>
        <w:tabs>
          <w:tab w:val="num" w:pos="432"/>
        </w:tabs>
        <w:ind w:left="432" w:hanging="432"/>
      </w:pPr>
      <w:rPr>
        <w:rFonts w:hint="default"/>
      </w:rPr>
    </w:lvl>
    <w:lvl w:ilvl="1">
      <w:start w:val="1"/>
      <w:numFmt w:val="decimal"/>
      <w:pStyle w:val="Ttulo2"/>
      <w:lvlText w:val="%1.%2"/>
      <w:lvlJc w:val="left"/>
      <w:pPr>
        <w:tabs>
          <w:tab w:val="num" w:pos="576"/>
        </w:tabs>
        <w:ind w:left="576" w:hanging="576"/>
      </w:pPr>
      <w:rPr>
        <w:rFonts w:hint="default"/>
      </w:rPr>
    </w:lvl>
    <w:lvl w:ilvl="2">
      <w:start w:val="1"/>
      <w:numFmt w:val="decimal"/>
      <w:pStyle w:val="Ttulo3"/>
      <w:lvlText w:val="%1.%2.%3"/>
      <w:lvlJc w:val="left"/>
      <w:pPr>
        <w:tabs>
          <w:tab w:val="num" w:pos="720"/>
        </w:tabs>
        <w:ind w:left="720" w:hanging="720"/>
      </w:pPr>
      <w:rPr>
        <w:rFonts w:hint="default"/>
      </w:rPr>
    </w:lvl>
    <w:lvl w:ilvl="3">
      <w:start w:val="1"/>
      <w:numFmt w:val="decimal"/>
      <w:pStyle w:val="Ttulo4"/>
      <w:lvlText w:val="%3.%4"/>
      <w:lvlJc w:val="left"/>
      <w:pPr>
        <w:tabs>
          <w:tab w:val="num" w:pos="864"/>
        </w:tabs>
        <w:ind w:left="864" w:hanging="864"/>
      </w:pPr>
      <w:rPr>
        <w:rFonts w:hint="default"/>
      </w:rPr>
    </w:lvl>
    <w:lvl w:ilvl="4">
      <w:start w:val="1"/>
      <w:numFmt w:val="decimal"/>
      <w:pStyle w:val="Ttulo5"/>
      <w:lvlText w:val="%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28"/>
  <w:proofState w:spelling="clean" w:grammar="clean"/>
  <w:stylePaneFormatFilter w:val="3F01"/>
  <w:defaultTabStop w:val="708"/>
  <w:hyphenationZone w:val="425"/>
  <w:drawingGridHorizontalSpacing w:val="120"/>
  <w:displayHorizontalDrawingGridEvery w:val="2"/>
  <w:noPunctuationKerning/>
  <w:characterSpacingControl w:val="doNotCompress"/>
  <w:footnotePr>
    <w:footnote w:id="-1"/>
    <w:footnote w:id="0"/>
  </w:footnotePr>
  <w:endnotePr>
    <w:endnote w:id="-1"/>
    <w:endnote w:id="0"/>
  </w:endnotePr>
  <w:compat/>
  <w:rsids>
    <w:rsidRoot w:val="000C142E"/>
    <w:rsid w:val="00004BEE"/>
    <w:rsid w:val="0001288C"/>
    <w:rsid w:val="00021A22"/>
    <w:rsid w:val="000265F1"/>
    <w:rsid w:val="000314CE"/>
    <w:rsid w:val="000337F4"/>
    <w:rsid w:val="00033D05"/>
    <w:rsid w:val="000340AE"/>
    <w:rsid w:val="000359EF"/>
    <w:rsid w:val="00040F09"/>
    <w:rsid w:val="000510B4"/>
    <w:rsid w:val="000635D4"/>
    <w:rsid w:val="00072C95"/>
    <w:rsid w:val="000755BD"/>
    <w:rsid w:val="00077DA3"/>
    <w:rsid w:val="00087341"/>
    <w:rsid w:val="000911C5"/>
    <w:rsid w:val="00095A28"/>
    <w:rsid w:val="000A0583"/>
    <w:rsid w:val="000A4553"/>
    <w:rsid w:val="000C142E"/>
    <w:rsid w:val="000C3093"/>
    <w:rsid w:val="000E158B"/>
    <w:rsid w:val="000F2554"/>
    <w:rsid w:val="00102E05"/>
    <w:rsid w:val="00126CC7"/>
    <w:rsid w:val="001301EE"/>
    <w:rsid w:val="0014781B"/>
    <w:rsid w:val="0015108D"/>
    <w:rsid w:val="00154F5B"/>
    <w:rsid w:val="00183EB5"/>
    <w:rsid w:val="0019134B"/>
    <w:rsid w:val="0019313A"/>
    <w:rsid w:val="00194757"/>
    <w:rsid w:val="001A433D"/>
    <w:rsid w:val="001A490B"/>
    <w:rsid w:val="001A4DD0"/>
    <w:rsid w:val="001B0F9C"/>
    <w:rsid w:val="001B1289"/>
    <w:rsid w:val="001B66C9"/>
    <w:rsid w:val="001B6A3D"/>
    <w:rsid w:val="001B70A0"/>
    <w:rsid w:val="001C30F7"/>
    <w:rsid w:val="001C4ED9"/>
    <w:rsid w:val="001E0177"/>
    <w:rsid w:val="001E48E0"/>
    <w:rsid w:val="001E6B40"/>
    <w:rsid w:val="001F3664"/>
    <w:rsid w:val="001F457F"/>
    <w:rsid w:val="001F51A0"/>
    <w:rsid w:val="00211257"/>
    <w:rsid w:val="0022367A"/>
    <w:rsid w:val="002302A0"/>
    <w:rsid w:val="002357A3"/>
    <w:rsid w:val="00250096"/>
    <w:rsid w:val="002623EE"/>
    <w:rsid w:val="00265D4B"/>
    <w:rsid w:val="002707F7"/>
    <w:rsid w:val="00276A41"/>
    <w:rsid w:val="00277943"/>
    <w:rsid w:val="002812CC"/>
    <w:rsid w:val="002B7B15"/>
    <w:rsid w:val="002C7D41"/>
    <w:rsid w:val="002E6AA3"/>
    <w:rsid w:val="002F26EB"/>
    <w:rsid w:val="00305714"/>
    <w:rsid w:val="00317FCF"/>
    <w:rsid w:val="00324D99"/>
    <w:rsid w:val="00337168"/>
    <w:rsid w:val="00337214"/>
    <w:rsid w:val="00341656"/>
    <w:rsid w:val="00343C5F"/>
    <w:rsid w:val="003449D3"/>
    <w:rsid w:val="00362305"/>
    <w:rsid w:val="00363719"/>
    <w:rsid w:val="00374EE5"/>
    <w:rsid w:val="00393D36"/>
    <w:rsid w:val="00397C36"/>
    <w:rsid w:val="003A0549"/>
    <w:rsid w:val="003A4B70"/>
    <w:rsid w:val="003B2C03"/>
    <w:rsid w:val="003B73E2"/>
    <w:rsid w:val="003C1154"/>
    <w:rsid w:val="003C257A"/>
    <w:rsid w:val="003D7229"/>
    <w:rsid w:val="004172BA"/>
    <w:rsid w:val="004178AE"/>
    <w:rsid w:val="004226CF"/>
    <w:rsid w:val="0042364B"/>
    <w:rsid w:val="0042688E"/>
    <w:rsid w:val="00430C59"/>
    <w:rsid w:val="00445BCA"/>
    <w:rsid w:val="004574A3"/>
    <w:rsid w:val="004736A3"/>
    <w:rsid w:val="004754BB"/>
    <w:rsid w:val="0048047A"/>
    <w:rsid w:val="004919A8"/>
    <w:rsid w:val="0049360B"/>
    <w:rsid w:val="004A0F33"/>
    <w:rsid w:val="004A7949"/>
    <w:rsid w:val="004B3C2F"/>
    <w:rsid w:val="004C6651"/>
    <w:rsid w:val="004D2CFF"/>
    <w:rsid w:val="004D2F1F"/>
    <w:rsid w:val="004D3171"/>
    <w:rsid w:val="004D69C2"/>
    <w:rsid w:val="004D777E"/>
    <w:rsid w:val="004E038E"/>
    <w:rsid w:val="004F3DD8"/>
    <w:rsid w:val="004F47CC"/>
    <w:rsid w:val="00502917"/>
    <w:rsid w:val="00505C12"/>
    <w:rsid w:val="005068E8"/>
    <w:rsid w:val="00510817"/>
    <w:rsid w:val="00517D42"/>
    <w:rsid w:val="00517E77"/>
    <w:rsid w:val="00521AE5"/>
    <w:rsid w:val="00522606"/>
    <w:rsid w:val="00523E5D"/>
    <w:rsid w:val="005378F4"/>
    <w:rsid w:val="00546189"/>
    <w:rsid w:val="00547E05"/>
    <w:rsid w:val="00554A58"/>
    <w:rsid w:val="005642B0"/>
    <w:rsid w:val="005679D0"/>
    <w:rsid w:val="00572C78"/>
    <w:rsid w:val="0058419E"/>
    <w:rsid w:val="0058783A"/>
    <w:rsid w:val="005A345E"/>
    <w:rsid w:val="005A4CA7"/>
    <w:rsid w:val="005A7E15"/>
    <w:rsid w:val="005D5530"/>
    <w:rsid w:val="00605844"/>
    <w:rsid w:val="0061441E"/>
    <w:rsid w:val="006222B4"/>
    <w:rsid w:val="00622309"/>
    <w:rsid w:val="00625058"/>
    <w:rsid w:val="006374C8"/>
    <w:rsid w:val="00654F9B"/>
    <w:rsid w:val="0066041D"/>
    <w:rsid w:val="006678FF"/>
    <w:rsid w:val="006737E2"/>
    <w:rsid w:val="00676A4A"/>
    <w:rsid w:val="006949C1"/>
    <w:rsid w:val="006A358B"/>
    <w:rsid w:val="006A3D3E"/>
    <w:rsid w:val="006B2492"/>
    <w:rsid w:val="006B3211"/>
    <w:rsid w:val="006B40B2"/>
    <w:rsid w:val="006C46DE"/>
    <w:rsid w:val="006D1DD5"/>
    <w:rsid w:val="006D2C98"/>
    <w:rsid w:val="006E02B2"/>
    <w:rsid w:val="006E3B5B"/>
    <w:rsid w:val="006F299E"/>
    <w:rsid w:val="006F3DCD"/>
    <w:rsid w:val="006F4391"/>
    <w:rsid w:val="007246B0"/>
    <w:rsid w:val="007407A3"/>
    <w:rsid w:val="00742B6C"/>
    <w:rsid w:val="00751749"/>
    <w:rsid w:val="00761A27"/>
    <w:rsid w:val="00763715"/>
    <w:rsid w:val="007643A0"/>
    <w:rsid w:val="007654D3"/>
    <w:rsid w:val="00780BEA"/>
    <w:rsid w:val="00782A00"/>
    <w:rsid w:val="00792C86"/>
    <w:rsid w:val="007A6502"/>
    <w:rsid w:val="007B589A"/>
    <w:rsid w:val="007C0646"/>
    <w:rsid w:val="007D10BB"/>
    <w:rsid w:val="007D158C"/>
    <w:rsid w:val="007D3C96"/>
    <w:rsid w:val="007D5A3C"/>
    <w:rsid w:val="007D679D"/>
    <w:rsid w:val="007E53CE"/>
    <w:rsid w:val="007F6B56"/>
    <w:rsid w:val="00832BC0"/>
    <w:rsid w:val="008333F3"/>
    <w:rsid w:val="008352D5"/>
    <w:rsid w:val="0084033B"/>
    <w:rsid w:val="008465FD"/>
    <w:rsid w:val="00847D44"/>
    <w:rsid w:val="00853098"/>
    <w:rsid w:val="008565AA"/>
    <w:rsid w:val="00856CCF"/>
    <w:rsid w:val="00862120"/>
    <w:rsid w:val="00873CD4"/>
    <w:rsid w:val="00874757"/>
    <w:rsid w:val="00887018"/>
    <w:rsid w:val="008B0A76"/>
    <w:rsid w:val="008B55EC"/>
    <w:rsid w:val="008F1150"/>
    <w:rsid w:val="008F288B"/>
    <w:rsid w:val="00902B7C"/>
    <w:rsid w:val="00907C61"/>
    <w:rsid w:val="00911541"/>
    <w:rsid w:val="00921351"/>
    <w:rsid w:val="00921C0E"/>
    <w:rsid w:val="0093486B"/>
    <w:rsid w:val="00940FC1"/>
    <w:rsid w:val="0095545C"/>
    <w:rsid w:val="00961F3D"/>
    <w:rsid w:val="0096731B"/>
    <w:rsid w:val="00977D0D"/>
    <w:rsid w:val="00990CC1"/>
    <w:rsid w:val="0099248C"/>
    <w:rsid w:val="009938C7"/>
    <w:rsid w:val="009D0D66"/>
    <w:rsid w:val="009D266A"/>
    <w:rsid w:val="009F7AE5"/>
    <w:rsid w:val="00A01609"/>
    <w:rsid w:val="00A03757"/>
    <w:rsid w:val="00A124CC"/>
    <w:rsid w:val="00A1510A"/>
    <w:rsid w:val="00A16C81"/>
    <w:rsid w:val="00A26431"/>
    <w:rsid w:val="00A42E8C"/>
    <w:rsid w:val="00A577D0"/>
    <w:rsid w:val="00A64B8D"/>
    <w:rsid w:val="00A6567E"/>
    <w:rsid w:val="00A73C83"/>
    <w:rsid w:val="00A80FA9"/>
    <w:rsid w:val="00A81C51"/>
    <w:rsid w:val="00A907B6"/>
    <w:rsid w:val="00A95C3E"/>
    <w:rsid w:val="00AA3943"/>
    <w:rsid w:val="00AB2189"/>
    <w:rsid w:val="00AB545E"/>
    <w:rsid w:val="00AC23DF"/>
    <w:rsid w:val="00AC6864"/>
    <w:rsid w:val="00AE7353"/>
    <w:rsid w:val="00AF1BC4"/>
    <w:rsid w:val="00B06DE6"/>
    <w:rsid w:val="00B13584"/>
    <w:rsid w:val="00B16A6A"/>
    <w:rsid w:val="00B247C0"/>
    <w:rsid w:val="00B3101B"/>
    <w:rsid w:val="00B374BD"/>
    <w:rsid w:val="00B40A85"/>
    <w:rsid w:val="00B413D0"/>
    <w:rsid w:val="00B477AB"/>
    <w:rsid w:val="00B578D8"/>
    <w:rsid w:val="00B61D78"/>
    <w:rsid w:val="00B74C16"/>
    <w:rsid w:val="00B81446"/>
    <w:rsid w:val="00BB2C9C"/>
    <w:rsid w:val="00BE551E"/>
    <w:rsid w:val="00C0598F"/>
    <w:rsid w:val="00C07EFD"/>
    <w:rsid w:val="00C106D8"/>
    <w:rsid w:val="00C17467"/>
    <w:rsid w:val="00C32E4B"/>
    <w:rsid w:val="00C34498"/>
    <w:rsid w:val="00C34D53"/>
    <w:rsid w:val="00C47159"/>
    <w:rsid w:val="00C54C8D"/>
    <w:rsid w:val="00C612A9"/>
    <w:rsid w:val="00C66862"/>
    <w:rsid w:val="00C669EA"/>
    <w:rsid w:val="00C754E5"/>
    <w:rsid w:val="00C75F6D"/>
    <w:rsid w:val="00C80FC1"/>
    <w:rsid w:val="00C81689"/>
    <w:rsid w:val="00C84FD5"/>
    <w:rsid w:val="00C93843"/>
    <w:rsid w:val="00C9793C"/>
    <w:rsid w:val="00CB030D"/>
    <w:rsid w:val="00CB0F34"/>
    <w:rsid w:val="00CB2CC7"/>
    <w:rsid w:val="00CB518D"/>
    <w:rsid w:val="00CC4EF9"/>
    <w:rsid w:val="00CC65E0"/>
    <w:rsid w:val="00CC6F7E"/>
    <w:rsid w:val="00CD5E00"/>
    <w:rsid w:val="00CF085C"/>
    <w:rsid w:val="00CF235D"/>
    <w:rsid w:val="00D0255B"/>
    <w:rsid w:val="00D21981"/>
    <w:rsid w:val="00D44D7C"/>
    <w:rsid w:val="00D5068D"/>
    <w:rsid w:val="00D51EE7"/>
    <w:rsid w:val="00D54FDF"/>
    <w:rsid w:val="00D64447"/>
    <w:rsid w:val="00D6673C"/>
    <w:rsid w:val="00D673D7"/>
    <w:rsid w:val="00D9698A"/>
    <w:rsid w:val="00DA4F28"/>
    <w:rsid w:val="00DA7DBD"/>
    <w:rsid w:val="00DB6971"/>
    <w:rsid w:val="00DB7372"/>
    <w:rsid w:val="00DB782E"/>
    <w:rsid w:val="00DE00C8"/>
    <w:rsid w:val="00DE2CE1"/>
    <w:rsid w:val="00DF2798"/>
    <w:rsid w:val="00DF3A3D"/>
    <w:rsid w:val="00DF4476"/>
    <w:rsid w:val="00DF61DD"/>
    <w:rsid w:val="00E071B3"/>
    <w:rsid w:val="00E105BC"/>
    <w:rsid w:val="00E10DBF"/>
    <w:rsid w:val="00E315CD"/>
    <w:rsid w:val="00E348A8"/>
    <w:rsid w:val="00E542C1"/>
    <w:rsid w:val="00E86202"/>
    <w:rsid w:val="00E867B6"/>
    <w:rsid w:val="00E92EB3"/>
    <w:rsid w:val="00E95500"/>
    <w:rsid w:val="00EA0F4A"/>
    <w:rsid w:val="00EB658E"/>
    <w:rsid w:val="00ED32E5"/>
    <w:rsid w:val="00ED417A"/>
    <w:rsid w:val="00ED73F0"/>
    <w:rsid w:val="00EF168B"/>
    <w:rsid w:val="00F139BD"/>
    <w:rsid w:val="00F26825"/>
    <w:rsid w:val="00F425E1"/>
    <w:rsid w:val="00F467EE"/>
    <w:rsid w:val="00F473F9"/>
    <w:rsid w:val="00F47403"/>
    <w:rsid w:val="00F5759B"/>
    <w:rsid w:val="00F57DB8"/>
    <w:rsid w:val="00F62280"/>
    <w:rsid w:val="00F62A68"/>
    <w:rsid w:val="00F702EB"/>
    <w:rsid w:val="00F77C2A"/>
    <w:rsid w:val="00F77EAA"/>
    <w:rsid w:val="00F86360"/>
    <w:rsid w:val="00F869D8"/>
    <w:rsid w:val="00F935DF"/>
    <w:rsid w:val="00FB12EA"/>
    <w:rsid w:val="00FC6923"/>
    <w:rsid w:val="00FC7F93"/>
    <w:rsid w:val="00FE03E7"/>
    <w:rsid w:val="00FF20C9"/>
    <w:rsid w:val="00FF23D8"/>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07A3"/>
    <w:pPr>
      <w:spacing w:before="120" w:line="360" w:lineRule="auto"/>
      <w:jc w:val="both"/>
    </w:pPr>
    <w:rPr>
      <w:color w:val="000000"/>
      <w:sz w:val="24"/>
      <w:lang w:val="de-DE" w:eastAsia="de-DE"/>
    </w:rPr>
  </w:style>
  <w:style w:type="paragraph" w:styleId="Ttulo1">
    <w:name w:val="heading 1"/>
    <w:basedOn w:val="Normal"/>
    <w:next w:val="Normal"/>
    <w:qFormat/>
    <w:rsid w:val="007407A3"/>
    <w:pPr>
      <w:keepNext/>
      <w:numPr>
        <w:numId w:val="1"/>
      </w:numPr>
      <w:outlineLvl w:val="0"/>
    </w:pPr>
    <w:rPr>
      <w:rFonts w:ascii="Arial" w:hAnsi="Arial"/>
      <w:b/>
      <w:bCs/>
      <w:kern w:val="32"/>
      <w:szCs w:val="32"/>
    </w:rPr>
  </w:style>
  <w:style w:type="paragraph" w:styleId="Ttulo2">
    <w:name w:val="heading 2"/>
    <w:basedOn w:val="Normal"/>
    <w:next w:val="Normal"/>
    <w:qFormat/>
    <w:rsid w:val="007407A3"/>
    <w:pPr>
      <w:keepNext/>
      <w:numPr>
        <w:ilvl w:val="1"/>
        <w:numId w:val="1"/>
      </w:numPr>
      <w:spacing w:before="360" w:after="120"/>
      <w:ind w:left="578" w:hanging="578"/>
      <w:outlineLvl w:val="1"/>
    </w:pPr>
    <w:rPr>
      <w:rFonts w:ascii="Arial" w:hAnsi="Arial" w:cs="Arial"/>
      <w:b/>
      <w:bCs/>
      <w:iCs/>
      <w:szCs w:val="28"/>
    </w:rPr>
  </w:style>
  <w:style w:type="paragraph" w:styleId="Ttulo3">
    <w:name w:val="heading 3"/>
    <w:basedOn w:val="Normal"/>
    <w:next w:val="Normal"/>
    <w:qFormat/>
    <w:rsid w:val="007407A3"/>
    <w:pPr>
      <w:keepNext/>
      <w:numPr>
        <w:ilvl w:val="2"/>
        <w:numId w:val="1"/>
      </w:numPr>
      <w:spacing w:before="240" w:after="120"/>
      <w:outlineLvl w:val="2"/>
    </w:pPr>
    <w:rPr>
      <w:rFonts w:ascii="Arial" w:hAnsi="Arial"/>
      <w:bCs/>
      <w:sz w:val="26"/>
      <w:szCs w:val="26"/>
    </w:rPr>
  </w:style>
  <w:style w:type="paragraph" w:styleId="Ttulo4">
    <w:name w:val="heading 4"/>
    <w:basedOn w:val="Normal"/>
    <w:next w:val="Normal"/>
    <w:qFormat/>
    <w:rsid w:val="007407A3"/>
    <w:pPr>
      <w:keepNext/>
      <w:numPr>
        <w:ilvl w:val="3"/>
        <w:numId w:val="1"/>
      </w:numPr>
      <w:spacing w:before="240" w:after="60"/>
      <w:outlineLvl w:val="3"/>
    </w:pPr>
    <w:rPr>
      <w:b/>
      <w:bCs/>
      <w:sz w:val="28"/>
      <w:szCs w:val="28"/>
    </w:rPr>
  </w:style>
  <w:style w:type="paragraph" w:styleId="Ttulo5">
    <w:name w:val="heading 5"/>
    <w:basedOn w:val="Normal"/>
    <w:next w:val="Normal"/>
    <w:qFormat/>
    <w:rsid w:val="007407A3"/>
    <w:pPr>
      <w:numPr>
        <w:ilvl w:val="4"/>
        <w:numId w:val="1"/>
      </w:numPr>
      <w:spacing w:before="240" w:after="60"/>
      <w:outlineLvl w:val="4"/>
    </w:pPr>
    <w:rPr>
      <w:b/>
      <w:bCs/>
      <w:i/>
      <w:iCs/>
      <w:sz w:val="26"/>
      <w:szCs w:val="26"/>
    </w:rPr>
  </w:style>
  <w:style w:type="paragraph" w:styleId="Ttulo6">
    <w:name w:val="heading 6"/>
    <w:basedOn w:val="Normal"/>
    <w:next w:val="Normal"/>
    <w:qFormat/>
    <w:rsid w:val="007407A3"/>
    <w:pPr>
      <w:numPr>
        <w:ilvl w:val="5"/>
        <w:numId w:val="1"/>
      </w:numPr>
      <w:spacing w:before="240" w:after="60"/>
      <w:outlineLvl w:val="5"/>
    </w:pPr>
    <w:rPr>
      <w:b/>
      <w:bCs/>
      <w:sz w:val="22"/>
      <w:szCs w:val="22"/>
    </w:rPr>
  </w:style>
  <w:style w:type="paragraph" w:styleId="Ttulo7">
    <w:name w:val="heading 7"/>
    <w:basedOn w:val="Normal"/>
    <w:next w:val="Normal"/>
    <w:qFormat/>
    <w:rsid w:val="007407A3"/>
    <w:pPr>
      <w:numPr>
        <w:ilvl w:val="6"/>
        <w:numId w:val="1"/>
      </w:numPr>
      <w:spacing w:before="240" w:after="60"/>
      <w:outlineLvl w:val="6"/>
    </w:pPr>
    <w:rPr>
      <w:szCs w:val="24"/>
    </w:rPr>
  </w:style>
  <w:style w:type="paragraph" w:styleId="Ttulo8">
    <w:name w:val="heading 8"/>
    <w:basedOn w:val="Normal"/>
    <w:next w:val="Normal"/>
    <w:qFormat/>
    <w:rsid w:val="007407A3"/>
    <w:pPr>
      <w:numPr>
        <w:ilvl w:val="7"/>
        <w:numId w:val="1"/>
      </w:numPr>
      <w:spacing w:before="240" w:after="60"/>
      <w:outlineLvl w:val="7"/>
    </w:pPr>
    <w:rPr>
      <w:i/>
      <w:iCs/>
      <w:szCs w:val="24"/>
    </w:rPr>
  </w:style>
  <w:style w:type="paragraph" w:styleId="Ttulo9">
    <w:name w:val="heading 9"/>
    <w:basedOn w:val="Normal"/>
    <w:next w:val="Normal"/>
    <w:qFormat/>
    <w:rsid w:val="007407A3"/>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rsid w:val="007407A3"/>
    <w:pPr>
      <w:tabs>
        <w:tab w:val="center" w:pos="4536"/>
        <w:tab w:val="right" w:pos="9072"/>
      </w:tabs>
    </w:pPr>
  </w:style>
  <w:style w:type="paragraph" w:styleId="Ttulo">
    <w:name w:val="Title"/>
    <w:basedOn w:val="Normal"/>
    <w:qFormat/>
    <w:rsid w:val="007407A3"/>
    <w:pPr>
      <w:spacing w:before="240" w:after="60"/>
      <w:jc w:val="left"/>
      <w:outlineLvl w:val="0"/>
    </w:pPr>
    <w:rPr>
      <w:rFonts w:ascii="Arial" w:hAnsi="Arial" w:cs="Arial"/>
      <w:b/>
      <w:bCs/>
      <w:kern w:val="28"/>
      <w:sz w:val="32"/>
      <w:szCs w:val="32"/>
    </w:rPr>
  </w:style>
  <w:style w:type="paragraph" w:styleId="Subttulo">
    <w:name w:val="Subtitle"/>
    <w:basedOn w:val="Normal"/>
    <w:qFormat/>
    <w:rsid w:val="007407A3"/>
    <w:pPr>
      <w:spacing w:after="60"/>
      <w:outlineLvl w:val="1"/>
    </w:pPr>
    <w:rPr>
      <w:rFonts w:ascii="Arial" w:hAnsi="Arial" w:cs="Arial"/>
      <w:b/>
      <w:szCs w:val="24"/>
    </w:rPr>
  </w:style>
  <w:style w:type="character" w:styleId="Nmerodepgina">
    <w:name w:val="page number"/>
    <w:basedOn w:val="Fuentedeprrafopredeter"/>
    <w:rsid w:val="007407A3"/>
  </w:style>
  <w:style w:type="character" w:styleId="Hipervnculo">
    <w:name w:val="Hyperlink"/>
    <w:rsid w:val="007407A3"/>
    <w:rPr>
      <w:color w:val="0000FF"/>
      <w:u w:val="single"/>
    </w:rPr>
  </w:style>
  <w:style w:type="character" w:styleId="Nmerodelnea">
    <w:name w:val="line number"/>
    <w:basedOn w:val="Fuentedeprrafopredeter"/>
    <w:rsid w:val="000C142E"/>
  </w:style>
  <w:style w:type="paragraph" w:styleId="Textodeglobo">
    <w:name w:val="Balloon Text"/>
    <w:basedOn w:val="Normal"/>
    <w:link w:val="TextodegloboCar"/>
    <w:rsid w:val="001B70A0"/>
    <w:pPr>
      <w:spacing w:before="0" w:line="240" w:lineRule="auto"/>
    </w:pPr>
    <w:rPr>
      <w:rFonts w:ascii="Tahoma" w:hAnsi="Tahoma"/>
      <w:sz w:val="16"/>
      <w:szCs w:val="16"/>
    </w:rPr>
  </w:style>
  <w:style w:type="character" w:customStyle="1" w:styleId="TextodegloboCar">
    <w:name w:val="Texto de globo Car"/>
    <w:link w:val="Textodeglobo"/>
    <w:rsid w:val="001B70A0"/>
    <w:rPr>
      <w:rFonts w:ascii="Tahoma" w:hAnsi="Tahoma" w:cs="Tahoma"/>
      <w:color w:val="000000"/>
      <w:sz w:val="16"/>
      <w:szCs w:val="16"/>
      <w:lang w:val="de-DE" w:eastAsia="de-DE"/>
    </w:rPr>
  </w:style>
  <w:style w:type="character" w:styleId="Refdecomentario">
    <w:name w:val="annotation reference"/>
    <w:rsid w:val="00847D44"/>
    <w:rPr>
      <w:sz w:val="16"/>
      <w:szCs w:val="16"/>
    </w:rPr>
  </w:style>
  <w:style w:type="paragraph" w:styleId="Textocomentario">
    <w:name w:val="annotation text"/>
    <w:basedOn w:val="Normal"/>
    <w:link w:val="TextocomentarioCar"/>
    <w:rsid w:val="00847D44"/>
    <w:rPr>
      <w:sz w:val="20"/>
    </w:rPr>
  </w:style>
  <w:style w:type="character" w:customStyle="1" w:styleId="TextocomentarioCar">
    <w:name w:val="Texto comentario Car"/>
    <w:link w:val="Textocomentario"/>
    <w:rsid w:val="00847D44"/>
    <w:rPr>
      <w:color w:val="000000"/>
      <w:lang w:val="de-DE" w:eastAsia="de-DE"/>
    </w:rPr>
  </w:style>
  <w:style w:type="paragraph" w:styleId="Asuntodelcomentario">
    <w:name w:val="annotation subject"/>
    <w:basedOn w:val="Textocomentario"/>
    <w:next w:val="Textocomentario"/>
    <w:link w:val="AsuntodelcomentarioCar"/>
    <w:rsid w:val="00847D44"/>
    <w:rPr>
      <w:b/>
      <w:bCs/>
    </w:rPr>
  </w:style>
  <w:style w:type="character" w:customStyle="1" w:styleId="AsuntodelcomentarioCar">
    <w:name w:val="Asunto del comentario Car"/>
    <w:link w:val="Asuntodelcomentario"/>
    <w:rsid w:val="00847D44"/>
    <w:rPr>
      <w:b/>
      <w:bCs/>
      <w:color w:val="000000"/>
      <w:lang w:val="de-DE" w:eastAsia="de-DE"/>
    </w:rPr>
  </w:style>
  <w:style w:type="table" w:styleId="Tablaconcuadrcula">
    <w:name w:val="Table Grid"/>
    <w:basedOn w:val="Tablanormal"/>
    <w:uiPriority w:val="59"/>
    <w:rsid w:val="005D55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ombreadoclaro1">
    <w:name w:val="Sombreado claro1"/>
    <w:basedOn w:val="Tablanormal"/>
    <w:uiPriority w:val="60"/>
    <w:rsid w:val="006222B4"/>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Default">
    <w:name w:val="Default"/>
    <w:rsid w:val="00004BEE"/>
    <w:pPr>
      <w:autoSpaceDE w:val="0"/>
      <w:autoSpaceDN w:val="0"/>
      <w:adjustRightInd w:val="0"/>
    </w:pPr>
    <w:rPr>
      <w:rFonts w:ascii="Calibri" w:hAnsi="Calibri" w:cs="Calibri"/>
      <w:color w:val="000000"/>
      <w:sz w:val="24"/>
      <w:szCs w:val="24"/>
    </w:rPr>
  </w:style>
</w:styles>
</file>

<file path=word/webSettings.xml><?xml version="1.0" encoding="utf-8"?>
<w:webSettings xmlns:r="http://schemas.openxmlformats.org/officeDocument/2006/relationships" xmlns:w="http://schemas.openxmlformats.org/wordprocessingml/2006/main">
  <w:divs>
    <w:div w:id="1709186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ebalart04@cibnor.mx" TargetMode="Externa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mn.cna.gob.mx/"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imagej.nih.gov/ij" TargetMode="External"/><Relationship Id="rId14"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DC26CF-6CB8-4DCE-93C2-73A346DACA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33</Pages>
  <Words>9562</Words>
  <Characters>52596</Characters>
  <Application>Microsoft Office Word</Application>
  <DocSecurity>0</DocSecurity>
  <Lines>438</Lines>
  <Paragraphs>124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How the western frontiers were won with the help of geophysics</vt:lpstr>
      <vt:lpstr>How the western frontiers were won with the help of geophysics</vt:lpstr>
    </vt:vector>
  </TitlesOfParts>
  <Company>Posgrado-CIBNOR</Company>
  <LinksUpToDate>false</LinksUpToDate>
  <CharactersWithSpaces>62034</CharactersWithSpaces>
  <SharedDoc>false</SharedDoc>
  <HLinks>
    <vt:vector size="18" baseType="variant">
      <vt:variant>
        <vt:i4>7536691</vt:i4>
      </vt:variant>
      <vt:variant>
        <vt:i4>6</vt:i4>
      </vt:variant>
      <vt:variant>
        <vt:i4>0</vt:i4>
      </vt:variant>
      <vt:variant>
        <vt:i4>5</vt:i4>
      </vt:variant>
      <vt:variant>
        <vt:lpwstr>http://smn.cna.gob.mx/</vt:lpwstr>
      </vt:variant>
      <vt:variant>
        <vt:lpwstr/>
      </vt:variant>
      <vt:variant>
        <vt:i4>327703</vt:i4>
      </vt:variant>
      <vt:variant>
        <vt:i4>3</vt:i4>
      </vt:variant>
      <vt:variant>
        <vt:i4>0</vt:i4>
      </vt:variant>
      <vt:variant>
        <vt:i4>5</vt:i4>
      </vt:variant>
      <vt:variant>
        <vt:lpwstr>http://imagej.nih.gov/ij</vt:lpwstr>
      </vt:variant>
      <vt:variant>
        <vt:lpwstr/>
      </vt:variant>
      <vt:variant>
        <vt:i4>8323166</vt:i4>
      </vt:variant>
      <vt:variant>
        <vt:i4>0</vt:i4>
      </vt:variant>
      <vt:variant>
        <vt:i4>0</vt:i4>
      </vt:variant>
      <vt:variant>
        <vt:i4>5</vt:i4>
      </vt:variant>
      <vt:variant>
        <vt:lpwstr>mailto:ebalart04@cibnor.mx</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the western frontiers were won with the help of geophysics</dc:title>
  <dc:creator>RA Cabral; EF Balart</dc:creator>
  <cp:lastModifiedBy>Eduardo Balart</cp:lastModifiedBy>
  <cp:revision>10</cp:revision>
  <cp:lastPrinted>2001-07-16T16:55:00Z</cp:lastPrinted>
  <dcterms:created xsi:type="dcterms:W3CDTF">2016-04-22T15:56:00Z</dcterms:created>
  <dcterms:modified xsi:type="dcterms:W3CDTF">2016-04-25T22:52:00Z</dcterms:modified>
</cp:coreProperties>
</file>